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shd w:val="clear" w:color="auto" w:fill="E0E0E0"/>
        <w:tblCellMar>
          <w:left w:w="0" w:type="dxa"/>
          <w:right w:w="0" w:type="dxa"/>
        </w:tblCellMar>
        <w:tblLook w:val="04A0" w:firstRow="1" w:lastRow="0" w:firstColumn="1" w:lastColumn="0" w:noHBand="0" w:noVBand="1"/>
      </w:tblPr>
      <w:tblGrid>
        <w:gridCol w:w="9638"/>
      </w:tblGrid>
      <w:tr w:rsidR="00460E8D" w:rsidRPr="00460E8D" w:rsidTr="00460E8D">
        <w:tc>
          <w:tcPr>
            <w:tcW w:w="0" w:type="auto"/>
            <w:tcBorders>
              <w:top w:val="nil"/>
              <w:left w:val="nil"/>
              <w:bottom w:val="nil"/>
              <w:right w:val="nil"/>
            </w:tcBorders>
            <w:shd w:val="clear" w:color="auto" w:fill="E0E0E0"/>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460E8D" w:rsidRPr="00460E8D" w:rsidTr="00460E8D">
              <w:trPr>
                <w:trHeight w:val="11176"/>
                <w:jc w:val="center"/>
              </w:trPr>
              <w:tc>
                <w:tcPr>
                  <w:tcW w:w="0" w:type="auto"/>
                  <w:tcBorders>
                    <w:top w:val="nil"/>
                    <w:left w:val="nil"/>
                    <w:bottom w:val="nil"/>
                    <w:right w:val="nil"/>
                  </w:tcBorders>
                  <w:shd w:val="clear" w:color="auto" w:fill="FFFFFF"/>
                  <w:tcMar>
                    <w:top w:w="450" w:type="dxa"/>
                    <w:left w:w="450" w:type="dxa"/>
                    <w:bottom w:w="450" w:type="dxa"/>
                    <w:right w:w="450" w:type="dxa"/>
                  </w:tcMar>
                  <w:vAlign w:val="center"/>
                  <w:hideMark/>
                </w:tcPr>
                <w:tbl>
                  <w:tblPr>
                    <w:tblW w:w="5000" w:type="pct"/>
                    <w:jc w:val="center"/>
                    <w:tblCellMar>
                      <w:left w:w="0" w:type="dxa"/>
                      <w:right w:w="0" w:type="dxa"/>
                    </w:tblCellMar>
                    <w:tblLook w:val="04A0" w:firstRow="1" w:lastRow="0" w:firstColumn="1" w:lastColumn="0" w:noHBand="0" w:noVBand="1"/>
                  </w:tblPr>
                  <w:tblGrid>
                    <w:gridCol w:w="8100"/>
                  </w:tblGrid>
                  <w:tr w:rsidR="00460E8D" w:rsidRPr="00460E8D">
                    <w:trPr>
                      <w:jc w:val="center"/>
                    </w:trPr>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6851"/>
                        </w:tblGrid>
                        <w:tr w:rsidR="00460E8D" w:rsidRPr="00460E8D">
                          <w:trPr>
                            <w:jc w:val="center"/>
                          </w:trPr>
                          <w:tc>
                            <w:tcPr>
                              <w:tcW w:w="0" w:type="auto"/>
                              <w:tcBorders>
                                <w:top w:val="nil"/>
                                <w:left w:val="nil"/>
                                <w:bottom w:val="nil"/>
                                <w:right w:val="nil"/>
                              </w:tcBorders>
                              <w:tcMar>
                                <w:top w:w="0" w:type="dxa"/>
                                <w:left w:w="0" w:type="dxa"/>
                                <w:bottom w:w="300" w:type="dxa"/>
                                <w:right w:w="0" w:type="dxa"/>
                              </w:tcMar>
                              <w:vAlign w:val="center"/>
                              <w:hideMark/>
                            </w:tcPr>
                            <w:p w:rsidR="00460E8D" w:rsidRPr="00460E8D" w:rsidRDefault="00460E8D" w:rsidP="00460E8D">
                              <w:pPr>
                                <w:spacing w:after="0" w:line="420" w:lineRule="atLeast"/>
                                <w:jc w:val="center"/>
                                <w:rPr>
                                  <w:rFonts w:ascii="Arial" w:eastAsia="Times New Roman" w:hAnsi="Arial" w:cs="Arial"/>
                                  <w:color w:val="1A1A1A"/>
                                  <w:sz w:val="36"/>
                                  <w:szCs w:val="36"/>
                                  <w:lang w:val="en-US" w:eastAsia="ru-RU"/>
                                </w:rPr>
                              </w:pPr>
                              <w:r w:rsidRPr="00460E8D">
                                <w:rPr>
                                  <w:rFonts w:ascii="Arial" w:eastAsia="Times New Roman" w:hAnsi="Arial" w:cs="Arial"/>
                                  <w:b/>
                                  <w:bCs/>
                                  <w:color w:val="1A1A1A"/>
                                  <w:sz w:val="36"/>
                                  <w:szCs w:val="36"/>
                                  <w:lang w:eastAsia="ru-RU"/>
                                </w:rPr>
                                <w:t>Вебинары</w:t>
                              </w:r>
                              <w:r w:rsidRPr="00460E8D">
                                <w:rPr>
                                  <w:rFonts w:ascii="Arial" w:eastAsia="Times New Roman" w:hAnsi="Arial" w:cs="Arial"/>
                                  <w:b/>
                                  <w:bCs/>
                                  <w:color w:val="1A1A1A"/>
                                  <w:sz w:val="36"/>
                                  <w:szCs w:val="36"/>
                                  <w:lang w:val="en-US" w:eastAsia="ru-RU"/>
                                </w:rPr>
                                <w:t xml:space="preserve"> Cambridge University Press </w:t>
                              </w:r>
                              <w:r w:rsidRPr="00460E8D">
                                <w:rPr>
                                  <w:rFonts w:ascii="Arial" w:eastAsia="Times New Roman" w:hAnsi="Arial" w:cs="Arial"/>
                                  <w:color w:val="1A1A1A"/>
                                  <w:sz w:val="36"/>
                                  <w:szCs w:val="36"/>
                                  <w:lang w:val="en-US" w:eastAsia="ru-RU"/>
                                </w:rPr>
                                <w:br/>
                              </w:r>
                              <w:r>
                                <w:rPr>
                                  <w:rFonts w:ascii="Arial" w:eastAsia="Times New Roman" w:hAnsi="Arial" w:cs="Arial"/>
                                  <w:color w:val="1A1A1A"/>
                                  <w:sz w:val="36"/>
                                  <w:szCs w:val="36"/>
                                  <w:lang w:eastAsia="ru-RU"/>
                                </w:rPr>
                                <w:t>М</w:t>
                              </w:r>
                              <w:r w:rsidRPr="00460E8D">
                                <w:rPr>
                                  <w:rFonts w:ascii="Arial" w:eastAsia="Times New Roman" w:hAnsi="Arial" w:cs="Arial"/>
                                  <w:color w:val="1A1A1A"/>
                                  <w:sz w:val="36"/>
                                  <w:szCs w:val="36"/>
                                  <w:lang w:eastAsia="ru-RU"/>
                                </w:rPr>
                                <w:t>арт</w:t>
                              </w:r>
                              <w:r w:rsidRPr="00460E8D">
                                <w:rPr>
                                  <w:rFonts w:ascii="Arial" w:eastAsia="Times New Roman" w:hAnsi="Arial" w:cs="Arial"/>
                                  <w:color w:val="1A1A1A"/>
                                  <w:sz w:val="36"/>
                                  <w:szCs w:val="36"/>
                                  <w:lang w:val="en-US" w:eastAsia="ru-RU"/>
                                </w:rPr>
                                <w:t xml:space="preserve"> 2021 </w:t>
                              </w:r>
                              <w:r w:rsidRPr="00460E8D">
                                <w:rPr>
                                  <w:rFonts w:ascii="Arial" w:eastAsia="Times New Roman" w:hAnsi="Arial" w:cs="Arial"/>
                                  <w:color w:val="1A1A1A"/>
                                  <w:sz w:val="36"/>
                                  <w:szCs w:val="36"/>
                                  <w:lang w:eastAsia="ru-RU"/>
                                </w:rPr>
                                <w:t>года</w:t>
                              </w:r>
                            </w:p>
                          </w:tc>
                        </w:tr>
                        <w:tr w:rsidR="00460E8D" w:rsidRPr="00460E8D">
                          <w:trPr>
                            <w:trHeight w:val="45"/>
                            <w:jc w:val="center"/>
                          </w:trPr>
                          <w:tc>
                            <w:tcPr>
                              <w:tcW w:w="0" w:type="auto"/>
                              <w:tcBorders>
                                <w:top w:val="nil"/>
                                <w:left w:val="nil"/>
                                <w:bottom w:val="nil"/>
                                <w:right w:val="nil"/>
                              </w:tcBorders>
                              <w:tcMar>
                                <w:top w:w="0" w:type="dxa"/>
                                <w:left w:w="0" w:type="dxa"/>
                                <w:bottom w:w="75" w:type="dxa"/>
                                <w:right w:w="0" w:type="dxa"/>
                              </w:tcMar>
                              <w:vAlign w:val="center"/>
                              <w:hideMark/>
                            </w:tcPr>
                            <w:p w:rsidR="00460E8D" w:rsidRPr="00460E8D" w:rsidRDefault="00460E8D" w:rsidP="00460E8D">
                              <w:pPr>
                                <w:spacing w:after="0" w:line="15" w:lineRule="atLeast"/>
                                <w:jc w:val="center"/>
                                <w:rPr>
                                  <w:rFonts w:ascii="Times New Roman" w:eastAsia="Times New Roman" w:hAnsi="Times New Roman" w:cs="Times New Roman"/>
                                  <w:sz w:val="2"/>
                                  <w:szCs w:val="2"/>
                                  <w:lang w:eastAsia="ru-RU"/>
                                </w:rPr>
                              </w:pPr>
                              <w:r w:rsidRPr="00460E8D">
                                <w:rPr>
                                  <w:rFonts w:ascii="Times New Roman" w:eastAsia="Times New Roman" w:hAnsi="Times New Roman" w:cs="Times New Roman"/>
                                  <w:noProof/>
                                  <w:sz w:val="2"/>
                                  <w:szCs w:val="2"/>
                                  <w:lang w:eastAsia="ru-RU"/>
                                </w:rPr>
                                <w:drawing>
                                  <wp:inline distT="0" distB="0" distL="0" distR="0">
                                    <wp:extent cx="476250" cy="28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28575"/>
                                            </a:xfrm>
                                            <a:prstGeom prst="rect">
                                              <a:avLst/>
                                            </a:prstGeom>
                                            <a:noFill/>
                                            <a:ln>
                                              <a:noFill/>
                                            </a:ln>
                                          </pic:spPr>
                                        </pic:pic>
                                      </a:graphicData>
                                    </a:graphic>
                                  </wp:inline>
                                </w:drawing>
                              </w:r>
                            </w:p>
                          </w:tc>
                        </w:tr>
                      </w:tbl>
                      <w:p w:rsidR="00460E8D" w:rsidRPr="00460E8D" w:rsidRDefault="00460E8D" w:rsidP="00460E8D">
                        <w:pPr>
                          <w:spacing w:after="0" w:line="240" w:lineRule="auto"/>
                          <w:jc w:val="center"/>
                          <w:rPr>
                            <w:rFonts w:ascii="Times New Roman" w:eastAsia="Times New Roman" w:hAnsi="Times New Roman" w:cs="Times New Roman"/>
                            <w:sz w:val="24"/>
                            <w:szCs w:val="24"/>
                            <w:lang w:eastAsia="ru-RU"/>
                          </w:rPr>
                        </w:pPr>
                      </w:p>
                    </w:tc>
                  </w:tr>
                  <w:tr w:rsidR="00460E8D" w:rsidRPr="00460E8D">
                    <w:trPr>
                      <w:jc w:val="center"/>
                    </w:trPr>
                    <w:tc>
                      <w:tcPr>
                        <w:tcW w:w="0" w:type="auto"/>
                        <w:tcBorders>
                          <w:top w:val="nil"/>
                          <w:left w:val="nil"/>
                          <w:bottom w:val="nil"/>
                          <w:right w:val="nil"/>
                        </w:tcBorders>
                        <w:tcMar>
                          <w:top w:w="225" w:type="dxa"/>
                          <w:left w:w="0" w:type="dxa"/>
                          <w:bottom w:w="0" w:type="dxa"/>
                          <w:right w:w="0" w:type="dxa"/>
                        </w:tcMar>
                        <w:vAlign w:val="center"/>
                        <w:hideMark/>
                      </w:tcPr>
                      <w:p w:rsidR="00460E8D" w:rsidRDefault="00460E8D" w:rsidP="00460E8D">
                        <w:pPr>
                          <w:spacing w:after="0" w:line="300" w:lineRule="atLeast"/>
                          <w:jc w:val="both"/>
                          <w:rPr>
                            <w:rFonts w:ascii="Arial" w:eastAsia="Times New Roman" w:hAnsi="Arial" w:cs="Arial"/>
                            <w:color w:val="1A1A1A"/>
                            <w:sz w:val="21"/>
                            <w:szCs w:val="21"/>
                            <w:lang w:eastAsia="ru-RU"/>
                          </w:rPr>
                        </w:pPr>
                        <w:hyperlink r:id="rId6" w:tgtFrame="_blank" w:tooltip="Представительство Издательства Кембриджского университета в России (Cambridge University Press)" w:history="1">
                          <w:r w:rsidRPr="00460E8D">
                            <w:rPr>
                              <w:rFonts w:ascii="Arial" w:eastAsia="Times New Roman" w:hAnsi="Arial" w:cs="Arial"/>
                              <w:color w:val="0000FF"/>
                              <w:sz w:val="21"/>
                              <w:szCs w:val="21"/>
                              <w:u w:val="single"/>
                              <w:lang w:eastAsia="ru-RU"/>
                            </w:rPr>
                            <w:t>Представительство Издательства Кембриджского университета (</w:t>
                          </w:r>
                          <w:proofErr w:type="spellStart"/>
                          <w:r w:rsidRPr="00460E8D">
                            <w:rPr>
                              <w:rFonts w:ascii="Arial" w:eastAsia="Times New Roman" w:hAnsi="Arial" w:cs="Arial"/>
                              <w:color w:val="0000FF"/>
                              <w:sz w:val="21"/>
                              <w:szCs w:val="21"/>
                              <w:u w:val="single"/>
                              <w:lang w:eastAsia="ru-RU"/>
                            </w:rPr>
                            <w:t>Cambridge</w:t>
                          </w:r>
                          <w:proofErr w:type="spellEnd"/>
                          <w:r w:rsidRPr="00460E8D">
                            <w:rPr>
                              <w:rFonts w:ascii="Arial" w:eastAsia="Times New Roman" w:hAnsi="Arial" w:cs="Arial"/>
                              <w:color w:val="0000FF"/>
                              <w:sz w:val="21"/>
                              <w:szCs w:val="21"/>
                              <w:u w:val="single"/>
                              <w:lang w:eastAsia="ru-RU"/>
                            </w:rPr>
                            <w:t xml:space="preserve"> </w:t>
                          </w:r>
                          <w:proofErr w:type="spellStart"/>
                          <w:r w:rsidRPr="00460E8D">
                            <w:rPr>
                              <w:rFonts w:ascii="Arial" w:eastAsia="Times New Roman" w:hAnsi="Arial" w:cs="Arial"/>
                              <w:color w:val="0000FF"/>
                              <w:sz w:val="21"/>
                              <w:szCs w:val="21"/>
                              <w:u w:val="single"/>
                              <w:lang w:eastAsia="ru-RU"/>
                            </w:rPr>
                            <w:t>University</w:t>
                          </w:r>
                          <w:proofErr w:type="spellEnd"/>
                          <w:r w:rsidRPr="00460E8D">
                            <w:rPr>
                              <w:rFonts w:ascii="Arial" w:eastAsia="Times New Roman" w:hAnsi="Arial" w:cs="Arial"/>
                              <w:color w:val="0000FF"/>
                              <w:sz w:val="21"/>
                              <w:szCs w:val="21"/>
                              <w:u w:val="single"/>
                              <w:lang w:eastAsia="ru-RU"/>
                            </w:rPr>
                            <w:t xml:space="preserve"> </w:t>
                          </w:r>
                          <w:proofErr w:type="spellStart"/>
                          <w:r w:rsidRPr="00460E8D">
                            <w:rPr>
                              <w:rFonts w:ascii="Arial" w:eastAsia="Times New Roman" w:hAnsi="Arial" w:cs="Arial"/>
                              <w:color w:val="0000FF"/>
                              <w:sz w:val="21"/>
                              <w:szCs w:val="21"/>
                              <w:u w:val="single"/>
                              <w:lang w:eastAsia="ru-RU"/>
                            </w:rPr>
                            <w:t>Press</w:t>
                          </w:r>
                          <w:proofErr w:type="spellEnd"/>
                          <w:r w:rsidRPr="00460E8D">
                            <w:rPr>
                              <w:rFonts w:ascii="Arial" w:eastAsia="Times New Roman" w:hAnsi="Arial" w:cs="Arial"/>
                              <w:color w:val="0000FF"/>
                              <w:sz w:val="21"/>
                              <w:szCs w:val="21"/>
                              <w:u w:val="single"/>
                              <w:lang w:eastAsia="ru-RU"/>
                            </w:rPr>
                            <w:t>)</w:t>
                          </w:r>
                        </w:hyperlink>
                        <w:r w:rsidRPr="00460E8D">
                          <w:rPr>
                            <w:rFonts w:ascii="Arial" w:eastAsia="Times New Roman" w:hAnsi="Arial" w:cs="Arial"/>
                            <w:color w:val="1A1A1A"/>
                            <w:sz w:val="21"/>
                            <w:szCs w:val="21"/>
                            <w:lang w:eastAsia="ru-RU"/>
                          </w:rPr>
                          <w:t> </w:t>
                        </w:r>
                        <w:hyperlink r:id="rId7" w:tgtFrame="_blank" w:tooltip="Представительство Издательства Кембриджского университета в России (Cambridge University Press)" w:history="1">
                          <w:r w:rsidRPr="00460E8D">
                            <w:rPr>
                              <w:rFonts w:ascii="Arial" w:eastAsia="Times New Roman" w:hAnsi="Arial" w:cs="Arial"/>
                              <w:color w:val="0000FF"/>
                              <w:sz w:val="21"/>
                              <w:szCs w:val="21"/>
                              <w:u w:val="single"/>
                              <w:lang w:eastAsia="ru-RU"/>
                            </w:rPr>
                            <w:t>в России</w:t>
                          </w:r>
                        </w:hyperlink>
                        <w:r w:rsidRPr="00460E8D">
                          <w:rPr>
                            <w:rFonts w:ascii="Arial" w:eastAsia="Times New Roman" w:hAnsi="Arial" w:cs="Arial"/>
                            <w:color w:val="1A1A1A"/>
                            <w:sz w:val="21"/>
                            <w:szCs w:val="21"/>
                            <w:lang w:eastAsia="ru-RU"/>
                          </w:rPr>
                          <w:t xml:space="preserve"> приглашает вас принять участие в вебинарах авторов и спикеров </w:t>
                        </w:r>
                        <w:proofErr w:type="spellStart"/>
                        <w:r w:rsidRPr="00460E8D">
                          <w:rPr>
                            <w:rFonts w:ascii="Arial" w:eastAsia="Times New Roman" w:hAnsi="Arial" w:cs="Arial"/>
                            <w:color w:val="1A1A1A"/>
                            <w:sz w:val="21"/>
                            <w:szCs w:val="21"/>
                            <w:lang w:eastAsia="ru-RU"/>
                          </w:rPr>
                          <w:t>Cambridge</w:t>
                        </w:r>
                        <w:proofErr w:type="spellEnd"/>
                        <w:r w:rsidRPr="00460E8D">
                          <w:rPr>
                            <w:rFonts w:ascii="Arial" w:eastAsia="Times New Roman" w:hAnsi="Arial" w:cs="Arial"/>
                            <w:color w:val="1A1A1A"/>
                            <w:sz w:val="21"/>
                            <w:szCs w:val="21"/>
                            <w:lang w:eastAsia="ru-RU"/>
                          </w:rPr>
                          <w:t xml:space="preserve"> </w:t>
                        </w:r>
                        <w:proofErr w:type="spellStart"/>
                        <w:r w:rsidRPr="00460E8D">
                          <w:rPr>
                            <w:rFonts w:ascii="Arial" w:eastAsia="Times New Roman" w:hAnsi="Arial" w:cs="Arial"/>
                            <w:color w:val="1A1A1A"/>
                            <w:sz w:val="21"/>
                            <w:szCs w:val="21"/>
                            <w:lang w:eastAsia="ru-RU"/>
                          </w:rPr>
                          <w:t>University</w:t>
                        </w:r>
                        <w:proofErr w:type="spellEnd"/>
                        <w:r w:rsidRPr="00460E8D">
                          <w:rPr>
                            <w:rFonts w:ascii="Arial" w:eastAsia="Times New Roman" w:hAnsi="Arial" w:cs="Arial"/>
                            <w:color w:val="1A1A1A"/>
                            <w:sz w:val="21"/>
                            <w:szCs w:val="21"/>
                            <w:lang w:eastAsia="ru-RU"/>
                          </w:rPr>
                          <w:t xml:space="preserve"> </w:t>
                        </w:r>
                        <w:proofErr w:type="spellStart"/>
                        <w:r w:rsidRPr="00460E8D">
                          <w:rPr>
                            <w:rFonts w:ascii="Arial" w:eastAsia="Times New Roman" w:hAnsi="Arial" w:cs="Arial"/>
                            <w:color w:val="1A1A1A"/>
                            <w:sz w:val="21"/>
                            <w:szCs w:val="21"/>
                            <w:lang w:eastAsia="ru-RU"/>
                          </w:rPr>
                          <w:t>Press</w:t>
                        </w:r>
                        <w:proofErr w:type="spellEnd"/>
                        <w:r w:rsidRPr="00460E8D">
                          <w:rPr>
                            <w:rFonts w:ascii="Arial" w:eastAsia="Times New Roman" w:hAnsi="Arial" w:cs="Arial"/>
                            <w:color w:val="1A1A1A"/>
                            <w:sz w:val="21"/>
                            <w:szCs w:val="21"/>
                            <w:lang w:eastAsia="ru-RU"/>
                          </w:rPr>
                          <w:t xml:space="preserve"> в  </w:t>
                        </w:r>
                        <w:r w:rsidRPr="00460E8D">
                          <w:rPr>
                            <w:rFonts w:ascii="Arial" w:eastAsia="Times New Roman" w:hAnsi="Arial" w:cs="Arial"/>
                            <w:b/>
                            <w:bCs/>
                            <w:color w:val="1A1A1A"/>
                            <w:sz w:val="21"/>
                            <w:szCs w:val="21"/>
                            <w:lang w:eastAsia="ru-RU"/>
                          </w:rPr>
                          <w:t>марте 2021 года</w:t>
                        </w:r>
                        <w:r w:rsidRPr="00460E8D">
                          <w:rPr>
                            <w:rFonts w:ascii="Arial" w:eastAsia="Times New Roman" w:hAnsi="Arial" w:cs="Arial"/>
                            <w:color w:val="1A1A1A"/>
                            <w:sz w:val="21"/>
                            <w:szCs w:val="21"/>
                            <w:lang w:eastAsia="ru-RU"/>
                          </w:rPr>
                          <w:t>.</w:t>
                        </w:r>
                      </w:p>
                      <w:p w:rsidR="00460E8D" w:rsidRPr="00460E8D" w:rsidRDefault="00460E8D" w:rsidP="00460E8D">
                        <w:pPr>
                          <w:spacing w:after="0" w:line="300" w:lineRule="atLeast"/>
                          <w:jc w:val="both"/>
                          <w:rPr>
                            <w:rFonts w:ascii="Arial" w:eastAsia="Times New Roman" w:hAnsi="Arial" w:cs="Arial"/>
                            <w:color w:val="1A1A1A"/>
                            <w:sz w:val="21"/>
                            <w:szCs w:val="21"/>
                            <w:lang w:eastAsia="ru-RU"/>
                          </w:rPr>
                        </w:pPr>
                        <w:r w:rsidRPr="00460E8D">
                          <w:rPr>
                            <w:rFonts w:ascii="Arial" w:eastAsia="Times New Roman" w:hAnsi="Arial" w:cs="Arial"/>
                            <w:color w:val="1A1A1A"/>
                            <w:sz w:val="21"/>
                            <w:szCs w:val="21"/>
                            <w:lang w:eastAsia="ru-RU"/>
                          </w:rPr>
                          <w:t> </w:t>
                        </w:r>
                      </w:p>
                      <w:p w:rsidR="00460E8D" w:rsidRPr="00460E8D" w:rsidRDefault="00460E8D" w:rsidP="00460E8D">
                        <w:pPr>
                          <w:spacing w:after="0" w:line="300" w:lineRule="atLeast"/>
                          <w:jc w:val="center"/>
                          <w:rPr>
                            <w:rFonts w:ascii="Arial" w:eastAsia="Times New Roman" w:hAnsi="Arial" w:cs="Arial"/>
                            <w:color w:val="1A1A1A"/>
                            <w:sz w:val="21"/>
                            <w:szCs w:val="21"/>
                            <w:lang w:val="en-US" w:eastAsia="ru-RU"/>
                          </w:rPr>
                        </w:pPr>
                        <w:r w:rsidRPr="00460E8D">
                          <w:rPr>
                            <w:rFonts w:ascii="Arial" w:eastAsia="Times New Roman" w:hAnsi="Arial" w:cs="Arial"/>
                            <w:b/>
                            <w:bCs/>
                            <w:color w:val="330099"/>
                            <w:sz w:val="29"/>
                            <w:szCs w:val="29"/>
                            <w:lang w:eastAsia="ru-RU"/>
                          </w:rPr>
                          <w:t>Расписание</w:t>
                        </w:r>
                        <w:r w:rsidRPr="00460E8D">
                          <w:rPr>
                            <w:rFonts w:ascii="Arial" w:eastAsia="Times New Roman" w:hAnsi="Arial" w:cs="Arial"/>
                            <w:b/>
                            <w:bCs/>
                            <w:color w:val="330099"/>
                            <w:sz w:val="29"/>
                            <w:szCs w:val="29"/>
                            <w:lang w:val="en-US" w:eastAsia="ru-RU"/>
                          </w:rPr>
                          <w:t xml:space="preserve"> </w:t>
                        </w:r>
                        <w:r w:rsidRPr="00460E8D">
                          <w:rPr>
                            <w:rFonts w:ascii="Arial" w:eastAsia="Times New Roman" w:hAnsi="Arial" w:cs="Arial"/>
                            <w:b/>
                            <w:bCs/>
                            <w:color w:val="330099"/>
                            <w:sz w:val="29"/>
                            <w:szCs w:val="29"/>
                            <w:lang w:eastAsia="ru-RU"/>
                          </w:rPr>
                          <w:t>мероприятий</w:t>
                        </w:r>
                      </w:p>
                      <w:p w:rsidR="00460E8D" w:rsidRPr="00460E8D" w:rsidRDefault="00460E8D" w:rsidP="00460E8D">
                        <w:pPr>
                          <w:spacing w:after="0" w:line="300" w:lineRule="atLeast"/>
                          <w:jc w:val="both"/>
                          <w:rPr>
                            <w:rFonts w:ascii="Arial" w:eastAsia="Times New Roman" w:hAnsi="Arial" w:cs="Arial"/>
                            <w:color w:val="1A1A1A"/>
                            <w:sz w:val="21"/>
                            <w:szCs w:val="21"/>
                            <w:lang w:eastAsia="ru-RU"/>
                          </w:rPr>
                        </w:pPr>
                      </w:p>
                      <w:p w:rsidR="00460E8D" w:rsidRPr="00460E8D" w:rsidRDefault="00460E8D" w:rsidP="00460E8D">
                        <w:pPr>
                          <w:spacing w:after="0" w:line="300" w:lineRule="atLeast"/>
                          <w:rPr>
                            <w:rFonts w:ascii="Arial" w:eastAsia="Times New Roman" w:hAnsi="Arial" w:cs="Arial"/>
                            <w:color w:val="1A1A1A"/>
                            <w:sz w:val="21"/>
                            <w:szCs w:val="21"/>
                            <w:lang w:eastAsia="ru-RU"/>
                          </w:rPr>
                        </w:pPr>
                        <w:r w:rsidRPr="00460E8D">
                          <w:rPr>
                            <w:rFonts w:ascii="Arial" w:eastAsia="Times New Roman" w:hAnsi="Arial" w:cs="Arial"/>
                            <w:b/>
                            <w:bCs/>
                            <w:color w:val="1A1A1A"/>
                            <w:sz w:val="21"/>
                            <w:szCs w:val="21"/>
                            <w:lang w:eastAsia="ru-RU"/>
                          </w:rPr>
                          <w:t xml:space="preserve">01 марта 12.20 </w:t>
                        </w:r>
                        <w:proofErr w:type="spellStart"/>
                        <w:r w:rsidRPr="00460E8D">
                          <w:rPr>
                            <w:rFonts w:ascii="Arial" w:eastAsia="Times New Roman" w:hAnsi="Arial" w:cs="Arial"/>
                            <w:b/>
                            <w:bCs/>
                            <w:color w:val="1A1A1A"/>
                            <w:sz w:val="21"/>
                            <w:szCs w:val="21"/>
                            <w:lang w:eastAsia="ru-RU"/>
                          </w:rPr>
                          <w:t>мск</w:t>
                        </w:r>
                        <w:proofErr w:type="spellEnd"/>
                        <w:r w:rsidRPr="00460E8D">
                          <w:rPr>
                            <w:rFonts w:ascii="Arial" w:eastAsia="Times New Roman" w:hAnsi="Arial" w:cs="Arial"/>
                            <w:color w:val="1A1A1A"/>
                            <w:sz w:val="21"/>
                            <w:szCs w:val="21"/>
                            <w:lang w:eastAsia="ru-RU"/>
                          </w:rPr>
                          <w:t> - </w:t>
                        </w:r>
                        <w:r w:rsidRPr="00460E8D">
                          <w:rPr>
                            <w:rFonts w:ascii="Arial" w:eastAsia="Times New Roman" w:hAnsi="Arial" w:cs="Arial"/>
                            <w:b/>
                            <w:bCs/>
                            <w:color w:val="1A1A1A"/>
                            <w:sz w:val="21"/>
                            <w:szCs w:val="21"/>
                            <w:lang w:eastAsia="ru-RU"/>
                          </w:rPr>
                          <w:t xml:space="preserve">бесплатный вебинар Мэтта </w:t>
                        </w:r>
                        <w:proofErr w:type="spellStart"/>
                        <w:r w:rsidRPr="00460E8D">
                          <w:rPr>
                            <w:rFonts w:ascii="Arial" w:eastAsia="Times New Roman" w:hAnsi="Arial" w:cs="Arial"/>
                            <w:b/>
                            <w:bCs/>
                            <w:color w:val="1A1A1A"/>
                            <w:sz w:val="21"/>
                            <w:szCs w:val="21"/>
                            <w:lang w:eastAsia="ru-RU"/>
                          </w:rPr>
                          <w:t>Эллмана</w:t>
                        </w:r>
                        <w:proofErr w:type="spellEnd"/>
                        <w:r w:rsidRPr="00460E8D">
                          <w:rPr>
                            <w:rFonts w:ascii="Arial" w:eastAsia="Times New Roman" w:hAnsi="Arial" w:cs="Arial"/>
                            <w:b/>
                            <w:bCs/>
                            <w:color w:val="1A1A1A"/>
                            <w:sz w:val="21"/>
                            <w:szCs w:val="21"/>
                            <w:lang w:eastAsia="ru-RU"/>
                          </w:rPr>
                          <w:t xml:space="preserve"> (</w:t>
                        </w:r>
                        <w:proofErr w:type="spellStart"/>
                        <w:r w:rsidRPr="00460E8D">
                          <w:rPr>
                            <w:rFonts w:ascii="Arial" w:eastAsia="Times New Roman" w:hAnsi="Arial" w:cs="Arial"/>
                            <w:b/>
                            <w:bCs/>
                            <w:color w:val="1A1A1A"/>
                            <w:sz w:val="21"/>
                            <w:szCs w:val="21"/>
                            <w:lang w:eastAsia="ru-RU"/>
                          </w:rPr>
                          <w:t>Matt</w:t>
                        </w:r>
                        <w:proofErr w:type="spellEnd"/>
                        <w:r w:rsidRPr="00460E8D">
                          <w:rPr>
                            <w:rFonts w:ascii="Arial" w:eastAsia="Times New Roman" w:hAnsi="Arial" w:cs="Arial"/>
                            <w:b/>
                            <w:bCs/>
                            <w:color w:val="1A1A1A"/>
                            <w:sz w:val="21"/>
                            <w:szCs w:val="21"/>
                            <w:lang w:eastAsia="ru-RU"/>
                          </w:rPr>
                          <w:t xml:space="preserve"> </w:t>
                        </w:r>
                        <w:proofErr w:type="spellStart"/>
                        <w:r w:rsidRPr="00460E8D">
                          <w:rPr>
                            <w:rFonts w:ascii="Arial" w:eastAsia="Times New Roman" w:hAnsi="Arial" w:cs="Arial"/>
                            <w:b/>
                            <w:bCs/>
                            <w:color w:val="1A1A1A"/>
                            <w:sz w:val="21"/>
                            <w:szCs w:val="21"/>
                            <w:lang w:eastAsia="ru-RU"/>
                          </w:rPr>
                          <w:t>Ellman</w:t>
                        </w:r>
                        <w:proofErr w:type="spellEnd"/>
                        <w:r w:rsidRPr="00460E8D">
                          <w:rPr>
                            <w:rFonts w:ascii="Arial" w:eastAsia="Times New Roman" w:hAnsi="Arial" w:cs="Arial"/>
                            <w:b/>
                            <w:bCs/>
                            <w:color w:val="1A1A1A"/>
                            <w:sz w:val="21"/>
                            <w:szCs w:val="21"/>
                            <w:lang w:eastAsia="ru-RU"/>
                          </w:rPr>
                          <w:t>) "</w:t>
                        </w:r>
                        <w:proofErr w:type="spellStart"/>
                        <w:r w:rsidRPr="00460E8D">
                          <w:rPr>
                            <w:rFonts w:ascii="Arial" w:eastAsia="Times New Roman" w:hAnsi="Arial" w:cs="Arial"/>
                            <w:b/>
                            <w:bCs/>
                            <w:color w:val="1A1A1A"/>
                            <w:sz w:val="21"/>
                            <w:szCs w:val="21"/>
                            <w:lang w:eastAsia="ru-RU"/>
                          </w:rPr>
                          <w:fldChar w:fldCharType="begin"/>
                        </w:r>
                        <w:r w:rsidRPr="00460E8D">
                          <w:rPr>
                            <w:rFonts w:ascii="Arial" w:eastAsia="Times New Roman" w:hAnsi="Arial" w:cs="Arial"/>
                            <w:b/>
                            <w:bCs/>
                            <w:color w:val="1A1A1A"/>
                            <w:sz w:val="21"/>
                            <w:szCs w:val="21"/>
                            <w:lang w:eastAsia="ru-RU"/>
                          </w:rPr>
                          <w:instrText xml:space="preserve"> HYPERLINK "https://click.updates.cambridge.org/?qs=31049d9b3da34daf9470d1a2d3e75beffb8b7279cbbeb5d1d46545f480c98c3f0640cc8cff0e5f7690d4ee20eef1280409102a10c2ecfbdf" \o "Putting on the 'Grammar Goggles': Helping students to notice patterns" \t "_blank" </w:instrText>
                        </w:r>
                        <w:r w:rsidRPr="00460E8D">
                          <w:rPr>
                            <w:rFonts w:ascii="Arial" w:eastAsia="Times New Roman" w:hAnsi="Arial" w:cs="Arial"/>
                            <w:b/>
                            <w:bCs/>
                            <w:color w:val="1A1A1A"/>
                            <w:sz w:val="21"/>
                            <w:szCs w:val="21"/>
                            <w:lang w:eastAsia="ru-RU"/>
                          </w:rPr>
                          <w:fldChar w:fldCharType="separate"/>
                        </w:r>
                        <w:r w:rsidRPr="00460E8D">
                          <w:rPr>
                            <w:rFonts w:ascii="Arial" w:eastAsia="Times New Roman" w:hAnsi="Arial" w:cs="Arial"/>
                            <w:b/>
                            <w:bCs/>
                            <w:color w:val="0000FF"/>
                            <w:sz w:val="21"/>
                            <w:szCs w:val="21"/>
                            <w:u w:val="single"/>
                            <w:lang w:eastAsia="ru-RU"/>
                          </w:rPr>
                          <w:t>Putting</w:t>
                        </w:r>
                        <w:proofErr w:type="spellEnd"/>
                        <w:r w:rsidRPr="00460E8D">
                          <w:rPr>
                            <w:rFonts w:ascii="Arial" w:eastAsia="Times New Roman" w:hAnsi="Arial" w:cs="Arial"/>
                            <w:b/>
                            <w:bCs/>
                            <w:color w:val="0000FF"/>
                            <w:sz w:val="21"/>
                            <w:szCs w:val="21"/>
                            <w:u w:val="single"/>
                            <w:lang w:eastAsia="ru-RU"/>
                          </w:rPr>
                          <w:t xml:space="preserve"> </w:t>
                        </w:r>
                        <w:proofErr w:type="spellStart"/>
                        <w:r w:rsidRPr="00460E8D">
                          <w:rPr>
                            <w:rFonts w:ascii="Arial" w:eastAsia="Times New Roman" w:hAnsi="Arial" w:cs="Arial"/>
                            <w:b/>
                            <w:bCs/>
                            <w:color w:val="0000FF"/>
                            <w:sz w:val="21"/>
                            <w:szCs w:val="21"/>
                            <w:u w:val="single"/>
                            <w:lang w:eastAsia="ru-RU"/>
                          </w:rPr>
                          <w:t>on</w:t>
                        </w:r>
                        <w:proofErr w:type="spellEnd"/>
                        <w:r w:rsidRPr="00460E8D">
                          <w:rPr>
                            <w:rFonts w:ascii="Arial" w:eastAsia="Times New Roman" w:hAnsi="Arial" w:cs="Arial"/>
                            <w:b/>
                            <w:bCs/>
                            <w:color w:val="0000FF"/>
                            <w:sz w:val="21"/>
                            <w:szCs w:val="21"/>
                            <w:u w:val="single"/>
                            <w:lang w:eastAsia="ru-RU"/>
                          </w:rPr>
                          <w:t xml:space="preserve"> </w:t>
                        </w:r>
                        <w:proofErr w:type="spellStart"/>
                        <w:r w:rsidRPr="00460E8D">
                          <w:rPr>
                            <w:rFonts w:ascii="Arial" w:eastAsia="Times New Roman" w:hAnsi="Arial" w:cs="Arial"/>
                            <w:b/>
                            <w:bCs/>
                            <w:color w:val="0000FF"/>
                            <w:sz w:val="21"/>
                            <w:szCs w:val="21"/>
                            <w:u w:val="single"/>
                            <w:lang w:eastAsia="ru-RU"/>
                          </w:rPr>
                          <w:t>the</w:t>
                        </w:r>
                        <w:proofErr w:type="spellEnd"/>
                        <w:r w:rsidRPr="00460E8D">
                          <w:rPr>
                            <w:rFonts w:ascii="Arial" w:eastAsia="Times New Roman" w:hAnsi="Arial" w:cs="Arial"/>
                            <w:b/>
                            <w:bCs/>
                            <w:color w:val="0000FF"/>
                            <w:sz w:val="21"/>
                            <w:szCs w:val="21"/>
                            <w:u w:val="single"/>
                            <w:lang w:eastAsia="ru-RU"/>
                          </w:rPr>
                          <w:t xml:space="preserve"> '</w:t>
                        </w:r>
                        <w:proofErr w:type="spellStart"/>
                        <w:r w:rsidRPr="00460E8D">
                          <w:rPr>
                            <w:rFonts w:ascii="Arial" w:eastAsia="Times New Roman" w:hAnsi="Arial" w:cs="Arial"/>
                            <w:b/>
                            <w:bCs/>
                            <w:color w:val="0000FF"/>
                            <w:sz w:val="21"/>
                            <w:szCs w:val="21"/>
                            <w:u w:val="single"/>
                            <w:lang w:eastAsia="ru-RU"/>
                          </w:rPr>
                          <w:t>Grammar</w:t>
                        </w:r>
                        <w:proofErr w:type="spellEnd"/>
                        <w:r w:rsidRPr="00460E8D">
                          <w:rPr>
                            <w:rFonts w:ascii="Arial" w:eastAsia="Times New Roman" w:hAnsi="Arial" w:cs="Arial"/>
                            <w:b/>
                            <w:bCs/>
                            <w:color w:val="0000FF"/>
                            <w:sz w:val="21"/>
                            <w:szCs w:val="21"/>
                            <w:u w:val="single"/>
                            <w:lang w:eastAsia="ru-RU"/>
                          </w:rPr>
                          <w:t xml:space="preserve"> </w:t>
                        </w:r>
                        <w:proofErr w:type="spellStart"/>
                        <w:r w:rsidRPr="00460E8D">
                          <w:rPr>
                            <w:rFonts w:ascii="Arial" w:eastAsia="Times New Roman" w:hAnsi="Arial" w:cs="Arial"/>
                            <w:b/>
                            <w:bCs/>
                            <w:color w:val="0000FF"/>
                            <w:sz w:val="21"/>
                            <w:szCs w:val="21"/>
                            <w:u w:val="single"/>
                            <w:lang w:eastAsia="ru-RU"/>
                          </w:rPr>
                          <w:t>Goggles</w:t>
                        </w:r>
                        <w:proofErr w:type="spellEnd"/>
                        <w:r w:rsidRPr="00460E8D">
                          <w:rPr>
                            <w:rFonts w:ascii="Arial" w:eastAsia="Times New Roman" w:hAnsi="Arial" w:cs="Arial"/>
                            <w:b/>
                            <w:bCs/>
                            <w:color w:val="0000FF"/>
                            <w:sz w:val="21"/>
                            <w:szCs w:val="21"/>
                            <w:u w:val="single"/>
                            <w:lang w:eastAsia="ru-RU"/>
                          </w:rPr>
                          <w:t xml:space="preserve">': </w:t>
                        </w:r>
                        <w:proofErr w:type="spellStart"/>
                        <w:r w:rsidRPr="00460E8D">
                          <w:rPr>
                            <w:rFonts w:ascii="Arial" w:eastAsia="Times New Roman" w:hAnsi="Arial" w:cs="Arial"/>
                            <w:b/>
                            <w:bCs/>
                            <w:color w:val="0000FF"/>
                            <w:sz w:val="21"/>
                            <w:szCs w:val="21"/>
                            <w:u w:val="single"/>
                            <w:lang w:eastAsia="ru-RU"/>
                          </w:rPr>
                          <w:t>Helping</w:t>
                        </w:r>
                        <w:proofErr w:type="spellEnd"/>
                        <w:r w:rsidRPr="00460E8D">
                          <w:rPr>
                            <w:rFonts w:ascii="Arial" w:eastAsia="Times New Roman" w:hAnsi="Arial" w:cs="Arial"/>
                            <w:b/>
                            <w:bCs/>
                            <w:color w:val="0000FF"/>
                            <w:sz w:val="21"/>
                            <w:szCs w:val="21"/>
                            <w:u w:val="single"/>
                            <w:lang w:eastAsia="ru-RU"/>
                          </w:rPr>
                          <w:t xml:space="preserve"> </w:t>
                        </w:r>
                        <w:proofErr w:type="spellStart"/>
                        <w:r w:rsidRPr="00460E8D">
                          <w:rPr>
                            <w:rFonts w:ascii="Arial" w:eastAsia="Times New Roman" w:hAnsi="Arial" w:cs="Arial"/>
                            <w:b/>
                            <w:bCs/>
                            <w:color w:val="0000FF"/>
                            <w:sz w:val="21"/>
                            <w:szCs w:val="21"/>
                            <w:u w:val="single"/>
                            <w:lang w:eastAsia="ru-RU"/>
                          </w:rPr>
                          <w:t>students</w:t>
                        </w:r>
                        <w:proofErr w:type="spellEnd"/>
                        <w:r w:rsidRPr="00460E8D">
                          <w:rPr>
                            <w:rFonts w:ascii="Arial" w:eastAsia="Times New Roman" w:hAnsi="Arial" w:cs="Arial"/>
                            <w:b/>
                            <w:bCs/>
                            <w:color w:val="0000FF"/>
                            <w:sz w:val="21"/>
                            <w:szCs w:val="21"/>
                            <w:u w:val="single"/>
                            <w:lang w:eastAsia="ru-RU"/>
                          </w:rPr>
                          <w:t xml:space="preserve"> </w:t>
                        </w:r>
                        <w:proofErr w:type="spellStart"/>
                        <w:r w:rsidRPr="00460E8D">
                          <w:rPr>
                            <w:rFonts w:ascii="Arial" w:eastAsia="Times New Roman" w:hAnsi="Arial" w:cs="Arial"/>
                            <w:b/>
                            <w:bCs/>
                            <w:color w:val="0000FF"/>
                            <w:sz w:val="21"/>
                            <w:szCs w:val="21"/>
                            <w:u w:val="single"/>
                            <w:lang w:eastAsia="ru-RU"/>
                          </w:rPr>
                          <w:t>to</w:t>
                        </w:r>
                        <w:proofErr w:type="spellEnd"/>
                        <w:r w:rsidRPr="00460E8D">
                          <w:rPr>
                            <w:rFonts w:ascii="Arial" w:eastAsia="Times New Roman" w:hAnsi="Arial" w:cs="Arial"/>
                            <w:b/>
                            <w:bCs/>
                            <w:color w:val="0000FF"/>
                            <w:sz w:val="21"/>
                            <w:szCs w:val="21"/>
                            <w:u w:val="single"/>
                            <w:lang w:eastAsia="ru-RU"/>
                          </w:rPr>
                          <w:t xml:space="preserve"> </w:t>
                        </w:r>
                        <w:proofErr w:type="spellStart"/>
                        <w:r w:rsidRPr="00460E8D">
                          <w:rPr>
                            <w:rFonts w:ascii="Arial" w:eastAsia="Times New Roman" w:hAnsi="Arial" w:cs="Arial"/>
                            <w:b/>
                            <w:bCs/>
                            <w:color w:val="0000FF"/>
                            <w:sz w:val="21"/>
                            <w:szCs w:val="21"/>
                            <w:u w:val="single"/>
                            <w:lang w:eastAsia="ru-RU"/>
                          </w:rPr>
                          <w:t>notice</w:t>
                        </w:r>
                        <w:proofErr w:type="spellEnd"/>
                        <w:r w:rsidRPr="00460E8D">
                          <w:rPr>
                            <w:rFonts w:ascii="Arial" w:eastAsia="Times New Roman" w:hAnsi="Arial" w:cs="Arial"/>
                            <w:b/>
                            <w:bCs/>
                            <w:color w:val="0000FF"/>
                            <w:sz w:val="21"/>
                            <w:szCs w:val="21"/>
                            <w:u w:val="single"/>
                            <w:lang w:eastAsia="ru-RU"/>
                          </w:rPr>
                          <w:t xml:space="preserve"> </w:t>
                        </w:r>
                        <w:proofErr w:type="spellStart"/>
                        <w:r w:rsidRPr="00460E8D">
                          <w:rPr>
                            <w:rFonts w:ascii="Arial" w:eastAsia="Times New Roman" w:hAnsi="Arial" w:cs="Arial"/>
                            <w:b/>
                            <w:bCs/>
                            <w:color w:val="0000FF"/>
                            <w:sz w:val="21"/>
                            <w:szCs w:val="21"/>
                            <w:u w:val="single"/>
                            <w:lang w:eastAsia="ru-RU"/>
                          </w:rPr>
                          <w:t>patterns</w:t>
                        </w:r>
                        <w:proofErr w:type="spellEnd"/>
                        <w:r w:rsidRPr="00460E8D">
                          <w:rPr>
                            <w:rFonts w:ascii="Arial" w:eastAsia="Times New Roman" w:hAnsi="Arial" w:cs="Arial"/>
                            <w:b/>
                            <w:bCs/>
                            <w:color w:val="1A1A1A"/>
                            <w:sz w:val="21"/>
                            <w:szCs w:val="21"/>
                            <w:lang w:eastAsia="ru-RU"/>
                          </w:rPr>
                          <w:fldChar w:fldCharType="end"/>
                        </w:r>
                        <w:r w:rsidRPr="00460E8D">
                          <w:rPr>
                            <w:rFonts w:ascii="Arial" w:eastAsia="Times New Roman" w:hAnsi="Arial" w:cs="Arial"/>
                            <w:b/>
                            <w:bCs/>
                            <w:color w:val="1A1A1A"/>
                            <w:sz w:val="21"/>
                            <w:szCs w:val="21"/>
                            <w:lang w:eastAsia="ru-RU"/>
                          </w:rPr>
                          <w:t xml:space="preserve">" в рамках </w:t>
                        </w:r>
                        <w:proofErr w:type="spellStart"/>
                        <w:r w:rsidRPr="00460E8D">
                          <w:rPr>
                            <w:rFonts w:ascii="Arial" w:eastAsia="Times New Roman" w:hAnsi="Arial" w:cs="Arial"/>
                            <w:b/>
                            <w:bCs/>
                            <w:color w:val="1A1A1A"/>
                            <w:sz w:val="21"/>
                            <w:szCs w:val="21"/>
                            <w:lang w:eastAsia="ru-RU"/>
                          </w:rPr>
                          <w:t>рамках</w:t>
                        </w:r>
                        <w:proofErr w:type="spellEnd"/>
                        <w:r w:rsidRPr="00460E8D">
                          <w:rPr>
                            <w:rFonts w:ascii="Arial" w:eastAsia="Times New Roman" w:hAnsi="Arial" w:cs="Arial"/>
                            <w:b/>
                            <w:bCs/>
                            <w:color w:val="1A1A1A"/>
                            <w:sz w:val="21"/>
                            <w:szCs w:val="21"/>
                            <w:lang w:eastAsia="ru-RU"/>
                          </w:rPr>
                          <w:t xml:space="preserve"> XII научно-образовательного форума «</w:t>
                        </w:r>
                        <w:hyperlink r:id="rId8" w:tgtFrame="_blank" w:tooltip="Международная неделя многоязычия в УдГУ" w:history="1">
                          <w:r w:rsidRPr="00460E8D">
                            <w:rPr>
                              <w:rFonts w:ascii="Arial" w:eastAsia="Times New Roman" w:hAnsi="Arial" w:cs="Arial"/>
                              <w:b/>
                              <w:bCs/>
                              <w:color w:val="0000FF"/>
                              <w:sz w:val="21"/>
                              <w:szCs w:val="21"/>
                              <w:u w:val="single"/>
                              <w:lang w:eastAsia="ru-RU"/>
                            </w:rPr>
                            <w:t xml:space="preserve">Международная неделя многоязычия в </w:t>
                          </w:r>
                          <w:proofErr w:type="spellStart"/>
                          <w:r w:rsidRPr="00460E8D">
                            <w:rPr>
                              <w:rFonts w:ascii="Arial" w:eastAsia="Times New Roman" w:hAnsi="Arial" w:cs="Arial"/>
                              <w:b/>
                              <w:bCs/>
                              <w:color w:val="0000FF"/>
                              <w:sz w:val="21"/>
                              <w:szCs w:val="21"/>
                              <w:u w:val="single"/>
                              <w:lang w:eastAsia="ru-RU"/>
                            </w:rPr>
                            <w:t>УдГУ</w:t>
                          </w:r>
                          <w:proofErr w:type="spellEnd"/>
                        </w:hyperlink>
                        <w:r w:rsidRPr="00460E8D">
                          <w:rPr>
                            <w:rFonts w:ascii="Arial" w:eastAsia="Times New Roman" w:hAnsi="Arial" w:cs="Arial"/>
                            <w:b/>
                            <w:bCs/>
                            <w:color w:val="1A1A1A"/>
                            <w:sz w:val="21"/>
                            <w:szCs w:val="21"/>
                            <w:lang w:eastAsia="ru-RU"/>
                          </w:rPr>
                          <w:t>»</w:t>
                        </w:r>
                        <w:r w:rsidRPr="00460E8D">
                          <w:rPr>
                            <w:rFonts w:ascii="Arial" w:eastAsia="Times New Roman" w:hAnsi="Arial" w:cs="Arial"/>
                            <w:color w:val="1A1A1A"/>
                            <w:sz w:val="21"/>
                            <w:szCs w:val="21"/>
                            <w:lang w:eastAsia="ru-RU"/>
                          </w:rPr>
                          <w:br/>
                        </w:r>
                        <w:proofErr w:type="spellStart"/>
                        <w:r w:rsidRPr="00460E8D">
                          <w:rPr>
                            <w:rFonts w:ascii="Arial" w:eastAsia="Times New Roman" w:hAnsi="Arial" w:cs="Arial"/>
                            <w:color w:val="1A1A1A"/>
                            <w:sz w:val="21"/>
                            <w:szCs w:val="21"/>
                            <w:lang w:eastAsia="ru-RU"/>
                          </w:rPr>
                          <w:t>Just</w:t>
                        </w:r>
                        <w:proofErr w:type="spellEnd"/>
                        <w:r w:rsidRPr="00460E8D">
                          <w:rPr>
                            <w:rFonts w:ascii="Arial" w:eastAsia="Times New Roman" w:hAnsi="Arial" w:cs="Arial"/>
                            <w:color w:val="1A1A1A"/>
                            <w:sz w:val="21"/>
                            <w:szCs w:val="21"/>
                            <w:lang w:eastAsia="ru-RU"/>
                          </w:rPr>
                          <w:t xml:space="preserve"> </w:t>
                        </w:r>
                        <w:proofErr w:type="spellStart"/>
                        <w:r w:rsidRPr="00460E8D">
                          <w:rPr>
                            <w:rFonts w:ascii="Arial" w:eastAsia="Times New Roman" w:hAnsi="Arial" w:cs="Arial"/>
                            <w:color w:val="1A1A1A"/>
                            <w:sz w:val="21"/>
                            <w:szCs w:val="21"/>
                            <w:lang w:eastAsia="ru-RU"/>
                          </w:rPr>
                          <w:t>about</w:t>
                        </w:r>
                        <w:proofErr w:type="spellEnd"/>
                        <w:r w:rsidRPr="00460E8D">
                          <w:rPr>
                            <w:rFonts w:ascii="Arial" w:eastAsia="Times New Roman" w:hAnsi="Arial" w:cs="Arial"/>
                            <w:color w:val="1A1A1A"/>
                            <w:sz w:val="21"/>
                            <w:szCs w:val="21"/>
                            <w:lang w:eastAsia="ru-RU"/>
                          </w:rPr>
                          <w:t xml:space="preserve"> </w:t>
                        </w:r>
                        <w:proofErr w:type="spellStart"/>
                        <w:r w:rsidRPr="00460E8D">
                          <w:rPr>
                            <w:rFonts w:ascii="Arial" w:eastAsia="Times New Roman" w:hAnsi="Arial" w:cs="Arial"/>
                            <w:color w:val="1A1A1A"/>
                            <w:sz w:val="21"/>
                            <w:szCs w:val="21"/>
                            <w:lang w:eastAsia="ru-RU"/>
                          </w:rPr>
                          <w:t>every</w:t>
                        </w:r>
                        <w:proofErr w:type="spellEnd"/>
                        <w:r w:rsidRPr="00460E8D">
                          <w:rPr>
                            <w:rFonts w:ascii="Arial" w:eastAsia="Times New Roman" w:hAnsi="Arial" w:cs="Arial"/>
                            <w:color w:val="1A1A1A"/>
                            <w:sz w:val="21"/>
                            <w:szCs w:val="21"/>
                            <w:lang w:eastAsia="ru-RU"/>
                          </w:rPr>
                          <w:t xml:space="preserve"> </w:t>
                        </w:r>
                        <w:proofErr w:type="spellStart"/>
                        <w:r w:rsidRPr="00460E8D">
                          <w:rPr>
                            <w:rFonts w:ascii="Arial" w:eastAsia="Times New Roman" w:hAnsi="Arial" w:cs="Arial"/>
                            <w:color w:val="1A1A1A"/>
                            <w:sz w:val="21"/>
                            <w:szCs w:val="21"/>
                            <w:lang w:eastAsia="ru-RU"/>
                          </w:rPr>
                          <w:t>English</w:t>
                        </w:r>
                        <w:proofErr w:type="spellEnd"/>
                        <w:r w:rsidRPr="00460E8D">
                          <w:rPr>
                            <w:rFonts w:ascii="Arial" w:eastAsia="Times New Roman" w:hAnsi="Arial" w:cs="Arial"/>
                            <w:color w:val="1A1A1A"/>
                            <w:sz w:val="21"/>
                            <w:szCs w:val="21"/>
                            <w:lang w:eastAsia="ru-RU"/>
                          </w:rPr>
                          <w:t xml:space="preserve"> </w:t>
                        </w:r>
                        <w:proofErr w:type="spellStart"/>
                        <w:r w:rsidRPr="00460E8D">
                          <w:rPr>
                            <w:rFonts w:ascii="Arial" w:eastAsia="Times New Roman" w:hAnsi="Arial" w:cs="Arial"/>
                            <w:color w:val="1A1A1A"/>
                            <w:sz w:val="21"/>
                            <w:szCs w:val="21"/>
                            <w:lang w:eastAsia="ru-RU"/>
                          </w:rPr>
                          <w:t>coursebook</w:t>
                        </w:r>
                        <w:proofErr w:type="spellEnd"/>
                        <w:r w:rsidRPr="00460E8D">
                          <w:rPr>
                            <w:rFonts w:ascii="Arial" w:eastAsia="Times New Roman" w:hAnsi="Arial" w:cs="Arial"/>
                            <w:color w:val="1A1A1A"/>
                            <w:sz w:val="21"/>
                            <w:szCs w:val="21"/>
                            <w:lang w:eastAsia="ru-RU"/>
                          </w:rPr>
                          <w:t xml:space="preserve"> </w:t>
                        </w:r>
                        <w:proofErr w:type="spellStart"/>
                        <w:r w:rsidRPr="00460E8D">
                          <w:rPr>
                            <w:rFonts w:ascii="Arial" w:eastAsia="Times New Roman" w:hAnsi="Arial" w:cs="Arial"/>
                            <w:color w:val="1A1A1A"/>
                            <w:sz w:val="21"/>
                            <w:szCs w:val="21"/>
                            <w:lang w:eastAsia="ru-RU"/>
                          </w:rPr>
                          <w:t>divides</w:t>
                        </w:r>
                        <w:proofErr w:type="spellEnd"/>
                        <w:r w:rsidRPr="00460E8D">
                          <w:rPr>
                            <w:rFonts w:ascii="Arial" w:eastAsia="Times New Roman" w:hAnsi="Arial" w:cs="Arial"/>
                            <w:color w:val="1A1A1A"/>
                            <w:sz w:val="21"/>
                            <w:szCs w:val="21"/>
                            <w:lang w:eastAsia="ru-RU"/>
                          </w:rPr>
                          <w:t xml:space="preserve"> </w:t>
                        </w:r>
                        <w:proofErr w:type="spellStart"/>
                        <w:r w:rsidRPr="00460E8D">
                          <w:rPr>
                            <w:rFonts w:ascii="Arial" w:eastAsia="Times New Roman" w:hAnsi="Arial" w:cs="Arial"/>
                            <w:color w:val="1A1A1A"/>
                            <w:sz w:val="21"/>
                            <w:szCs w:val="21"/>
                            <w:lang w:eastAsia="ru-RU"/>
                          </w:rPr>
                          <w:t>grammar</w:t>
                        </w:r>
                        <w:proofErr w:type="spellEnd"/>
                        <w:r w:rsidRPr="00460E8D">
                          <w:rPr>
                            <w:rFonts w:ascii="Arial" w:eastAsia="Times New Roman" w:hAnsi="Arial" w:cs="Arial"/>
                            <w:color w:val="1A1A1A"/>
                            <w:sz w:val="21"/>
                            <w:szCs w:val="21"/>
                            <w:lang w:eastAsia="ru-RU"/>
                          </w:rPr>
                          <w:t xml:space="preserve"> </w:t>
                        </w:r>
                        <w:proofErr w:type="spellStart"/>
                        <w:r w:rsidRPr="00460E8D">
                          <w:rPr>
                            <w:rFonts w:ascii="Arial" w:eastAsia="Times New Roman" w:hAnsi="Arial" w:cs="Arial"/>
                            <w:color w:val="1A1A1A"/>
                            <w:sz w:val="21"/>
                            <w:szCs w:val="21"/>
                            <w:lang w:eastAsia="ru-RU"/>
                          </w:rPr>
                          <w:t>into</w:t>
                        </w:r>
                        <w:proofErr w:type="spellEnd"/>
                        <w:r w:rsidRPr="00460E8D">
                          <w:rPr>
                            <w:rFonts w:ascii="Arial" w:eastAsia="Times New Roman" w:hAnsi="Arial" w:cs="Arial"/>
                            <w:color w:val="1A1A1A"/>
                            <w:sz w:val="21"/>
                            <w:szCs w:val="21"/>
                            <w:lang w:eastAsia="ru-RU"/>
                          </w:rPr>
                          <w:t xml:space="preserve"> </w:t>
                        </w:r>
                        <w:proofErr w:type="spellStart"/>
                        <w:r w:rsidRPr="00460E8D">
                          <w:rPr>
                            <w:rFonts w:ascii="Arial" w:eastAsia="Times New Roman" w:hAnsi="Arial" w:cs="Arial"/>
                            <w:color w:val="1A1A1A"/>
                            <w:sz w:val="21"/>
                            <w:szCs w:val="21"/>
                            <w:lang w:eastAsia="ru-RU"/>
                          </w:rPr>
                          <w:t>easy-to-digest</w:t>
                        </w:r>
                        <w:proofErr w:type="spellEnd"/>
                        <w:r w:rsidRPr="00460E8D">
                          <w:rPr>
                            <w:rFonts w:ascii="Arial" w:eastAsia="Times New Roman" w:hAnsi="Arial" w:cs="Arial"/>
                            <w:color w:val="1A1A1A"/>
                            <w:sz w:val="21"/>
                            <w:szCs w:val="21"/>
                            <w:lang w:eastAsia="ru-RU"/>
                          </w:rPr>
                          <w:t xml:space="preserve"> </w:t>
                        </w:r>
                        <w:proofErr w:type="spellStart"/>
                        <w:r w:rsidRPr="00460E8D">
                          <w:rPr>
                            <w:rFonts w:ascii="Arial" w:eastAsia="Times New Roman" w:hAnsi="Arial" w:cs="Arial"/>
                            <w:color w:val="1A1A1A"/>
                            <w:sz w:val="21"/>
                            <w:szCs w:val="21"/>
                            <w:lang w:eastAsia="ru-RU"/>
                          </w:rPr>
                          <w:t>chunks</w:t>
                        </w:r>
                        <w:proofErr w:type="spellEnd"/>
                        <w:r w:rsidRPr="00460E8D">
                          <w:rPr>
                            <w:rFonts w:ascii="Arial" w:eastAsia="Times New Roman" w:hAnsi="Arial" w:cs="Arial"/>
                            <w:color w:val="1A1A1A"/>
                            <w:sz w:val="21"/>
                            <w:szCs w:val="21"/>
                            <w:lang w:eastAsia="ru-RU"/>
                          </w:rPr>
                          <w:t xml:space="preserve"> </w:t>
                        </w:r>
                        <w:proofErr w:type="spellStart"/>
                        <w:r w:rsidRPr="00460E8D">
                          <w:rPr>
                            <w:rFonts w:ascii="Arial" w:eastAsia="Times New Roman" w:hAnsi="Arial" w:cs="Arial"/>
                            <w:color w:val="1A1A1A"/>
                            <w:sz w:val="21"/>
                            <w:szCs w:val="21"/>
                            <w:lang w:eastAsia="ru-RU"/>
                          </w:rPr>
                          <w:t>to</w:t>
                        </w:r>
                        <w:proofErr w:type="spellEnd"/>
                        <w:r w:rsidRPr="00460E8D">
                          <w:rPr>
                            <w:rFonts w:ascii="Arial" w:eastAsia="Times New Roman" w:hAnsi="Arial" w:cs="Arial"/>
                            <w:color w:val="1A1A1A"/>
                            <w:sz w:val="21"/>
                            <w:szCs w:val="21"/>
                            <w:lang w:eastAsia="ru-RU"/>
                          </w:rPr>
                          <w:t xml:space="preserve"> </w:t>
                        </w:r>
                        <w:proofErr w:type="spellStart"/>
                        <w:r w:rsidRPr="00460E8D">
                          <w:rPr>
                            <w:rFonts w:ascii="Arial" w:eastAsia="Times New Roman" w:hAnsi="Arial" w:cs="Arial"/>
                            <w:color w:val="1A1A1A"/>
                            <w:sz w:val="21"/>
                            <w:szCs w:val="21"/>
                            <w:lang w:eastAsia="ru-RU"/>
                          </w:rPr>
                          <w:t>help</w:t>
                        </w:r>
                        <w:proofErr w:type="spellEnd"/>
                        <w:r w:rsidRPr="00460E8D">
                          <w:rPr>
                            <w:rFonts w:ascii="Arial" w:eastAsia="Times New Roman" w:hAnsi="Arial" w:cs="Arial"/>
                            <w:color w:val="1A1A1A"/>
                            <w:sz w:val="21"/>
                            <w:szCs w:val="21"/>
                            <w:lang w:eastAsia="ru-RU"/>
                          </w:rPr>
                          <w:t xml:space="preserve"> </w:t>
                        </w:r>
                        <w:proofErr w:type="spellStart"/>
                        <w:r w:rsidRPr="00460E8D">
                          <w:rPr>
                            <w:rFonts w:ascii="Arial" w:eastAsia="Times New Roman" w:hAnsi="Arial" w:cs="Arial"/>
                            <w:color w:val="1A1A1A"/>
                            <w:sz w:val="21"/>
                            <w:szCs w:val="21"/>
                            <w:lang w:eastAsia="ru-RU"/>
                          </w:rPr>
                          <w:t>students</w:t>
                        </w:r>
                        <w:proofErr w:type="spellEnd"/>
                        <w:r w:rsidRPr="00460E8D">
                          <w:rPr>
                            <w:rFonts w:ascii="Arial" w:eastAsia="Times New Roman" w:hAnsi="Arial" w:cs="Arial"/>
                            <w:color w:val="1A1A1A"/>
                            <w:sz w:val="21"/>
                            <w:szCs w:val="21"/>
                            <w:lang w:eastAsia="ru-RU"/>
                          </w:rPr>
                          <w:t xml:space="preserve"> </w:t>
                        </w:r>
                        <w:proofErr w:type="spellStart"/>
                        <w:r w:rsidRPr="00460E8D">
                          <w:rPr>
                            <w:rFonts w:ascii="Arial" w:eastAsia="Times New Roman" w:hAnsi="Arial" w:cs="Arial"/>
                            <w:color w:val="1A1A1A"/>
                            <w:sz w:val="21"/>
                            <w:szCs w:val="21"/>
                            <w:lang w:eastAsia="ru-RU"/>
                          </w:rPr>
                          <w:t>notice</w:t>
                        </w:r>
                        <w:proofErr w:type="spellEnd"/>
                        <w:r w:rsidRPr="00460E8D">
                          <w:rPr>
                            <w:rFonts w:ascii="Arial" w:eastAsia="Times New Roman" w:hAnsi="Arial" w:cs="Arial"/>
                            <w:color w:val="1A1A1A"/>
                            <w:sz w:val="21"/>
                            <w:szCs w:val="21"/>
                            <w:lang w:eastAsia="ru-RU"/>
                          </w:rPr>
                          <w:t xml:space="preserve"> </w:t>
                        </w:r>
                        <w:proofErr w:type="spellStart"/>
                        <w:r w:rsidRPr="00460E8D">
                          <w:rPr>
                            <w:rFonts w:ascii="Arial" w:eastAsia="Times New Roman" w:hAnsi="Arial" w:cs="Arial"/>
                            <w:color w:val="1A1A1A"/>
                            <w:sz w:val="21"/>
                            <w:szCs w:val="21"/>
                            <w:lang w:eastAsia="ru-RU"/>
                          </w:rPr>
                          <w:t>and</w:t>
                        </w:r>
                        <w:proofErr w:type="spellEnd"/>
                        <w:r w:rsidRPr="00460E8D">
                          <w:rPr>
                            <w:rFonts w:ascii="Arial" w:eastAsia="Times New Roman" w:hAnsi="Arial" w:cs="Arial"/>
                            <w:color w:val="1A1A1A"/>
                            <w:sz w:val="21"/>
                            <w:szCs w:val="21"/>
                            <w:lang w:eastAsia="ru-RU"/>
                          </w:rPr>
                          <w:t xml:space="preserve"> </w:t>
                        </w:r>
                        <w:proofErr w:type="spellStart"/>
                        <w:r w:rsidRPr="00460E8D">
                          <w:rPr>
                            <w:rFonts w:ascii="Arial" w:eastAsia="Times New Roman" w:hAnsi="Arial" w:cs="Arial"/>
                            <w:color w:val="1A1A1A"/>
                            <w:sz w:val="21"/>
                            <w:szCs w:val="21"/>
                            <w:lang w:eastAsia="ru-RU"/>
                          </w:rPr>
                          <w:t>learn</w:t>
                        </w:r>
                        <w:proofErr w:type="spellEnd"/>
                        <w:r w:rsidRPr="00460E8D">
                          <w:rPr>
                            <w:rFonts w:ascii="Arial" w:eastAsia="Times New Roman" w:hAnsi="Arial" w:cs="Arial"/>
                            <w:color w:val="1A1A1A"/>
                            <w:sz w:val="21"/>
                            <w:szCs w:val="21"/>
                            <w:lang w:eastAsia="ru-RU"/>
                          </w:rPr>
                          <w:t xml:space="preserve"> </w:t>
                        </w:r>
                        <w:proofErr w:type="spellStart"/>
                        <w:r w:rsidRPr="00460E8D">
                          <w:rPr>
                            <w:rFonts w:ascii="Arial" w:eastAsia="Times New Roman" w:hAnsi="Arial" w:cs="Arial"/>
                            <w:color w:val="1A1A1A"/>
                            <w:sz w:val="21"/>
                            <w:szCs w:val="21"/>
                            <w:lang w:eastAsia="ru-RU"/>
                          </w:rPr>
                          <w:t>them</w:t>
                        </w:r>
                        <w:proofErr w:type="spellEnd"/>
                        <w:r w:rsidRPr="00460E8D">
                          <w:rPr>
                            <w:rFonts w:ascii="Arial" w:eastAsia="Times New Roman" w:hAnsi="Arial" w:cs="Arial"/>
                            <w:color w:val="1A1A1A"/>
                            <w:sz w:val="21"/>
                            <w:szCs w:val="21"/>
                            <w:lang w:eastAsia="ru-RU"/>
                          </w:rPr>
                          <w:t xml:space="preserve">. </w:t>
                        </w:r>
                        <w:r w:rsidRPr="00460E8D">
                          <w:rPr>
                            <w:rFonts w:ascii="Arial" w:eastAsia="Times New Roman" w:hAnsi="Arial" w:cs="Arial"/>
                            <w:color w:val="1A1A1A"/>
                            <w:sz w:val="21"/>
                            <w:szCs w:val="21"/>
                            <w:lang w:val="en-US" w:eastAsia="ru-RU"/>
                          </w:rPr>
                          <w:t xml:space="preserve">But </w:t>
                        </w:r>
                        <w:proofErr w:type="gramStart"/>
                        <w:r w:rsidRPr="00460E8D">
                          <w:rPr>
                            <w:rFonts w:ascii="Arial" w:eastAsia="Times New Roman" w:hAnsi="Arial" w:cs="Arial"/>
                            <w:color w:val="1A1A1A"/>
                            <w:sz w:val="21"/>
                            <w:szCs w:val="21"/>
                            <w:lang w:val="en-US" w:eastAsia="ru-RU"/>
                          </w:rPr>
                          <w:t>it’s</w:t>
                        </w:r>
                        <w:proofErr w:type="gramEnd"/>
                        <w:r w:rsidRPr="00460E8D">
                          <w:rPr>
                            <w:rFonts w:ascii="Arial" w:eastAsia="Times New Roman" w:hAnsi="Arial" w:cs="Arial"/>
                            <w:color w:val="1A1A1A"/>
                            <w:sz w:val="21"/>
                            <w:szCs w:val="21"/>
                            <w:lang w:val="en-US" w:eastAsia="ru-RU"/>
                          </w:rPr>
                          <w:t xml:space="preserve"> the ability to go beyond these and notice other grammatical patterns that will allow students to keep adding to their grammar knowledge outside classes. In this session we’ll </w:t>
                        </w:r>
                        <w:proofErr w:type="spellStart"/>
                        <w:r w:rsidRPr="00460E8D">
                          <w:rPr>
                            <w:rFonts w:ascii="Arial" w:eastAsia="Times New Roman" w:hAnsi="Arial" w:cs="Arial"/>
                            <w:color w:val="1A1A1A"/>
                            <w:sz w:val="21"/>
                            <w:szCs w:val="21"/>
                            <w:lang w:val="en-US" w:eastAsia="ru-RU"/>
                          </w:rPr>
                          <w:t>practise</w:t>
                        </w:r>
                        <w:proofErr w:type="spellEnd"/>
                        <w:r w:rsidRPr="00460E8D">
                          <w:rPr>
                            <w:rFonts w:ascii="Arial" w:eastAsia="Times New Roman" w:hAnsi="Arial" w:cs="Arial"/>
                            <w:color w:val="1A1A1A"/>
                            <w:sz w:val="21"/>
                            <w:szCs w:val="21"/>
                            <w:lang w:val="en-US" w:eastAsia="ru-RU"/>
                          </w:rPr>
                          <w:t xml:space="preserve"> putting on our ‘grammar goggles’ to look at some grammar chunks that may have been hiding in plain sight, and see how we can help our students to do the same thing!</w:t>
                        </w:r>
                        <w:r w:rsidRPr="00460E8D">
                          <w:rPr>
                            <w:rFonts w:ascii="Arial" w:eastAsia="Times New Roman" w:hAnsi="Arial" w:cs="Arial"/>
                            <w:color w:val="1A1A1A"/>
                            <w:sz w:val="21"/>
                            <w:szCs w:val="21"/>
                            <w:lang w:val="en-US" w:eastAsia="ru-RU"/>
                          </w:rPr>
                          <w:br/>
                        </w:r>
                        <w:hyperlink r:id="rId9" w:tgtFrame="_blank" w:tooltip="Подробности и регистрация" w:history="1">
                          <w:r w:rsidRPr="00460E8D">
                            <w:rPr>
                              <w:rFonts w:ascii="Arial" w:eastAsia="Times New Roman" w:hAnsi="Arial" w:cs="Arial"/>
                              <w:b/>
                              <w:bCs/>
                              <w:color w:val="0000FF"/>
                              <w:sz w:val="21"/>
                              <w:szCs w:val="21"/>
                              <w:u w:val="single"/>
                              <w:lang w:eastAsia="ru-RU"/>
                            </w:rPr>
                            <w:t>Подробности и регистрация</w:t>
                          </w:r>
                        </w:hyperlink>
                        <w:r w:rsidRPr="00460E8D">
                          <w:rPr>
                            <w:rFonts w:ascii="Arial" w:eastAsia="Times New Roman" w:hAnsi="Arial" w:cs="Arial"/>
                            <w:b/>
                            <w:bCs/>
                            <w:color w:val="1A1A1A"/>
                            <w:sz w:val="21"/>
                            <w:szCs w:val="21"/>
                            <w:lang w:eastAsia="ru-RU"/>
                          </w:rPr>
                          <w:t> </w:t>
                        </w:r>
                      </w:p>
                      <w:p w:rsidR="00460E8D" w:rsidRPr="00460E8D" w:rsidRDefault="00460E8D" w:rsidP="00460E8D">
                        <w:pPr>
                          <w:spacing w:after="0" w:line="300" w:lineRule="atLeast"/>
                          <w:rPr>
                            <w:rFonts w:ascii="Arial" w:eastAsia="Times New Roman" w:hAnsi="Arial" w:cs="Arial"/>
                            <w:color w:val="1A1A1A"/>
                            <w:sz w:val="21"/>
                            <w:szCs w:val="21"/>
                            <w:lang w:eastAsia="ru-RU"/>
                          </w:rPr>
                        </w:pPr>
                        <w:r w:rsidRPr="00460E8D">
                          <w:rPr>
                            <w:rFonts w:ascii="Arial" w:eastAsia="Times New Roman" w:hAnsi="Arial" w:cs="Arial"/>
                            <w:color w:val="1A1A1A"/>
                            <w:sz w:val="21"/>
                            <w:szCs w:val="21"/>
                            <w:lang w:eastAsia="ru-RU"/>
                          </w:rPr>
                          <w:pict>
                            <v:rect id="_x0000_i1318" style="width:0;height:1.5pt" o:hralign="center" o:hrstd="t" o:hr="t" fillcolor="#a0a0a0" stroked="f"/>
                          </w:pict>
                        </w:r>
                      </w:p>
                      <w:p w:rsidR="00460E8D" w:rsidRPr="00460E8D" w:rsidRDefault="00460E8D" w:rsidP="00460E8D">
                        <w:pPr>
                          <w:spacing w:after="0" w:line="300" w:lineRule="atLeast"/>
                          <w:rPr>
                            <w:rFonts w:ascii="Arial" w:eastAsia="Times New Roman" w:hAnsi="Arial" w:cs="Arial"/>
                            <w:color w:val="1A1A1A"/>
                            <w:sz w:val="21"/>
                            <w:szCs w:val="21"/>
                            <w:lang w:val="en-US" w:eastAsia="ru-RU"/>
                          </w:rPr>
                        </w:pPr>
                        <w:r w:rsidRPr="00460E8D">
                          <w:rPr>
                            <w:rFonts w:ascii="Arial" w:eastAsia="Times New Roman" w:hAnsi="Arial" w:cs="Arial"/>
                            <w:b/>
                            <w:bCs/>
                            <w:color w:val="1A1A1A"/>
                            <w:sz w:val="21"/>
                            <w:szCs w:val="21"/>
                            <w:lang w:eastAsia="ru-RU"/>
                          </w:rPr>
                          <w:t xml:space="preserve">01 марта 14.10 </w:t>
                        </w:r>
                        <w:proofErr w:type="spellStart"/>
                        <w:r w:rsidRPr="00460E8D">
                          <w:rPr>
                            <w:rFonts w:ascii="Arial" w:eastAsia="Times New Roman" w:hAnsi="Arial" w:cs="Arial"/>
                            <w:b/>
                            <w:bCs/>
                            <w:color w:val="1A1A1A"/>
                            <w:sz w:val="21"/>
                            <w:szCs w:val="21"/>
                            <w:lang w:eastAsia="ru-RU"/>
                          </w:rPr>
                          <w:t>мск</w:t>
                        </w:r>
                        <w:proofErr w:type="spellEnd"/>
                        <w:r w:rsidRPr="00460E8D">
                          <w:rPr>
                            <w:rFonts w:ascii="Arial" w:eastAsia="Times New Roman" w:hAnsi="Arial" w:cs="Arial"/>
                            <w:b/>
                            <w:bCs/>
                            <w:color w:val="1A1A1A"/>
                            <w:sz w:val="21"/>
                            <w:szCs w:val="21"/>
                            <w:lang w:eastAsia="ru-RU"/>
                          </w:rPr>
                          <w:t xml:space="preserve"> - бесплатный вебинар Людмилы Александровны Кожевниковой "</w:t>
                        </w:r>
                        <w:proofErr w:type="spellStart"/>
                        <w:r w:rsidRPr="00460E8D">
                          <w:rPr>
                            <w:rFonts w:ascii="Arial" w:eastAsia="Times New Roman" w:hAnsi="Arial" w:cs="Arial"/>
                            <w:b/>
                            <w:bCs/>
                            <w:color w:val="1A1A1A"/>
                            <w:sz w:val="21"/>
                            <w:szCs w:val="21"/>
                            <w:lang w:eastAsia="ru-RU"/>
                          </w:rPr>
                          <w:fldChar w:fldCharType="begin"/>
                        </w:r>
                        <w:r w:rsidRPr="00460E8D">
                          <w:rPr>
                            <w:rFonts w:ascii="Arial" w:eastAsia="Times New Roman" w:hAnsi="Arial" w:cs="Arial"/>
                            <w:b/>
                            <w:bCs/>
                            <w:color w:val="1A1A1A"/>
                            <w:sz w:val="21"/>
                            <w:szCs w:val="21"/>
                            <w:lang w:eastAsia="ru-RU"/>
                          </w:rPr>
                          <w:instrText xml:space="preserve"> HYPERLINK "https://click.updates.cambridge.org/?qs=31049d9b3da34dafb2bd4ab3b318d39d9a1c95091f204553584a2dacd5346c2d1a1e9ab109b3fa3bd96fb4f06e5ec47be11a80d8df8f2d8d" \o "Flipped or Blended? How to keep screenagers happy while remote" \t "_blank" </w:instrText>
                        </w:r>
                        <w:r w:rsidRPr="00460E8D">
                          <w:rPr>
                            <w:rFonts w:ascii="Arial" w:eastAsia="Times New Roman" w:hAnsi="Arial" w:cs="Arial"/>
                            <w:b/>
                            <w:bCs/>
                            <w:color w:val="1A1A1A"/>
                            <w:sz w:val="21"/>
                            <w:szCs w:val="21"/>
                            <w:lang w:eastAsia="ru-RU"/>
                          </w:rPr>
                          <w:fldChar w:fldCharType="separate"/>
                        </w:r>
                        <w:r w:rsidRPr="00460E8D">
                          <w:rPr>
                            <w:rFonts w:ascii="Arial" w:eastAsia="Times New Roman" w:hAnsi="Arial" w:cs="Arial"/>
                            <w:b/>
                            <w:bCs/>
                            <w:color w:val="0000FF"/>
                            <w:sz w:val="21"/>
                            <w:szCs w:val="21"/>
                            <w:u w:val="single"/>
                            <w:lang w:eastAsia="ru-RU"/>
                          </w:rPr>
                          <w:t>Flipped</w:t>
                        </w:r>
                        <w:proofErr w:type="spellEnd"/>
                        <w:r w:rsidRPr="00460E8D">
                          <w:rPr>
                            <w:rFonts w:ascii="Arial" w:eastAsia="Times New Roman" w:hAnsi="Arial" w:cs="Arial"/>
                            <w:b/>
                            <w:bCs/>
                            <w:color w:val="0000FF"/>
                            <w:sz w:val="21"/>
                            <w:szCs w:val="21"/>
                            <w:u w:val="single"/>
                            <w:lang w:eastAsia="ru-RU"/>
                          </w:rPr>
                          <w:t xml:space="preserve"> </w:t>
                        </w:r>
                        <w:proofErr w:type="spellStart"/>
                        <w:r w:rsidRPr="00460E8D">
                          <w:rPr>
                            <w:rFonts w:ascii="Arial" w:eastAsia="Times New Roman" w:hAnsi="Arial" w:cs="Arial"/>
                            <w:b/>
                            <w:bCs/>
                            <w:color w:val="0000FF"/>
                            <w:sz w:val="21"/>
                            <w:szCs w:val="21"/>
                            <w:u w:val="single"/>
                            <w:lang w:eastAsia="ru-RU"/>
                          </w:rPr>
                          <w:t>or</w:t>
                        </w:r>
                        <w:proofErr w:type="spellEnd"/>
                        <w:r w:rsidRPr="00460E8D">
                          <w:rPr>
                            <w:rFonts w:ascii="Arial" w:eastAsia="Times New Roman" w:hAnsi="Arial" w:cs="Arial"/>
                            <w:b/>
                            <w:bCs/>
                            <w:color w:val="0000FF"/>
                            <w:sz w:val="21"/>
                            <w:szCs w:val="21"/>
                            <w:u w:val="single"/>
                            <w:lang w:eastAsia="ru-RU"/>
                          </w:rPr>
                          <w:t xml:space="preserve"> </w:t>
                        </w:r>
                        <w:proofErr w:type="spellStart"/>
                        <w:r w:rsidRPr="00460E8D">
                          <w:rPr>
                            <w:rFonts w:ascii="Arial" w:eastAsia="Times New Roman" w:hAnsi="Arial" w:cs="Arial"/>
                            <w:b/>
                            <w:bCs/>
                            <w:color w:val="0000FF"/>
                            <w:sz w:val="21"/>
                            <w:szCs w:val="21"/>
                            <w:u w:val="single"/>
                            <w:lang w:eastAsia="ru-RU"/>
                          </w:rPr>
                          <w:t>Blended</w:t>
                        </w:r>
                        <w:proofErr w:type="spellEnd"/>
                        <w:r w:rsidRPr="00460E8D">
                          <w:rPr>
                            <w:rFonts w:ascii="Arial" w:eastAsia="Times New Roman" w:hAnsi="Arial" w:cs="Arial"/>
                            <w:b/>
                            <w:bCs/>
                            <w:color w:val="0000FF"/>
                            <w:sz w:val="21"/>
                            <w:szCs w:val="21"/>
                            <w:u w:val="single"/>
                            <w:lang w:eastAsia="ru-RU"/>
                          </w:rPr>
                          <w:t xml:space="preserve">? </w:t>
                        </w:r>
                        <w:r w:rsidRPr="00460E8D">
                          <w:rPr>
                            <w:rFonts w:ascii="Arial" w:eastAsia="Times New Roman" w:hAnsi="Arial" w:cs="Arial"/>
                            <w:b/>
                            <w:bCs/>
                            <w:color w:val="0000FF"/>
                            <w:sz w:val="21"/>
                            <w:szCs w:val="21"/>
                            <w:u w:val="single"/>
                            <w:lang w:val="en-US" w:eastAsia="ru-RU"/>
                          </w:rPr>
                          <w:t>How to keep screenagers happy while remote</w:t>
                        </w:r>
                        <w:r w:rsidRPr="00460E8D">
                          <w:rPr>
                            <w:rFonts w:ascii="Arial" w:eastAsia="Times New Roman" w:hAnsi="Arial" w:cs="Arial"/>
                            <w:b/>
                            <w:bCs/>
                            <w:color w:val="1A1A1A"/>
                            <w:sz w:val="21"/>
                            <w:szCs w:val="21"/>
                            <w:lang w:eastAsia="ru-RU"/>
                          </w:rPr>
                          <w:fldChar w:fldCharType="end"/>
                        </w:r>
                        <w:r w:rsidRPr="00460E8D">
                          <w:rPr>
                            <w:rFonts w:ascii="Arial" w:eastAsia="Times New Roman" w:hAnsi="Arial" w:cs="Arial"/>
                            <w:b/>
                            <w:bCs/>
                            <w:color w:val="1A1A1A"/>
                            <w:sz w:val="21"/>
                            <w:szCs w:val="21"/>
                            <w:lang w:val="en-US" w:eastAsia="ru-RU"/>
                          </w:rPr>
                          <w:t>" </w:t>
                        </w:r>
                        <w:r w:rsidRPr="00460E8D">
                          <w:rPr>
                            <w:rFonts w:ascii="Arial" w:eastAsia="Times New Roman" w:hAnsi="Arial" w:cs="Arial"/>
                            <w:b/>
                            <w:bCs/>
                            <w:color w:val="1A1A1A"/>
                            <w:sz w:val="21"/>
                            <w:szCs w:val="21"/>
                            <w:lang w:eastAsia="ru-RU"/>
                          </w:rPr>
                          <w:t>в</w:t>
                        </w:r>
                        <w:r w:rsidRPr="00460E8D">
                          <w:rPr>
                            <w:rFonts w:ascii="Arial" w:eastAsia="Times New Roman" w:hAnsi="Arial" w:cs="Arial"/>
                            <w:b/>
                            <w:bCs/>
                            <w:color w:val="1A1A1A"/>
                            <w:sz w:val="21"/>
                            <w:szCs w:val="21"/>
                            <w:lang w:val="en-US" w:eastAsia="ru-RU"/>
                          </w:rPr>
                          <w:t xml:space="preserve"> </w:t>
                        </w:r>
                        <w:r w:rsidRPr="00460E8D">
                          <w:rPr>
                            <w:rFonts w:ascii="Arial" w:eastAsia="Times New Roman" w:hAnsi="Arial" w:cs="Arial"/>
                            <w:b/>
                            <w:bCs/>
                            <w:color w:val="1A1A1A"/>
                            <w:sz w:val="21"/>
                            <w:szCs w:val="21"/>
                            <w:lang w:eastAsia="ru-RU"/>
                          </w:rPr>
                          <w:t>рамках</w:t>
                        </w:r>
                        <w:r w:rsidRPr="00460E8D">
                          <w:rPr>
                            <w:rFonts w:ascii="Arial" w:eastAsia="Times New Roman" w:hAnsi="Arial" w:cs="Arial"/>
                            <w:b/>
                            <w:bCs/>
                            <w:color w:val="1A1A1A"/>
                            <w:sz w:val="21"/>
                            <w:szCs w:val="21"/>
                            <w:lang w:val="en-US" w:eastAsia="ru-RU"/>
                          </w:rPr>
                          <w:t xml:space="preserve"> </w:t>
                        </w:r>
                        <w:proofErr w:type="spellStart"/>
                        <w:r w:rsidRPr="00460E8D">
                          <w:rPr>
                            <w:rFonts w:ascii="Arial" w:eastAsia="Times New Roman" w:hAnsi="Arial" w:cs="Arial"/>
                            <w:b/>
                            <w:bCs/>
                            <w:color w:val="1A1A1A"/>
                            <w:sz w:val="21"/>
                            <w:szCs w:val="21"/>
                            <w:lang w:eastAsia="ru-RU"/>
                          </w:rPr>
                          <w:t>рамках</w:t>
                        </w:r>
                        <w:proofErr w:type="spellEnd"/>
                        <w:r w:rsidRPr="00460E8D">
                          <w:rPr>
                            <w:rFonts w:ascii="Arial" w:eastAsia="Times New Roman" w:hAnsi="Arial" w:cs="Arial"/>
                            <w:b/>
                            <w:bCs/>
                            <w:color w:val="1A1A1A"/>
                            <w:sz w:val="21"/>
                            <w:szCs w:val="21"/>
                            <w:lang w:val="en-US" w:eastAsia="ru-RU"/>
                          </w:rPr>
                          <w:t xml:space="preserve"> XII </w:t>
                        </w:r>
                        <w:r w:rsidRPr="00460E8D">
                          <w:rPr>
                            <w:rFonts w:ascii="Arial" w:eastAsia="Times New Roman" w:hAnsi="Arial" w:cs="Arial"/>
                            <w:b/>
                            <w:bCs/>
                            <w:color w:val="1A1A1A"/>
                            <w:sz w:val="21"/>
                            <w:szCs w:val="21"/>
                            <w:lang w:eastAsia="ru-RU"/>
                          </w:rPr>
                          <w:t>научно</w:t>
                        </w:r>
                        <w:r w:rsidRPr="00460E8D">
                          <w:rPr>
                            <w:rFonts w:ascii="Arial" w:eastAsia="Times New Roman" w:hAnsi="Arial" w:cs="Arial"/>
                            <w:b/>
                            <w:bCs/>
                            <w:color w:val="1A1A1A"/>
                            <w:sz w:val="21"/>
                            <w:szCs w:val="21"/>
                            <w:lang w:val="en-US" w:eastAsia="ru-RU"/>
                          </w:rPr>
                          <w:t>-</w:t>
                        </w:r>
                        <w:r w:rsidRPr="00460E8D">
                          <w:rPr>
                            <w:rFonts w:ascii="Arial" w:eastAsia="Times New Roman" w:hAnsi="Arial" w:cs="Arial"/>
                            <w:b/>
                            <w:bCs/>
                            <w:color w:val="1A1A1A"/>
                            <w:sz w:val="21"/>
                            <w:szCs w:val="21"/>
                            <w:lang w:eastAsia="ru-RU"/>
                          </w:rPr>
                          <w:t>образовательного</w:t>
                        </w:r>
                        <w:r w:rsidRPr="00460E8D">
                          <w:rPr>
                            <w:rFonts w:ascii="Arial" w:eastAsia="Times New Roman" w:hAnsi="Arial" w:cs="Arial"/>
                            <w:b/>
                            <w:bCs/>
                            <w:color w:val="1A1A1A"/>
                            <w:sz w:val="21"/>
                            <w:szCs w:val="21"/>
                            <w:lang w:val="en-US" w:eastAsia="ru-RU"/>
                          </w:rPr>
                          <w:t xml:space="preserve"> </w:t>
                        </w:r>
                        <w:r w:rsidRPr="00460E8D">
                          <w:rPr>
                            <w:rFonts w:ascii="Arial" w:eastAsia="Times New Roman" w:hAnsi="Arial" w:cs="Arial"/>
                            <w:b/>
                            <w:bCs/>
                            <w:color w:val="1A1A1A"/>
                            <w:sz w:val="21"/>
                            <w:szCs w:val="21"/>
                            <w:lang w:eastAsia="ru-RU"/>
                          </w:rPr>
                          <w:t>форума</w:t>
                        </w:r>
                        <w:r w:rsidRPr="00460E8D">
                          <w:rPr>
                            <w:rFonts w:ascii="Arial" w:eastAsia="Times New Roman" w:hAnsi="Arial" w:cs="Arial"/>
                            <w:b/>
                            <w:bCs/>
                            <w:color w:val="1A1A1A"/>
                            <w:sz w:val="21"/>
                            <w:szCs w:val="21"/>
                            <w:lang w:val="en-US" w:eastAsia="ru-RU"/>
                          </w:rPr>
                          <w:t xml:space="preserve"> «</w:t>
                        </w:r>
                        <w:hyperlink r:id="rId10" w:tgtFrame="_blank" w:tooltip="Международная неделя многоязычия в УдГУ" w:history="1">
                          <w:r w:rsidRPr="00460E8D">
                            <w:rPr>
                              <w:rFonts w:ascii="Arial" w:eastAsia="Times New Roman" w:hAnsi="Arial" w:cs="Arial"/>
                              <w:b/>
                              <w:bCs/>
                              <w:color w:val="0000FF"/>
                              <w:sz w:val="21"/>
                              <w:szCs w:val="21"/>
                              <w:u w:val="single"/>
                              <w:lang w:eastAsia="ru-RU"/>
                            </w:rPr>
                            <w:t>Международная</w:t>
                          </w:r>
                          <w:r w:rsidRPr="00460E8D">
                            <w:rPr>
                              <w:rFonts w:ascii="Arial" w:eastAsia="Times New Roman" w:hAnsi="Arial" w:cs="Arial"/>
                              <w:b/>
                              <w:bCs/>
                              <w:color w:val="0000FF"/>
                              <w:sz w:val="21"/>
                              <w:szCs w:val="21"/>
                              <w:u w:val="single"/>
                              <w:lang w:val="en-US" w:eastAsia="ru-RU"/>
                            </w:rPr>
                            <w:t xml:space="preserve"> </w:t>
                          </w:r>
                          <w:r w:rsidRPr="00460E8D">
                            <w:rPr>
                              <w:rFonts w:ascii="Arial" w:eastAsia="Times New Roman" w:hAnsi="Arial" w:cs="Arial"/>
                              <w:b/>
                              <w:bCs/>
                              <w:color w:val="0000FF"/>
                              <w:sz w:val="21"/>
                              <w:szCs w:val="21"/>
                              <w:u w:val="single"/>
                              <w:lang w:eastAsia="ru-RU"/>
                            </w:rPr>
                            <w:t>неделя</w:t>
                          </w:r>
                          <w:r w:rsidRPr="00460E8D">
                            <w:rPr>
                              <w:rFonts w:ascii="Arial" w:eastAsia="Times New Roman" w:hAnsi="Arial" w:cs="Arial"/>
                              <w:b/>
                              <w:bCs/>
                              <w:color w:val="0000FF"/>
                              <w:sz w:val="21"/>
                              <w:szCs w:val="21"/>
                              <w:u w:val="single"/>
                              <w:lang w:val="en-US" w:eastAsia="ru-RU"/>
                            </w:rPr>
                            <w:t xml:space="preserve"> </w:t>
                          </w:r>
                          <w:r w:rsidRPr="00460E8D">
                            <w:rPr>
                              <w:rFonts w:ascii="Arial" w:eastAsia="Times New Roman" w:hAnsi="Arial" w:cs="Arial"/>
                              <w:b/>
                              <w:bCs/>
                              <w:color w:val="0000FF"/>
                              <w:sz w:val="21"/>
                              <w:szCs w:val="21"/>
                              <w:u w:val="single"/>
                              <w:lang w:eastAsia="ru-RU"/>
                            </w:rPr>
                            <w:t>многоязычия</w:t>
                          </w:r>
                          <w:r w:rsidRPr="00460E8D">
                            <w:rPr>
                              <w:rFonts w:ascii="Arial" w:eastAsia="Times New Roman" w:hAnsi="Arial" w:cs="Arial"/>
                              <w:b/>
                              <w:bCs/>
                              <w:color w:val="0000FF"/>
                              <w:sz w:val="21"/>
                              <w:szCs w:val="21"/>
                              <w:u w:val="single"/>
                              <w:lang w:val="en-US" w:eastAsia="ru-RU"/>
                            </w:rPr>
                            <w:t xml:space="preserve"> </w:t>
                          </w:r>
                          <w:r w:rsidRPr="00460E8D">
                            <w:rPr>
                              <w:rFonts w:ascii="Arial" w:eastAsia="Times New Roman" w:hAnsi="Arial" w:cs="Arial"/>
                              <w:b/>
                              <w:bCs/>
                              <w:color w:val="0000FF"/>
                              <w:sz w:val="21"/>
                              <w:szCs w:val="21"/>
                              <w:u w:val="single"/>
                              <w:lang w:eastAsia="ru-RU"/>
                            </w:rPr>
                            <w:t>в</w:t>
                          </w:r>
                          <w:r w:rsidRPr="00460E8D">
                            <w:rPr>
                              <w:rFonts w:ascii="Arial" w:eastAsia="Times New Roman" w:hAnsi="Arial" w:cs="Arial"/>
                              <w:b/>
                              <w:bCs/>
                              <w:color w:val="0000FF"/>
                              <w:sz w:val="21"/>
                              <w:szCs w:val="21"/>
                              <w:u w:val="single"/>
                              <w:lang w:val="en-US" w:eastAsia="ru-RU"/>
                            </w:rPr>
                            <w:t xml:space="preserve"> </w:t>
                          </w:r>
                          <w:proofErr w:type="spellStart"/>
                          <w:r w:rsidRPr="00460E8D">
                            <w:rPr>
                              <w:rFonts w:ascii="Arial" w:eastAsia="Times New Roman" w:hAnsi="Arial" w:cs="Arial"/>
                              <w:b/>
                              <w:bCs/>
                              <w:color w:val="0000FF"/>
                              <w:sz w:val="21"/>
                              <w:szCs w:val="21"/>
                              <w:u w:val="single"/>
                              <w:lang w:eastAsia="ru-RU"/>
                            </w:rPr>
                            <w:t>УдГУ</w:t>
                          </w:r>
                          <w:proofErr w:type="spellEnd"/>
                        </w:hyperlink>
                        <w:r w:rsidRPr="00460E8D">
                          <w:rPr>
                            <w:rFonts w:ascii="Arial" w:eastAsia="Times New Roman" w:hAnsi="Arial" w:cs="Arial"/>
                            <w:b/>
                            <w:bCs/>
                            <w:color w:val="1A1A1A"/>
                            <w:sz w:val="21"/>
                            <w:szCs w:val="21"/>
                            <w:lang w:val="en-US" w:eastAsia="ru-RU"/>
                          </w:rPr>
                          <w:t>»</w:t>
                        </w:r>
                        <w:r w:rsidRPr="00460E8D">
                          <w:rPr>
                            <w:rFonts w:ascii="Arial" w:eastAsia="Times New Roman" w:hAnsi="Arial" w:cs="Arial"/>
                            <w:color w:val="1A1A1A"/>
                            <w:sz w:val="21"/>
                            <w:szCs w:val="21"/>
                            <w:lang w:val="en-US" w:eastAsia="ru-RU"/>
                          </w:rPr>
                          <w:br/>
                          <w:t xml:space="preserve">Student engagement can be a challenge when we teach in the classroom. Now that the learning environment may change very often, and online schooling may be needed again and again to respond to new waves of the infection, keeping students engaged and motivated is a top priority for many teachers. In this workshop, </w:t>
                        </w:r>
                        <w:proofErr w:type="gramStart"/>
                        <w:r w:rsidRPr="00460E8D">
                          <w:rPr>
                            <w:rFonts w:ascii="Arial" w:eastAsia="Times New Roman" w:hAnsi="Arial" w:cs="Arial"/>
                            <w:color w:val="1A1A1A"/>
                            <w:sz w:val="21"/>
                            <w:szCs w:val="21"/>
                            <w:lang w:val="en-US" w:eastAsia="ru-RU"/>
                          </w:rPr>
                          <w:t>we’ll</w:t>
                        </w:r>
                        <w:proofErr w:type="gramEnd"/>
                        <w:r w:rsidRPr="00460E8D">
                          <w:rPr>
                            <w:rFonts w:ascii="Arial" w:eastAsia="Times New Roman" w:hAnsi="Arial" w:cs="Arial"/>
                            <w:color w:val="1A1A1A"/>
                            <w:sz w:val="21"/>
                            <w:szCs w:val="21"/>
                            <w:lang w:val="en-US" w:eastAsia="ru-RU"/>
                          </w:rPr>
                          <w:t xml:space="preserve"> discuss the concepts of blended, hybrid and flipped learning, explore some remote-friendly strategies and online resources that we can use to keep our learners motivated and more excited to participate. Examples will be taken from Cambridge University Press materials. </w:t>
                        </w:r>
                        <w:r w:rsidRPr="00460E8D">
                          <w:rPr>
                            <w:rFonts w:ascii="Arial" w:eastAsia="Times New Roman" w:hAnsi="Arial" w:cs="Arial"/>
                            <w:color w:val="1A1A1A"/>
                            <w:sz w:val="21"/>
                            <w:szCs w:val="21"/>
                            <w:lang w:val="en-US" w:eastAsia="ru-RU"/>
                          </w:rPr>
                          <w:br/>
                        </w:r>
                        <w:hyperlink r:id="rId11" w:tgtFrame="_blank" w:tooltip="Подробности и регистрация" w:history="1">
                          <w:r w:rsidRPr="00460E8D">
                            <w:rPr>
                              <w:rFonts w:ascii="Arial" w:eastAsia="Times New Roman" w:hAnsi="Arial" w:cs="Arial"/>
                              <w:b/>
                              <w:bCs/>
                              <w:color w:val="0000FF"/>
                              <w:sz w:val="21"/>
                              <w:szCs w:val="21"/>
                              <w:u w:val="single"/>
                              <w:lang w:eastAsia="ru-RU"/>
                            </w:rPr>
                            <w:t>Подробности</w:t>
                          </w:r>
                          <w:r w:rsidRPr="00460E8D">
                            <w:rPr>
                              <w:rFonts w:ascii="Arial" w:eastAsia="Times New Roman" w:hAnsi="Arial" w:cs="Arial"/>
                              <w:b/>
                              <w:bCs/>
                              <w:color w:val="0000FF"/>
                              <w:sz w:val="21"/>
                              <w:szCs w:val="21"/>
                              <w:u w:val="single"/>
                              <w:lang w:val="en-US" w:eastAsia="ru-RU"/>
                            </w:rPr>
                            <w:t xml:space="preserve"> </w:t>
                          </w:r>
                          <w:r w:rsidRPr="00460E8D">
                            <w:rPr>
                              <w:rFonts w:ascii="Arial" w:eastAsia="Times New Roman" w:hAnsi="Arial" w:cs="Arial"/>
                              <w:b/>
                              <w:bCs/>
                              <w:color w:val="0000FF"/>
                              <w:sz w:val="21"/>
                              <w:szCs w:val="21"/>
                              <w:u w:val="single"/>
                              <w:lang w:eastAsia="ru-RU"/>
                            </w:rPr>
                            <w:t>и</w:t>
                          </w:r>
                          <w:r w:rsidRPr="00460E8D">
                            <w:rPr>
                              <w:rFonts w:ascii="Arial" w:eastAsia="Times New Roman" w:hAnsi="Arial" w:cs="Arial"/>
                              <w:b/>
                              <w:bCs/>
                              <w:color w:val="0000FF"/>
                              <w:sz w:val="21"/>
                              <w:szCs w:val="21"/>
                              <w:u w:val="single"/>
                              <w:lang w:val="en-US" w:eastAsia="ru-RU"/>
                            </w:rPr>
                            <w:t xml:space="preserve"> </w:t>
                          </w:r>
                          <w:r w:rsidRPr="00460E8D">
                            <w:rPr>
                              <w:rFonts w:ascii="Arial" w:eastAsia="Times New Roman" w:hAnsi="Arial" w:cs="Arial"/>
                              <w:b/>
                              <w:bCs/>
                              <w:color w:val="0000FF"/>
                              <w:sz w:val="21"/>
                              <w:szCs w:val="21"/>
                              <w:u w:val="single"/>
                              <w:lang w:eastAsia="ru-RU"/>
                            </w:rPr>
                            <w:t>регистрация</w:t>
                          </w:r>
                        </w:hyperlink>
                        <w:r w:rsidRPr="00460E8D">
                          <w:rPr>
                            <w:rFonts w:ascii="Arial" w:eastAsia="Times New Roman" w:hAnsi="Arial" w:cs="Arial"/>
                            <w:b/>
                            <w:bCs/>
                            <w:color w:val="1A1A1A"/>
                            <w:sz w:val="21"/>
                            <w:szCs w:val="21"/>
                            <w:lang w:val="en-US" w:eastAsia="ru-RU"/>
                          </w:rPr>
                          <w:t> </w:t>
                        </w:r>
                      </w:p>
                      <w:p w:rsidR="00460E8D" w:rsidRPr="00460E8D" w:rsidRDefault="00460E8D" w:rsidP="00460E8D">
                        <w:pPr>
                          <w:spacing w:after="0" w:line="300" w:lineRule="atLeast"/>
                          <w:rPr>
                            <w:rFonts w:ascii="Arial" w:eastAsia="Times New Roman" w:hAnsi="Arial" w:cs="Arial"/>
                            <w:color w:val="1A1A1A"/>
                            <w:sz w:val="21"/>
                            <w:szCs w:val="21"/>
                            <w:lang w:eastAsia="ru-RU"/>
                          </w:rPr>
                        </w:pPr>
                        <w:r w:rsidRPr="00460E8D">
                          <w:rPr>
                            <w:rFonts w:ascii="Arial" w:eastAsia="Times New Roman" w:hAnsi="Arial" w:cs="Arial"/>
                            <w:color w:val="1A1A1A"/>
                            <w:sz w:val="21"/>
                            <w:szCs w:val="21"/>
                            <w:lang w:eastAsia="ru-RU"/>
                          </w:rPr>
                          <w:pict>
                            <v:rect id="_x0000_i1319" style="width:0;height:1.5pt" o:hralign="center" o:hrstd="t" o:hr="t" fillcolor="#a0a0a0" stroked="f"/>
                          </w:pict>
                        </w:r>
                      </w:p>
                      <w:p w:rsidR="00460E8D" w:rsidRPr="00460E8D" w:rsidRDefault="00460E8D" w:rsidP="00460E8D">
                        <w:pPr>
                          <w:spacing w:after="0" w:line="300" w:lineRule="atLeast"/>
                          <w:rPr>
                            <w:rFonts w:ascii="Arial" w:eastAsia="Times New Roman" w:hAnsi="Arial" w:cs="Arial"/>
                            <w:color w:val="1A1A1A"/>
                            <w:sz w:val="21"/>
                            <w:szCs w:val="21"/>
                            <w:lang w:eastAsia="ru-RU"/>
                          </w:rPr>
                        </w:pPr>
                        <w:r w:rsidRPr="00460E8D">
                          <w:rPr>
                            <w:rFonts w:ascii="Arial" w:eastAsia="Times New Roman" w:hAnsi="Arial" w:cs="Arial"/>
                            <w:b/>
                            <w:bCs/>
                            <w:color w:val="1A1A1A"/>
                            <w:sz w:val="21"/>
                            <w:szCs w:val="21"/>
                            <w:lang w:eastAsia="ru-RU"/>
                          </w:rPr>
                          <w:t xml:space="preserve">16 марта 18.00 </w:t>
                        </w:r>
                        <w:proofErr w:type="spellStart"/>
                        <w:r w:rsidRPr="00460E8D">
                          <w:rPr>
                            <w:rFonts w:ascii="Arial" w:eastAsia="Times New Roman" w:hAnsi="Arial" w:cs="Arial"/>
                            <w:b/>
                            <w:bCs/>
                            <w:color w:val="1A1A1A"/>
                            <w:sz w:val="21"/>
                            <w:szCs w:val="21"/>
                            <w:lang w:eastAsia="ru-RU"/>
                          </w:rPr>
                          <w:t>мск</w:t>
                        </w:r>
                        <w:proofErr w:type="spellEnd"/>
                        <w:r w:rsidRPr="00460E8D">
                          <w:rPr>
                            <w:rFonts w:ascii="Arial" w:eastAsia="Times New Roman" w:hAnsi="Arial" w:cs="Arial"/>
                            <w:b/>
                            <w:bCs/>
                            <w:color w:val="1A1A1A"/>
                            <w:sz w:val="21"/>
                            <w:szCs w:val="21"/>
                            <w:lang w:eastAsia="ru-RU"/>
                          </w:rPr>
                          <w:t xml:space="preserve"> - бесплатный вебинар Мэтта </w:t>
                        </w:r>
                        <w:proofErr w:type="spellStart"/>
                        <w:r w:rsidRPr="00460E8D">
                          <w:rPr>
                            <w:rFonts w:ascii="Arial" w:eastAsia="Times New Roman" w:hAnsi="Arial" w:cs="Arial"/>
                            <w:b/>
                            <w:bCs/>
                            <w:color w:val="1A1A1A"/>
                            <w:sz w:val="21"/>
                            <w:szCs w:val="21"/>
                            <w:lang w:eastAsia="ru-RU"/>
                          </w:rPr>
                          <w:t>Эллмана</w:t>
                        </w:r>
                        <w:proofErr w:type="spellEnd"/>
                        <w:r w:rsidRPr="00460E8D">
                          <w:rPr>
                            <w:rFonts w:ascii="Arial" w:eastAsia="Times New Roman" w:hAnsi="Arial" w:cs="Arial"/>
                            <w:b/>
                            <w:bCs/>
                            <w:color w:val="1A1A1A"/>
                            <w:sz w:val="21"/>
                            <w:szCs w:val="21"/>
                            <w:lang w:eastAsia="ru-RU"/>
                          </w:rPr>
                          <w:t xml:space="preserve"> (</w:t>
                        </w:r>
                        <w:proofErr w:type="spellStart"/>
                        <w:r w:rsidRPr="00460E8D">
                          <w:rPr>
                            <w:rFonts w:ascii="Arial" w:eastAsia="Times New Roman" w:hAnsi="Arial" w:cs="Arial"/>
                            <w:b/>
                            <w:bCs/>
                            <w:color w:val="1A1A1A"/>
                            <w:sz w:val="21"/>
                            <w:szCs w:val="21"/>
                            <w:lang w:eastAsia="ru-RU"/>
                          </w:rPr>
                          <w:t>Matt</w:t>
                        </w:r>
                        <w:proofErr w:type="spellEnd"/>
                        <w:r w:rsidRPr="00460E8D">
                          <w:rPr>
                            <w:rFonts w:ascii="Arial" w:eastAsia="Times New Roman" w:hAnsi="Arial" w:cs="Arial"/>
                            <w:b/>
                            <w:bCs/>
                            <w:color w:val="1A1A1A"/>
                            <w:sz w:val="21"/>
                            <w:szCs w:val="21"/>
                            <w:lang w:eastAsia="ru-RU"/>
                          </w:rPr>
                          <w:t xml:space="preserve"> </w:t>
                        </w:r>
                        <w:proofErr w:type="spellStart"/>
                        <w:r w:rsidRPr="00460E8D">
                          <w:rPr>
                            <w:rFonts w:ascii="Arial" w:eastAsia="Times New Roman" w:hAnsi="Arial" w:cs="Arial"/>
                            <w:b/>
                            <w:bCs/>
                            <w:color w:val="1A1A1A"/>
                            <w:sz w:val="21"/>
                            <w:szCs w:val="21"/>
                            <w:lang w:eastAsia="ru-RU"/>
                          </w:rPr>
                          <w:t>Ellman</w:t>
                        </w:r>
                        <w:proofErr w:type="spellEnd"/>
                        <w:r w:rsidRPr="00460E8D">
                          <w:rPr>
                            <w:rFonts w:ascii="Arial" w:eastAsia="Times New Roman" w:hAnsi="Arial" w:cs="Arial"/>
                            <w:b/>
                            <w:bCs/>
                            <w:color w:val="1A1A1A"/>
                            <w:sz w:val="21"/>
                            <w:szCs w:val="21"/>
                            <w:lang w:eastAsia="ru-RU"/>
                          </w:rPr>
                          <w:t>) "</w:t>
                        </w:r>
                        <w:proofErr w:type="spellStart"/>
                        <w:r w:rsidRPr="00460E8D">
                          <w:rPr>
                            <w:rFonts w:ascii="Arial" w:eastAsia="Times New Roman" w:hAnsi="Arial" w:cs="Arial"/>
                            <w:b/>
                            <w:bCs/>
                            <w:color w:val="1A1A1A"/>
                            <w:sz w:val="21"/>
                            <w:szCs w:val="21"/>
                            <w:lang w:eastAsia="ru-RU"/>
                          </w:rPr>
                          <w:fldChar w:fldCharType="begin"/>
                        </w:r>
                        <w:r w:rsidRPr="00460E8D">
                          <w:rPr>
                            <w:rFonts w:ascii="Arial" w:eastAsia="Times New Roman" w:hAnsi="Arial" w:cs="Arial"/>
                            <w:b/>
                            <w:bCs/>
                            <w:color w:val="1A1A1A"/>
                            <w:sz w:val="21"/>
                            <w:szCs w:val="21"/>
                            <w:lang w:eastAsia="ru-RU"/>
                          </w:rPr>
                          <w:instrText xml:space="preserve"> HYPERLINK "https://click.updates.cambridge.org/?qs=31049d9b3da34dafd74ed8ed9c8cbd609a2a078634fdd975bee4bcc02d046aa0e70d7e3b233a0422d63e25bbace714ae43183921266e7354" \o "Digital Tools for Improving Speaking Skills" \t "_blank" </w:instrText>
                        </w:r>
                        <w:r w:rsidRPr="00460E8D">
                          <w:rPr>
                            <w:rFonts w:ascii="Arial" w:eastAsia="Times New Roman" w:hAnsi="Arial" w:cs="Arial"/>
                            <w:b/>
                            <w:bCs/>
                            <w:color w:val="1A1A1A"/>
                            <w:sz w:val="21"/>
                            <w:szCs w:val="21"/>
                            <w:lang w:eastAsia="ru-RU"/>
                          </w:rPr>
                          <w:fldChar w:fldCharType="separate"/>
                        </w:r>
                        <w:r w:rsidRPr="00460E8D">
                          <w:rPr>
                            <w:rFonts w:ascii="Arial" w:eastAsia="Times New Roman" w:hAnsi="Arial" w:cs="Arial"/>
                            <w:b/>
                            <w:bCs/>
                            <w:color w:val="0000FF"/>
                            <w:sz w:val="21"/>
                            <w:szCs w:val="21"/>
                            <w:u w:val="single"/>
                            <w:lang w:eastAsia="ru-RU"/>
                          </w:rPr>
                          <w:t>Digital</w:t>
                        </w:r>
                        <w:proofErr w:type="spellEnd"/>
                        <w:r w:rsidRPr="00460E8D">
                          <w:rPr>
                            <w:rFonts w:ascii="Arial" w:eastAsia="Times New Roman" w:hAnsi="Arial" w:cs="Arial"/>
                            <w:b/>
                            <w:bCs/>
                            <w:color w:val="0000FF"/>
                            <w:sz w:val="21"/>
                            <w:szCs w:val="21"/>
                            <w:u w:val="single"/>
                            <w:lang w:eastAsia="ru-RU"/>
                          </w:rPr>
                          <w:t xml:space="preserve"> </w:t>
                        </w:r>
                        <w:proofErr w:type="spellStart"/>
                        <w:r w:rsidRPr="00460E8D">
                          <w:rPr>
                            <w:rFonts w:ascii="Arial" w:eastAsia="Times New Roman" w:hAnsi="Arial" w:cs="Arial"/>
                            <w:b/>
                            <w:bCs/>
                            <w:color w:val="0000FF"/>
                            <w:sz w:val="21"/>
                            <w:szCs w:val="21"/>
                            <w:u w:val="single"/>
                            <w:lang w:eastAsia="ru-RU"/>
                          </w:rPr>
                          <w:t>Tools</w:t>
                        </w:r>
                        <w:proofErr w:type="spellEnd"/>
                        <w:r w:rsidRPr="00460E8D">
                          <w:rPr>
                            <w:rFonts w:ascii="Arial" w:eastAsia="Times New Roman" w:hAnsi="Arial" w:cs="Arial"/>
                            <w:b/>
                            <w:bCs/>
                            <w:color w:val="0000FF"/>
                            <w:sz w:val="21"/>
                            <w:szCs w:val="21"/>
                            <w:u w:val="single"/>
                            <w:lang w:eastAsia="ru-RU"/>
                          </w:rPr>
                          <w:t xml:space="preserve"> </w:t>
                        </w:r>
                        <w:proofErr w:type="spellStart"/>
                        <w:r w:rsidRPr="00460E8D">
                          <w:rPr>
                            <w:rFonts w:ascii="Arial" w:eastAsia="Times New Roman" w:hAnsi="Arial" w:cs="Arial"/>
                            <w:b/>
                            <w:bCs/>
                            <w:color w:val="0000FF"/>
                            <w:sz w:val="21"/>
                            <w:szCs w:val="21"/>
                            <w:u w:val="single"/>
                            <w:lang w:eastAsia="ru-RU"/>
                          </w:rPr>
                          <w:t>for</w:t>
                        </w:r>
                        <w:proofErr w:type="spellEnd"/>
                        <w:r w:rsidRPr="00460E8D">
                          <w:rPr>
                            <w:rFonts w:ascii="Arial" w:eastAsia="Times New Roman" w:hAnsi="Arial" w:cs="Arial"/>
                            <w:b/>
                            <w:bCs/>
                            <w:color w:val="0000FF"/>
                            <w:sz w:val="21"/>
                            <w:szCs w:val="21"/>
                            <w:u w:val="single"/>
                            <w:lang w:eastAsia="ru-RU"/>
                          </w:rPr>
                          <w:t xml:space="preserve"> </w:t>
                        </w:r>
                        <w:proofErr w:type="spellStart"/>
                        <w:r w:rsidRPr="00460E8D">
                          <w:rPr>
                            <w:rFonts w:ascii="Arial" w:eastAsia="Times New Roman" w:hAnsi="Arial" w:cs="Arial"/>
                            <w:b/>
                            <w:bCs/>
                            <w:color w:val="0000FF"/>
                            <w:sz w:val="21"/>
                            <w:szCs w:val="21"/>
                            <w:u w:val="single"/>
                            <w:lang w:eastAsia="ru-RU"/>
                          </w:rPr>
                          <w:t>Improving</w:t>
                        </w:r>
                        <w:proofErr w:type="spellEnd"/>
                        <w:r w:rsidRPr="00460E8D">
                          <w:rPr>
                            <w:rFonts w:ascii="Arial" w:eastAsia="Times New Roman" w:hAnsi="Arial" w:cs="Arial"/>
                            <w:b/>
                            <w:bCs/>
                            <w:color w:val="0000FF"/>
                            <w:sz w:val="21"/>
                            <w:szCs w:val="21"/>
                            <w:u w:val="single"/>
                            <w:lang w:eastAsia="ru-RU"/>
                          </w:rPr>
                          <w:t xml:space="preserve"> </w:t>
                        </w:r>
                        <w:proofErr w:type="spellStart"/>
                        <w:r w:rsidRPr="00460E8D">
                          <w:rPr>
                            <w:rFonts w:ascii="Arial" w:eastAsia="Times New Roman" w:hAnsi="Arial" w:cs="Arial"/>
                            <w:b/>
                            <w:bCs/>
                            <w:color w:val="0000FF"/>
                            <w:sz w:val="21"/>
                            <w:szCs w:val="21"/>
                            <w:u w:val="single"/>
                            <w:lang w:eastAsia="ru-RU"/>
                          </w:rPr>
                          <w:t>Speaking</w:t>
                        </w:r>
                        <w:proofErr w:type="spellEnd"/>
                        <w:r w:rsidRPr="00460E8D">
                          <w:rPr>
                            <w:rFonts w:ascii="Arial" w:eastAsia="Times New Roman" w:hAnsi="Arial" w:cs="Arial"/>
                            <w:b/>
                            <w:bCs/>
                            <w:color w:val="0000FF"/>
                            <w:sz w:val="21"/>
                            <w:szCs w:val="21"/>
                            <w:u w:val="single"/>
                            <w:lang w:eastAsia="ru-RU"/>
                          </w:rPr>
                          <w:t xml:space="preserve"> </w:t>
                        </w:r>
                        <w:proofErr w:type="spellStart"/>
                        <w:r w:rsidRPr="00460E8D">
                          <w:rPr>
                            <w:rFonts w:ascii="Arial" w:eastAsia="Times New Roman" w:hAnsi="Arial" w:cs="Arial"/>
                            <w:b/>
                            <w:bCs/>
                            <w:color w:val="0000FF"/>
                            <w:sz w:val="21"/>
                            <w:szCs w:val="21"/>
                            <w:u w:val="single"/>
                            <w:lang w:eastAsia="ru-RU"/>
                          </w:rPr>
                          <w:t>Skills</w:t>
                        </w:r>
                        <w:proofErr w:type="spellEnd"/>
                        <w:r w:rsidRPr="00460E8D">
                          <w:rPr>
                            <w:rFonts w:ascii="Arial" w:eastAsia="Times New Roman" w:hAnsi="Arial" w:cs="Arial"/>
                            <w:b/>
                            <w:bCs/>
                            <w:color w:val="1A1A1A"/>
                            <w:sz w:val="21"/>
                            <w:szCs w:val="21"/>
                            <w:lang w:eastAsia="ru-RU"/>
                          </w:rPr>
                          <w:fldChar w:fldCharType="end"/>
                        </w:r>
                        <w:r w:rsidRPr="00460E8D">
                          <w:rPr>
                            <w:rFonts w:ascii="Arial" w:eastAsia="Times New Roman" w:hAnsi="Arial" w:cs="Arial"/>
                            <w:b/>
                            <w:bCs/>
                            <w:color w:val="1A1A1A"/>
                            <w:sz w:val="21"/>
                            <w:szCs w:val="21"/>
                            <w:lang w:eastAsia="ru-RU"/>
                          </w:rPr>
                          <w:t>" в рамках образовательной недели "</w:t>
                        </w:r>
                        <w:proofErr w:type="spellStart"/>
                        <w:r w:rsidRPr="00460E8D">
                          <w:rPr>
                            <w:rFonts w:ascii="Arial" w:eastAsia="Times New Roman" w:hAnsi="Arial" w:cs="Arial"/>
                            <w:b/>
                            <w:bCs/>
                            <w:color w:val="1A1A1A"/>
                            <w:sz w:val="21"/>
                            <w:szCs w:val="21"/>
                            <w:lang w:eastAsia="ru-RU"/>
                          </w:rPr>
                          <w:fldChar w:fldCharType="begin"/>
                        </w:r>
                        <w:r w:rsidRPr="00460E8D">
                          <w:rPr>
                            <w:rFonts w:ascii="Arial" w:eastAsia="Times New Roman" w:hAnsi="Arial" w:cs="Arial"/>
                            <w:b/>
                            <w:bCs/>
                            <w:color w:val="1A1A1A"/>
                            <w:sz w:val="21"/>
                            <w:szCs w:val="21"/>
                            <w:lang w:eastAsia="ru-RU"/>
                          </w:rPr>
                          <w:instrText xml:space="preserve"> HYPERLINK "https://click.updates.cambridge.org/?qs=31049d9b3da34dafccf015b4fdf0b670ba38a0ee1ad6cf4ee157075bda8e9756ed76cb7abf5c6447cd3685ec4014017e96368bbba5f95d76" \o "Effective foreign language learning and teaching in a low-tech environment" \t "_blank" </w:instrText>
                        </w:r>
                        <w:r w:rsidRPr="00460E8D">
                          <w:rPr>
                            <w:rFonts w:ascii="Arial" w:eastAsia="Times New Roman" w:hAnsi="Arial" w:cs="Arial"/>
                            <w:b/>
                            <w:bCs/>
                            <w:color w:val="1A1A1A"/>
                            <w:sz w:val="21"/>
                            <w:szCs w:val="21"/>
                            <w:lang w:eastAsia="ru-RU"/>
                          </w:rPr>
                          <w:fldChar w:fldCharType="separate"/>
                        </w:r>
                        <w:r w:rsidRPr="00460E8D">
                          <w:rPr>
                            <w:rFonts w:ascii="Arial" w:eastAsia="Times New Roman" w:hAnsi="Arial" w:cs="Arial"/>
                            <w:b/>
                            <w:bCs/>
                            <w:color w:val="0000FF"/>
                            <w:sz w:val="21"/>
                            <w:szCs w:val="21"/>
                            <w:u w:val="single"/>
                            <w:lang w:eastAsia="ru-RU"/>
                          </w:rPr>
                          <w:t>Effective</w:t>
                        </w:r>
                        <w:proofErr w:type="spellEnd"/>
                        <w:r w:rsidRPr="00460E8D">
                          <w:rPr>
                            <w:rFonts w:ascii="Arial" w:eastAsia="Times New Roman" w:hAnsi="Arial" w:cs="Arial"/>
                            <w:b/>
                            <w:bCs/>
                            <w:color w:val="0000FF"/>
                            <w:sz w:val="21"/>
                            <w:szCs w:val="21"/>
                            <w:u w:val="single"/>
                            <w:lang w:eastAsia="ru-RU"/>
                          </w:rPr>
                          <w:t xml:space="preserve"> </w:t>
                        </w:r>
                        <w:proofErr w:type="spellStart"/>
                        <w:r w:rsidRPr="00460E8D">
                          <w:rPr>
                            <w:rFonts w:ascii="Arial" w:eastAsia="Times New Roman" w:hAnsi="Arial" w:cs="Arial"/>
                            <w:b/>
                            <w:bCs/>
                            <w:color w:val="0000FF"/>
                            <w:sz w:val="21"/>
                            <w:szCs w:val="21"/>
                            <w:u w:val="single"/>
                            <w:lang w:eastAsia="ru-RU"/>
                          </w:rPr>
                          <w:t>foreign</w:t>
                        </w:r>
                        <w:proofErr w:type="spellEnd"/>
                        <w:r w:rsidRPr="00460E8D">
                          <w:rPr>
                            <w:rFonts w:ascii="Arial" w:eastAsia="Times New Roman" w:hAnsi="Arial" w:cs="Arial"/>
                            <w:b/>
                            <w:bCs/>
                            <w:color w:val="0000FF"/>
                            <w:sz w:val="21"/>
                            <w:szCs w:val="21"/>
                            <w:u w:val="single"/>
                            <w:lang w:eastAsia="ru-RU"/>
                          </w:rPr>
                          <w:t xml:space="preserve"> </w:t>
                        </w:r>
                        <w:proofErr w:type="spellStart"/>
                        <w:r w:rsidRPr="00460E8D">
                          <w:rPr>
                            <w:rFonts w:ascii="Arial" w:eastAsia="Times New Roman" w:hAnsi="Arial" w:cs="Arial"/>
                            <w:b/>
                            <w:bCs/>
                            <w:color w:val="0000FF"/>
                            <w:sz w:val="21"/>
                            <w:szCs w:val="21"/>
                            <w:u w:val="single"/>
                            <w:lang w:eastAsia="ru-RU"/>
                          </w:rPr>
                          <w:t>language</w:t>
                        </w:r>
                        <w:proofErr w:type="spellEnd"/>
                        <w:r w:rsidRPr="00460E8D">
                          <w:rPr>
                            <w:rFonts w:ascii="Arial" w:eastAsia="Times New Roman" w:hAnsi="Arial" w:cs="Arial"/>
                            <w:b/>
                            <w:bCs/>
                            <w:color w:val="0000FF"/>
                            <w:sz w:val="21"/>
                            <w:szCs w:val="21"/>
                            <w:u w:val="single"/>
                            <w:lang w:eastAsia="ru-RU"/>
                          </w:rPr>
                          <w:t xml:space="preserve"> </w:t>
                        </w:r>
                        <w:proofErr w:type="spellStart"/>
                        <w:r w:rsidRPr="00460E8D">
                          <w:rPr>
                            <w:rFonts w:ascii="Arial" w:eastAsia="Times New Roman" w:hAnsi="Arial" w:cs="Arial"/>
                            <w:b/>
                            <w:bCs/>
                            <w:color w:val="0000FF"/>
                            <w:sz w:val="21"/>
                            <w:szCs w:val="21"/>
                            <w:u w:val="single"/>
                            <w:lang w:eastAsia="ru-RU"/>
                          </w:rPr>
                          <w:t>learning</w:t>
                        </w:r>
                        <w:proofErr w:type="spellEnd"/>
                        <w:r w:rsidRPr="00460E8D">
                          <w:rPr>
                            <w:rFonts w:ascii="Arial" w:eastAsia="Times New Roman" w:hAnsi="Arial" w:cs="Arial"/>
                            <w:b/>
                            <w:bCs/>
                            <w:color w:val="0000FF"/>
                            <w:sz w:val="21"/>
                            <w:szCs w:val="21"/>
                            <w:u w:val="single"/>
                            <w:lang w:eastAsia="ru-RU"/>
                          </w:rPr>
                          <w:t xml:space="preserve"> </w:t>
                        </w:r>
                        <w:proofErr w:type="spellStart"/>
                        <w:r w:rsidRPr="00460E8D">
                          <w:rPr>
                            <w:rFonts w:ascii="Arial" w:eastAsia="Times New Roman" w:hAnsi="Arial" w:cs="Arial"/>
                            <w:b/>
                            <w:bCs/>
                            <w:color w:val="0000FF"/>
                            <w:sz w:val="21"/>
                            <w:szCs w:val="21"/>
                            <w:u w:val="single"/>
                            <w:lang w:eastAsia="ru-RU"/>
                          </w:rPr>
                          <w:t>and</w:t>
                        </w:r>
                        <w:proofErr w:type="spellEnd"/>
                        <w:r w:rsidRPr="00460E8D">
                          <w:rPr>
                            <w:rFonts w:ascii="Arial" w:eastAsia="Times New Roman" w:hAnsi="Arial" w:cs="Arial"/>
                            <w:b/>
                            <w:bCs/>
                            <w:color w:val="0000FF"/>
                            <w:sz w:val="21"/>
                            <w:szCs w:val="21"/>
                            <w:u w:val="single"/>
                            <w:lang w:eastAsia="ru-RU"/>
                          </w:rPr>
                          <w:t xml:space="preserve"> </w:t>
                        </w:r>
                        <w:proofErr w:type="spellStart"/>
                        <w:r w:rsidRPr="00460E8D">
                          <w:rPr>
                            <w:rFonts w:ascii="Arial" w:eastAsia="Times New Roman" w:hAnsi="Arial" w:cs="Arial"/>
                            <w:b/>
                            <w:bCs/>
                            <w:color w:val="0000FF"/>
                            <w:sz w:val="21"/>
                            <w:szCs w:val="21"/>
                            <w:u w:val="single"/>
                            <w:lang w:eastAsia="ru-RU"/>
                          </w:rPr>
                          <w:t>teaching</w:t>
                        </w:r>
                        <w:proofErr w:type="spellEnd"/>
                        <w:r w:rsidRPr="00460E8D">
                          <w:rPr>
                            <w:rFonts w:ascii="Arial" w:eastAsia="Times New Roman" w:hAnsi="Arial" w:cs="Arial"/>
                            <w:b/>
                            <w:bCs/>
                            <w:color w:val="0000FF"/>
                            <w:sz w:val="21"/>
                            <w:szCs w:val="21"/>
                            <w:u w:val="single"/>
                            <w:lang w:eastAsia="ru-RU"/>
                          </w:rPr>
                          <w:t xml:space="preserve"> </w:t>
                        </w:r>
                        <w:proofErr w:type="spellStart"/>
                        <w:r w:rsidRPr="00460E8D">
                          <w:rPr>
                            <w:rFonts w:ascii="Arial" w:eastAsia="Times New Roman" w:hAnsi="Arial" w:cs="Arial"/>
                            <w:b/>
                            <w:bCs/>
                            <w:color w:val="0000FF"/>
                            <w:sz w:val="21"/>
                            <w:szCs w:val="21"/>
                            <w:u w:val="single"/>
                            <w:lang w:eastAsia="ru-RU"/>
                          </w:rPr>
                          <w:t>in</w:t>
                        </w:r>
                        <w:proofErr w:type="spellEnd"/>
                        <w:r w:rsidRPr="00460E8D">
                          <w:rPr>
                            <w:rFonts w:ascii="Arial" w:eastAsia="Times New Roman" w:hAnsi="Arial" w:cs="Arial"/>
                            <w:b/>
                            <w:bCs/>
                            <w:color w:val="0000FF"/>
                            <w:sz w:val="21"/>
                            <w:szCs w:val="21"/>
                            <w:u w:val="single"/>
                            <w:lang w:eastAsia="ru-RU"/>
                          </w:rPr>
                          <w:t xml:space="preserve"> a </w:t>
                        </w:r>
                        <w:proofErr w:type="spellStart"/>
                        <w:r w:rsidRPr="00460E8D">
                          <w:rPr>
                            <w:rFonts w:ascii="Arial" w:eastAsia="Times New Roman" w:hAnsi="Arial" w:cs="Arial"/>
                            <w:b/>
                            <w:bCs/>
                            <w:color w:val="0000FF"/>
                            <w:sz w:val="21"/>
                            <w:szCs w:val="21"/>
                            <w:u w:val="single"/>
                            <w:lang w:eastAsia="ru-RU"/>
                          </w:rPr>
                          <w:t>low-tech</w:t>
                        </w:r>
                        <w:proofErr w:type="spellEnd"/>
                        <w:r w:rsidRPr="00460E8D">
                          <w:rPr>
                            <w:rFonts w:ascii="Arial" w:eastAsia="Times New Roman" w:hAnsi="Arial" w:cs="Arial"/>
                            <w:b/>
                            <w:bCs/>
                            <w:color w:val="0000FF"/>
                            <w:sz w:val="21"/>
                            <w:szCs w:val="21"/>
                            <w:u w:val="single"/>
                            <w:lang w:eastAsia="ru-RU"/>
                          </w:rPr>
                          <w:t xml:space="preserve"> </w:t>
                        </w:r>
                        <w:proofErr w:type="spellStart"/>
                        <w:r w:rsidRPr="00460E8D">
                          <w:rPr>
                            <w:rFonts w:ascii="Arial" w:eastAsia="Times New Roman" w:hAnsi="Arial" w:cs="Arial"/>
                            <w:b/>
                            <w:bCs/>
                            <w:color w:val="0000FF"/>
                            <w:sz w:val="21"/>
                            <w:szCs w:val="21"/>
                            <w:u w:val="single"/>
                            <w:lang w:eastAsia="ru-RU"/>
                          </w:rPr>
                          <w:t>environment</w:t>
                        </w:r>
                        <w:proofErr w:type="spellEnd"/>
                        <w:r w:rsidRPr="00460E8D">
                          <w:rPr>
                            <w:rFonts w:ascii="Arial" w:eastAsia="Times New Roman" w:hAnsi="Arial" w:cs="Arial"/>
                            <w:b/>
                            <w:bCs/>
                            <w:color w:val="0000FF"/>
                            <w:sz w:val="21"/>
                            <w:szCs w:val="21"/>
                            <w:u w:val="single"/>
                            <w:lang w:eastAsia="ru-RU"/>
                          </w:rPr>
                          <w:t> </w:t>
                        </w:r>
                        <w:r w:rsidRPr="00460E8D">
                          <w:rPr>
                            <w:rFonts w:ascii="Arial" w:eastAsia="Times New Roman" w:hAnsi="Arial" w:cs="Arial"/>
                            <w:b/>
                            <w:bCs/>
                            <w:color w:val="1A1A1A"/>
                            <w:sz w:val="21"/>
                            <w:szCs w:val="21"/>
                            <w:lang w:eastAsia="ru-RU"/>
                          </w:rPr>
                          <w:fldChar w:fldCharType="end"/>
                        </w:r>
                        <w:r w:rsidRPr="00460E8D">
                          <w:rPr>
                            <w:rFonts w:ascii="Arial" w:eastAsia="Times New Roman" w:hAnsi="Arial" w:cs="Arial"/>
                            <w:b/>
                            <w:bCs/>
                            <w:color w:val="1A1A1A"/>
                            <w:sz w:val="21"/>
                            <w:szCs w:val="21"/>
                            <w:lang w:eastAsia="ru-RU"/>
                          </w:rPr>
                          <w:t xml:space="preserve">" на базе Центра Интерактивных технологий </w:t>
                        </w:r>
                        <w:proofErr w:type="spellStart"/>
                        <w:r w:rsidRPr="00460E8D">
                          <w:rPr>
                            <w:rFonts w:ascii="Arial" w:eastAsia="Times New Roman" w:hAnsi="Arial" w:cs="Arial"/>
                            <w:b/>
                            <w:bCs/>
                            <w:color w:val="1A1A1A"/>
                            <w:sz w:val="21"/>
                            <w:szCs w:val="21"/>
                            <w:lang w:eastAsia="ru-RU"/>
                          </w:rPr>
                          <w:t>Learn</w:t>
                        </w:r>
                        <w:proofErr w:type="spellEnd"/>
                        <w:r w:rsidRPr="00460E8D">
                          <w:rPr>
                            <w:rFonts w:ascii="Arial" w:eastAsia="Times New Roman" w:hAnsi="Arial" w:cs="Arial"/>
                            <w:b/>
                            <w:bCs/>
                            <w:color w:val="1A1A1A"/>
                            <w:sz w:val="21"/>
                            <w:szCs w:val="21"/>
                            <w:lang w:eastAsia="ru-RU"/>
                          </w:rPr>
                          <w:t xml:space="preserve"> </w:t>
                        </w:r>
                        <w:proofErr w:type="spellStart"/>
                        <w:r w:rsidRPr="00460E8D">
                          <w:rPr>
                            <w:rFonts w:ascii="Arial" w:eastAsia="Times New Roman" w:hAnsi="Arial" w:cs="Arial"/>
                            <w:b/>
                            <w:bCs/>
                            <w:color w:val="1A1A1A"/>
                            <w:sz w:val="21"/>
                            <w:szCs w:val="21"/>
                            <w:lang w:eastAsia="ru-RU"/>
                          </w:rPr>
                          <w:t>Teach</w:t>
                        </w:r>
                        <w:proofErr w:type="spellEnd"/>
                        <w:r w:rsidRPr="00460E8D">
                          <w:rPr>
                            <w:rFonts w:ascii="Arial" w:eastAsia="Times New Roman" w:hAnsi="Arial" w:cs="Arial"/>
                            <w:b/>
                            <w:bCs/>
                            <w:color w:val="1A1A1A"/>
                            <w:sz w:val="21"/>
                            <w:szCs w:val="21"/>
                            <w:lang w:eastAsia="ru-RU"/>
                          </w:rPr>
                          <w:t xml:space="preserve"> </w:t>
                        </w:r>
                        <w:proofErr w:type="spellStart"/>
                        <w:r w:rsidRPr="00460E8D">
                          <w:rPr>
                            <w:rFonts w:ascii="Arial" w:eastAsia="Times New Roman" w:hAnsi="Arial" w:cs="Arial"/>
                            <w:b/>
                            <w:bCs/>
                            <w:color w:val="1A1A1A"/>
                            <w:sz w:val="21"/>
                            <w:szCs w:val="21"/>
                            <w:lang w:eastAsia="ru-RU"/>
                          </w:rPr>
                          <w:t>Web</w:t>
                        </w:r>
                        <w:proofErr w:type="spellEnd"/>
                        <w:r w:rsidRPr="00460E8D">
                          <w:rPr>
                            <w:rFonts w:ascii="Arial" w:eastAsia="Times New Roman" w:hAnsi="Arial" w:cs="Arial"/>
                            <w:b/>
                            <w:bCs/>
                            <w:color w:val="1A1A1A"/>
                            <w:sz w:val="21"/>
                            <w:szCs w:val="21"/>
                            <w:lang w:eastAsia="ru-RU"/>
                          </w:rPr>
                          <w:t xml:space="preserve"> ФИЯР МГУ им. М</w:t>
                        </w:r>
                        <w:r w:rsidRPr="00460E8D">
                          <w:rPr>
                            <w:rFonts w:ascii="Arial" w:eastAsia="Times New Roman" w:hAnsi="Arial" w:cs="Arial"/>
                            <w:b/>
                            <w:bCs/>
                            <w:color w:val="1A1A1A"/>
                            <w:sz w:val="21"/>
                            <w:szCs w:val="21"/>
                            <w:lang w:val="en-US" w:eastAsia="ru-RU"/>
                          </w:rPr>
                          <w:t>.</w:t>
                        </w:r>
                        <w:r w:rsidRPr="00460E8D">
                          <w:rPr>
                            <w:rFonts w:ascii="Arial" w:eastAsia="Times New Roman" w:hAnsi="Arial" w:cs="Arial"/>
                            <w:b/>
                            <w:bCs/>
                            <w:color w:val="1A1A1A"/>
                            <w:sz w:val="21"/>
                            <w:szCs w:val="21"/>
                            <w:lang w:eastAsia="ru-RU"/>
                          </w:rPr>
                          <w:t>В</w:t>
                        </w:r>
                        <w:r w:rsidRPr="00460E8D">
                          <w:rPr>
                            <w:rFonts w:ascii="Arial" w:eastAsia="Times New Roman" w:hAnsi="Arial" w:cs="Arial"/>
                            <w:b/>
                            <w:bCs/>
                            <w:color w:val="1A1A1A"/>
                            <w:sz w:val="21"/>
                            <w:szCs w:val="21"/>
                            <w:lang w:val="en-US" w:eastAsia="ru-RU"/>
                          </w:rPr>
                          <w:t xml:space="preserve">. </w:t>
                        </w:r>
                        <w:r w:rsidRPr="00460E8D">
                          <w:rPr>
                            <w:rFonts w:ascii="Arial" w:eastAsia="Times New Roman" w:hAnsi="Arial" w:cs="Arial"/>
                            <w:b/>
                            <w:bCs/>
                            <w:color w:val="1A1A1A"/>
                            <w:sz w:val="21"/>
                            <w:szCs w:val="21"/>
                            <w:lang w:eastAsia="ru-RU"/>
                          </w:rPr>
                          <w:t>Ломоносова</w:t>
                        </w:r>
                        <w:r w:rsidRPr="00460E8D">
                          <w:rPr>
                            <w:rFonts w:ascii="Arial" w:eastAsia="Times New Roman" w:hAnsi="Arial" w:cs="Arial"/>
                            <w:color w:val="1A1A1A"/>
                            <w:sz w:val="21"/>
                            <w:szCs w:val="21"/>
                            <w:lang w:val="en-US" w:eastAsia="ru-RU"/>
                          </w:rPr>
                          <w:br/>
                          <w:t>Digital technology is often used to help students improve their grammar and vocabulary skills, but tools to help students develop their speaking can be harder to find. In this session we’ll look at a range of tools and techniques that involve using technology to develop students’ fluency, accuracy and pronunciation when speaking, particularly as part of Cambridge exams.</w:t>
                        </w:r>
                        <w:r w:rsidRPr="00460E8D">
                          <w:rPr>
                            <w:rFonts w:ascii="Arial" w:eastAsia="Times New Roman" w:hAnsi="Arial" w:cs="Arial"/>
                            <w:color w:val="1A1A1A"/>
                            <w:sz w:val="21"/>
                            <w:szCs w:val="21"/>
                            <w:lang w:val="en-US" w:eastAsia="ru-RU"/>
                          </w:rPr>
                          <w:br/>
                        </w:r>
                        <w:hyperlink r:id="rId12" w:tgtFrame="_blank" w:tooltip="Подробности и регистрация" w:history="1">
                          <w:r w:rsidRPr="00460E8D">
                            <w:rPr>
                              <w:rFonts w:ascii="Arial" w:eastAsia="Times New Roman" w:hAnsi="Arial" w:cs="Arial"/>
                              <w:b/>
                              <w:bCs/>
                              <w:color w:val="0000FF"/>
                              <w:sz w:val="21"/>
                              <w:szCs w:val="21"/>
                              <w:u w:val="single"/>
                              <w:lang w:eastAsia="ru-RU"/>
                            </w:rPr>
                            <w:t>Подробности и регистрация</w:t>
                          </w:r>
                        </w:hyperlink>
                        <w:r w:rsidRPr="00460E8D">
                          <w:rPr>
                            <w:rFonts w:ascii="Arial" w:eastAsia="Times New Roman" w:hAnsi="Arial" w:cs="Arial"/>
                            <w:b/>
                            <w:bCs/>
                            <w:color w:val="1A1A1A"/>
                            <w:sz w:val="21"/>
                            <w:szCs w:val="21"/>
                            <w:lang w:eastAsia="ru-RU"/>
                          </w:rPr>
                          <w:t> </w:t>
                        </w:r>
                      </w:p>
                      <w:p w:rsidR="00460E8D" w:rsidRPr="00460E8D" w:rsidRDefault="00460E8D" w:rsidP="00460E8D">
                        <w:pPr>
                          <w:spacing w:after="0" w:line="300" w:lineRule="atLeast"/>
                          <w:rPr>
                            <w:rFonts w:ascii="Arial" w:eastAsia="Times New Roman" w:hAnsi="Arial" w:cs="Arial"/>
                            <w:color w:val="1A1A1A"/>
                            <w:sz w:val="21"/>
                            <w:szCs w:val="21"/>
                            <w:lang w:eastAsia="ru-RU"/>
                          </w:rPr>
                        </w:pPr>
                        <w:r w:rsidRPr="00460E8D">
                          <w:rPr>
                            <w:rFonts w:ascii="Arial" w:eastAsia="Times New Roman" w:hAnsi="Arial" w:cs="Arial"/>
                            <w:color w:val="1A1A1A"/>
                            <w:sz w:val="21"/>
                            <w:szCs w:val="21"/>
                            <w:lang w:eastAsia="ru-RU"/>
                          </w:rPr>
                          <w:pict>
                            <v:rect id="_x0000_i1320" style="width:0;height:1.5pt" o:hralign="center" o:hrstd="t" o:hr="t" fillcolor="#a0a0a0" stroked="f"/>
                          </w:pict>
                        </w:r>
                      </w:p>
                      <w:p w:rsidR="00460E8D" w:rsidRPr="00460E8D" w:rsidRDefault="00460E8D" w:rsidP="00460E8D">
                        <w:pPr>
                          <w:spacing w:after="0" w:line="300" w:lineRule="atLeast"/>
                          <w:rPr>
                            <w:rFonts w:ascii="Arial" w:eastAsia="Times New Roman" w:hAnsi="Arial" w:cs="Arial"/>
                            <w:color w:val="1A1A1A"/>
                            <w:sz w:val="21"/>
                            <w:szCs w:val="21"/>
                            <w:lang w:eastAsia="ru-RU"/>
                          </w:rPr>
                        </w:pPr>
                        <w:r w:rsidRPr="00460E8D">
                          <w:rPr>
                            <w:rFonts w:ascii="Arial" w:eastAsia="Times New Roman" w:hAnsi="Arial" w:cs="Arial"/>
                            <w:b/>
                            <w:bCs/>
                            <w:color w:val="1A1A1A"/>
                            <w:sz w:val="21"/>
                            <w:szCs w:val="21"/>
                            <w:lang w:eastAsia="ru-RU"/>
                          </w:rPr>
                          <w:lastRenderedPageBreak/>
                          <w:t xml:space="preserve">18 марта 18.00 </w:t>
                        </w:r>
                        <w:proofErr w:type="spellStart"/>
                        <w:r w:rsidRPr="00460E8D">
                          <w:rPr>
                            <w:rFonts w:ascii="Arial" w:eastAsia="Times New Roman" w:hAnsi="Arial" w:cs="Arial"/>
                            <w:b/>
                            <w:bCs/>
                            <w:color w:val="1A1A1A"/>
                            <w:sz w:val="21"/>
                            <w:szCs w:val="21"/>
                            <w:lang w:eastAsia="ru-RU"/>
                          </w:rPr>
                          <w:t>мск</w:t>
                        </w:r>
                        <w:proofErr w:type="spellEnd"/>
                        <w:r w:rsidRPr="00460E8D">
                          <w:rPr>
                            <w:rFonts w:ascii="Arial" w:eastAsia="Times New Roman" w:hAnsi="Arial" w:cs="Arial"/>
                            <w:b/>
                            <w:bCs/>
                            <w:color w:val="1A1A1A"/>
                            <w:sz w:val="21"/>
                            <w:szCs w:val="21"/>
                            <w:lang w:eastAsia="ru-RU"/>
                          </w:rPr>
                          <w:t xml:space="preserve"> - бесплатный вебинар Людмилы Александровны Кожевниковой "</w:t>
                        </w:r>
                        <w:proofErr w:type="spellStart"/>
                        <w:r w:rsidRPr="00460E8D">
                          <w:rPr>
                            <w:rFonts w:ascii="Arial" w:eastAsia="Times New Roman" w:hAnsi="Arial" w:cs="Arial"/>
                            <w:b/>
                            <w:bCs/>
                            <w:color w:val="1A1A1A"/>
                            <w:sz w:val="21"/>
                            <w:szCs w:val="21"/>
                            <w:lang w:eastAsia="ru-RU"/>
                          </w:rPr>
                          <w:fldChar w:fldCharType="begin"/>
                        </w:r>
                        <w:r w:rsidRPr="00460E8D">
                          <w:rPr>
                            <w:rFonts w:ascii="Arial" w:eastAsia="Times New Roman" w:hAnsi="Arial" w:cs="Arial"/>
                            <w:b/>
                            <w:bCs/>
                            <w:color w:val="1A1A1A"/>
                            <w:sz w:val="21"/>
                            <w:szCs w:val="21"/>
                            <w:lang w:eastAsia="ru-RU"/>
                          </w:rPr>
                          <w:instrText xml:space="preserve"> HYPERLINK "https://click.updates.cambridge.org/?qs=31049d9b3da34daf8f2a0c1afa752d4b1f611a4ea3c2aa2f9dfed4c02d9143295a283d7951f11f3dd0962351c20763847e40459655419874" \o "Integrating Learning and Assessment: a shortcut to exam success" \t "_blank" </w:instrText>
                        </w:r>
                        <w:r w:rsidRPr="00460E8D">
                          <w:rPr>
                            <w:rFonts w:ascii="Arial" w:eastAsia="Times New Roman" w:hAnsi="Arial" w:cs="Arial"/>
                            <w:b/>
                            <w:bCs/>
                            <w:color w:val="1A1A1A"/>
                            <w:sz w:val="21"/>
                            <w:szCs w:val="21"/>
                            <w:lang w:eastAsia="ru-RU"/>
                          </w:rPr>
                          <w:fldChar w:fldCharType="separate"/>
                        </w:r>
                        <w:r w:rsidRPr="00460E8D">
                          <w:rPr>
                            <w:rFonts w:ascii="Arial" w:eastAsia="Times New Roman" w:hAnsi="Arial" w:cs="Arial"/>
                            <w:b/>
                            <w:bCs/>
                            <w:color w:val="0000FF"/>
                            <w:sz w:val="21"/>
                            <w:szCs w:val="21"/>
                            <w:u w:val="single"/>
                            <w:lang w:eastAsia="ru-RU"/>
                          </w:rPr>
                          <w:t>Integrating</w:t>
                        </w:r>
                        <w:proofErr w:type="spellEnd"/>
                        <w:r w:rsidRPr="00460E8D">
                          <w:rPr>
                            <w:rFonts w:ascii="Arial" w:eastAsia="Times New Roman" w:hAnsi="Arial" w:cs="Arial"/>
                            <w:b/>
                            <w:bCs/>
                            <w:color w:val="0000FF"/>
                            <w:sz w:val="21"/>
                            <w:szCs w:val="21"/>
                            <w:u w:val="single"/>
                            <w:lang w:eastAsia="ru-RU"/>
                          </w:rPr>
                          <w:t xml:space="preserve"> </w:t>
                        </w:r>
                        <w:proofErr w:type="spellStart"/>
                        <w:r w:rsidRPr="00460E8D">
                          <w:rPr>
                            <w:rFonts w:ascii="Arial" w:eastAsia="Times New Roman" w:hAnsi="Arial" w:cs="Arial"/>
                            <w:b/>
                            <w:bCs/>
                            <w:color w:val="0000FF"/>
                            <w:sz w:val="21"/>
                            <w:szCs w:val="21"/>
                            <w:u w:val="single"/>
                            <w:lang w:eastAsia="ru-RU"/>
                          </w:rPr>
                          <w:t>Learning</w:t>
                        </w:r>
                        <w:proofErr w:type="spellEnd"/>
                        <w:r w:rsidRPr="00460E8D">
                          <w:rPr>
                            <w:rFonts w:ascii="Arial" w:eastAsia="Times New Roman" w:hAnsi="Arial" w:cs="Arial"/>
                            <w:b/>
                            <w:bCs/>
                            <w:color w:val="0000FF"/>
                            <w:sz w:val="21"/>
                            <w:szCs w:val="21"/>
                            <w:u w:val="single"/>
                            <w:lang w:eastAsia="ru-RU"/>
                          </w:rPr>
                          <w:t xml:space="preserve"> </w:t>
                        </w:r>
                        <w:proofErr w:type="spellStart"/>
                        <w:r w:rsidRPr="00460E8D">
                          <w:rPr>
                            <w:rFonts w:ascii="Arial" w:eastAsia="Times New Roman" w:hAnsi="Arial" w:cs="Arial"/>
                            <w:b/>
                            <w:bCs/>
                            <w:color w:val="0000FF"/>
                            <w:sz w:val="21"/>
                            <w:szCs w:val="21"/>
                            <w:u w:val="single"/>
                            <w:lang w:eastAsia="ru-RU"/>
                          </w:rPr>
                          <w:t>and</w:t>
                        </w:r>
                        <w:proofErr w:type="spellEnd"/>
                        <w:r w:rsidRPr="00460E8D">
                          <w:rPr>
                            <w:rFonts w:ascii="Arial" w:eastAsia="Times New Roman" w:hAnsi="Arial" w:cs="Arial"/>
                            <w:b/>
                            <w:bCs/>
                            <w:color w:val="0000FF"/>
                            <w:sz w:val="21"/>
                            <w:szCs w:val="21"/>
                            <w:u w:val="single"/>
                            <w:lang w:eastAsia="ru-RU"/>
                          </w:rPr>
                          <w:t xml:space="preserve"> </w:t>
                        </w:r>
                        <w:proofErr w:type="spellStart"/>
                        <w:r w:rsidRPr="00460E8D">
                          <w:rPr>
                            <w:rFonts w:ascii="Arial" w:eastAsia="Times New Roman" w:hAnsi="Arial" w:cs="Arial"/>
                            <w:b/>
                            <w:bCs/>
                            <w:color w:val="0000FF"/>
                            <w:sz w:val="21"/>
                            <w:szCs w:val="21"/>
                            <w:u w:val="single"/>
                            <w:lang w:eastAsia="ru-RU"/>
                          </w:rPr>
                          <w:t>Assessment</w:t>
                        </w:r>
                        <w:proofErr w:type="spellEnd"/>
                        <w:r w:rsidRPr="00460E8D">
                          <w:rPr>
                            <w:rFonts w:ascii="Arial" w:eastAsia="Times New Roman" w:hAnsi="Arial" w:cs="Arial"/>
                            <w:b/>
                            <w:bCs/>
                            <w:color w:val="0000FF"/>
                            <w:sz w:val="21"/>
                            <w:szCs w:val="21"/>
                            <w:u w:val="single"/>
                            <w:lang w:eastAsia="ru-RU"/>
                          </w:rPr>
                          <w:t xml:space="preserve">: a </w:t>
                        </w:r>
                        <w:proofErr w:type="spellStart"/>
                        <w:r w:rsidRPr="00460E8D">
                          <w:rPr>
                            <w:rFonts w:ascii="Arial" w:eastAsia="Times New Roman" w:hAnsi="Arial" w:cs="Arial"/>
                            <w:b/>
                            <w:bCs/>
                            <w:color w:val="0000FF"/>
                            <w:sz w:val="21"/>
                            <w:szCs w:val="21"/>
                            <w:u w:val="single"/>
                            <w:lang w:eastAsia="ru-RU"/>
                          </w:rPr>
                          <w:t>shortcut</w:t>
                        </w:r>
                        <w:proofErr w:type="spellEnd"/>
                        <w:r w:rsidRPr="00460E8D">
                          <w:rPr>
                            <w:rFonts w:ascii="Arial" w:eastAsia="Times New Roman" w:hAnsi="Arial" w:cs="Arial"/>
                            <w:b/>
                            <w:bCs/>
                            <w:color w:val="0000FF"/>
                            <w:sz w:val="21"/>
                            <w:szCs w:val="21"/>
                            <w:u w:val="single"/>
                            <w:lang w:eastAsia="ru-RU"/>
                          </w:rPr>
                          <w:t xml:space="preserve"> </w:t>
                        </w:r>
                        <w:proofErr w:type="spellStart"/>
                        <w:r w:rsidRPr="00460E8D">
                          <w:rPr>
                            <w:rFonts w:ascii="Arial" w:eastAsia="Times New Roman" w:hAnsi="Arial" w:cs="Arial"/>
                            <w:b/>
                            <w:bCs/>
                            <w:color w:val="0000FF"/>
                            <w:sz w:val="21"/>
                            <w:szCs w:val="21"/>
                            <w:u w:val="single"/>
                            <w:lang w:eastAsia="ru-RU"/>
                          </w:rPr>
                          <w:t>to</w:t>
                        </w:r>
                        <w:proofErr w:type="spellEnd"/>
                        <w:r w:rsidRPr="00460E8D">
                          <w:rPr>
                            <w:rFonts w:ascii="Arial" w:eastAsia="Times New Roman" w:hAnsi="Arial" w:cs="Arial"/>
                            <w:b/>
                            <w:bCs/>
                            <w:color w:val="0000FF"/>
                            <w:sz w:val="21"/>
                            <w:szCs w:val="21"/>
                            <w:u w:val="single"/>
                            <w:lang w:eastAsia="ru-RU"/>
                          </w:rPr>
                          <w:t xml:space="preserve"> </w:t>
                        </w:r>
                        <w:proofErr w:type="spellStart"/>
                        <w:r w:rsidRPr="00460E8D">
                          <w:rPr>
                            <w:rFonts w:ascii="Arial" w:eastAsia="Times New Roman" w:hAnsi="Arial" w:cs="Arial"/>
                            <w:b/>
                            <w:bCs/>
                            <w:color w:val="0000FF"/>
                            <w:sz w:val="21"/>
                            <w:szCs w:val="21"/>
                            <w:u w:val="single"/>
                            <w:lang w:eastAsia="ru-RU"/>
                          </w:rPr>
                          <w:t>exam</w:t>
                        </w:r>
                        <w:proofErr w:type="spellEnd"/>
                        <w:r w:rsidRPr="00460E8D">
                          <w:rPr>
                            <w:rFonts w:ascii="Arial" w:eastAsia="Times New Roman" w:hAnsi="Arial" w:cs="Arial"/>
                            <w:b/>
                            <w:bCs/>
                            <w:color w:val="0000FF"/>
                            <w:sz w:val="21"/>
                            <w:szCs w:val="21"/>
                            <w:u w:val="single"/>
                            <w:lang w:eastAsia="ru-RU"/>
                          </w:rPr>
                          <w:t xml:space="preserve"> </w:t>
                        </w:r>
                        <w:proofErr w:type="spellStart"/>
                        <w:r w:rsidRPr="00460E8D">
                          <w:rPr>
                            <w:rFonts w:ascii="Arial" w:eastAsia="Times New Roman" w:hAnsi="Arial" w:cs="Arial"/>
                            <w:b/>
                            <w:bCs/>
                            <w:color w:val="0000FF"/>
                            <w:sz w:val="21"/>
                            <w:szCs w:val="21"/>
                            <w:u w:val="single"/>
                            <w:lang w:eastAsia="ru-RU"/>
                          </w:rPr>
                          <w:t>success</w:t>
                        </w:r>
                        <w:proofErr w:type="spellEnd"/>
                        <w:r w:rsidRPr="00460E8D">
                          <w:rPr>
                            <w:rFonts w:ascii="Arial" w:eastAsia="Times New Roman" w:hAnsi="Arial" w:cs="Arial"/>
                            <w:b/>
                            <w:bCs/>
                            <w:color w:val="1A1A1A"/>
                            <w:sz w:val="21"/>
                            <w:szCs w:val="21"/>
                            <w:lang w:eastAsia="ru-RU"/>
                          </w:rPr>
                          <w:fldChar w:fldCharType="end"/>
                        </w:r>
                        <w:r w:rsidRPr="00460E8D">
                          <w:rPr>
                            <w:rFonts w:ascii="Arial" w:eastAsia="Times New Roman" w:hAnsi="Arial" w:cs="Arial"/>
                            <w:b/>
                            <w:bCs/>
                            <w:color w:val="1A1A1A"/>
                            <w:sz w:val="21"/>
                            <w:szCs w:val="21"/>
                            <w:lang w:eastAsia="ru-RU"/>
                          </w:rPr>
                          <w:t>" в рамках образовательной недели "</w:t>
                        </w:r>
                        <w:proofErr w:type="spellStart"/>
                        <w:r w:rsidRPr="00460E8D">
                          <w:rPr>
                            <w:rFonts w:ascii="Arial" w:eastAsia="Times New Roman" w:hAnsi="Arial" w:cs="Arial"/>
                            <w:b/>
                            <w:bCs/>
                            <w:color w:val="1A1A1A"/>
                            <w:sz w:val="21"/>
                            <w:szCs w:val="21"/>
                            <w:lang w:eastAsia="ru-RU"/>
                          </w:rPr>
                          <w:fldChar w:fldCharType="begin"/>
                        </w:r>
                        <w:r w:rsidRPr="00460E8D">
                          <w:rPr>
                            <w:rFonts w:ascii="Arial" w:eastAsia="Times New Roman" w:hAnsi="Arial" w:cs="Arial"/>
                            <w:b/>
                            <w:bCs/>
                            <w:color w:val="1A1A1A"/>
                            <w:sz w:val="21"/>
                            <w:szCs w:val="21"/>
                            <w:lang w:eastAsia="ru-RU"/>
                          </w:rPr>
                          <w:instrText xml:space="preserve"> HYPERLINK "https://click.updates.cambridge.org/?qs=31049d9b3da34dafccf015b4fdf0b670ba38a0ee1ad6cf4ee157075bda8e9756ed76cb7abf5c6447cd3685ec4014017e96368bbba5f95d76" \o "Effective foreign language learning and teaching in a low-tech environment" \t "_blank" </w:instrText>
                        </w:r>
                        <w:r w:rsidRPr="00460E8D">
                          <w:rPr>
                            <w:rFonts w:ascii="Arial" w:eastAsia="Times New Roman" w:hAnsi="Arial" w:cs="Arial"/>
                            <w:b/>
                            <w:bCs/>
                            <w:color w:val="1A1A1A"/>
                            <w:sz w:val="21"/>
                            <w:szCs w:val="21"/>
                            <w:lang w:eastAsia="ru-RU"/>
                          </w:rPr>
                          <w:fldChar w:fldCharType="separate"/>
                        </w:r>
                        <w:r w:rsidRPr="00460E8D">
                          <w:rPr>
                            <w:rFonts w:ascii="Arial" w:eastAsia="Times New Roman" w:hAnsi="Arial" w:cs="Arial"/>
                            <w:b/>
                            <w:bCs/>
                            <w:color w:val="0000FF"/>
                            <w:sz w:val="21"/>
                            <w:szCs w:val="21"/>
                            <w:u w:val="single"/>
                            <w:lang w:eastAsia="ru-RU"/>
                          </w:rPr>
                          <w:t>Effective</w:t>
                        </w:r>
                        <w:proofErr w:type="spellEnd"/>
                        <w:r w:rsidRPr="00460E8D">
                          <w:rPr>
                            <w:rFonts w:ascii="Arial" w:eastAsia="Times New Roman" w:hAnsi="Arial" w:cs="Arial"/>
                            <w:b/>
                            <w:bCs/>
                            <w:color w:val="0000FF"/>
                            <w:sz w:val="21"/>
                            <w:szCs w:val="21"/>
                            <w:u w:val="single"/>
                            <w:lang w:eastAsia="ru-RU"/>
                          </w:rPr>
                          <w:t xml:space="preserve"> </w:t>
                        </w:r>
                        <w:proofErr w:type="spellStart"/>
                        <w:r w:rsidRPr="00460E8D">
                          <w:rPr>
                            <w:rFonts w:ascii="Arial" w:eastAsia="Times New Roman" w:hAnsi="Arial" w:cs="Arial"/>
                            <w:b/>
                            <w:bCs/>
                            <w:color w:val="0000FF"/>
                            <w:sz w:val="21"/>
                            <w:szCs w:val="21"/>
                            <w:u w:val="single"/>
                            <w:lang w:eastAsia="ru-RU"/>
                          </w:rPr>
                          <w:t>foreign</w:t>
                        </w:r>
                        <w:proofErr w:type="spellEnd"/>
                        <w:r w:rsidRPr="00460E8D">
                          <w:rPr>
                            <w:rFonts w:ascii="Arial" w:eastAsia="Times New Roman" w:hAnsi="Arial" w:cs="Arial"/>
                            <w:b/>
                            <w:bCs/>
                            <w:color w:val="0000FF"/>
                            <w:sz w:val="21"/>
                            <w:szCs w:val="21"/>
                            <w:u w:val="single"/>
                            <w:lang w:eastAsia="ru-RU"/>
                          </w:rPr>
                          <w:t xml:space="preserve"> </w:t>
                        </w:r>
                        <w:proofErr w:type="spellStart"/>
                        <w:r w:rsidRPr="00460E8D">
                          <w:rPr>
                            <w:rFonts w:ascii="Arial" w:eastAsia="Times New Roman" w:hAnsi="Arial" w:cs="Arial"/>
                            <w:b/>
                            <w:bCs/>
                            <w:color w:val="0000FF"/>
                            <w:sz w:val="21"/>
                            <w:szCs w:val="21"/>
                            <w:u w:val="single"/>
                            <w:lang w:eastAsia="ru-RU"/>
                          </w:rPr>
                          <w:t>language</w:t>
                        </w:r>
                        <w:proofErr w:type="spellEnd"/>
                        <w:r w:rsidRPr="00460E8D">
                          <w:rPr>
                            <w:rFonts w:ascii="Arial" w:eastAsia="Times New Roman" w:hAnsi="Arial" w:cs="Arial"/>
                            <w:b/>
                            <w:bCs/>
                            <w:color w:val="0000FF"/>
                            <w:sz w:val="21"/>
                            <w:szCs w:val="21"/>
                            <w:u w:val="single"/>
                            <w:lang w:eastAsia="ru-RU"/>
                          </w:rPr>
                          <w:t xml:space="preserve"> </w:t>
                        </w:r>
                        <w:proofErr w:type="spellStart"/>
                        <w:r w:rsidRPr="00460E8D">
                          <w:rPr>
                            <w:rFonts w:ascii="Arial" w:eastAsia="Times New Roman" w:hAnsi="Arial" w:cs="Arial"/>
                            <w:b/>
                            <w:bCs/>
                            <w:color w:val="0000FF"/>
                            <w:sz w:val="21"/>
                            <w:szCs w:val="21"/>
                            <w:u w:val="single"/>
                            <w:lang w:eastAsia="ru-RU"/>
                          </w:rPr>
                          <w:t>learning</w:t>
                        </w:r>
                        <w:proofErr w:type="spellEnd"/>
                        <w:r w:rsidRPr="00460E8D">
                          <w:rPr>
                            <w:rFonts w:ascii="Arial" w:eastAsia="Times New Roman" w:hAnsi="Arial" w:cs="Arial"/>
                            <w:b/>
                            <w:bCs/>
                            <w:color w:val="0000FF"/>
                            <w:sz w:val="21"/>
                            <w:szCs w:val="21"/>
                            <w:u w:val="single"/>
                            <w:lang w:eastAsia="ru-RU"/>
                          </w:rPr>
                          <w:t xml:space="preserve"> </w:t>
                        </w:r>
                        <w:proofErr w:type="spellStart"/>
                        <w:r w:rsidRPr="00460E8D">
                          <w:rPr>
                            <w:rFonts w:ascii="Arial" w:eastAsia="Times New Roman" w:hAnsi="Arial" w:cs="Arial"/>
                            <w:b/>
                            <w:bCs/>
                            <w:color w:val="0000FF"/>
                            <w:sz w:val="21"/>
                            <w:szCs w:val="21"/>
                            <w:u w:val="single"/>
                            <w:lang w:eastAsia="ru-RU"/>
                          </w:rPr>
                          <w:t>and</w:t>
                        </w:r>
                        <w:proofErr w:type="spellEnd"/>
                        <w:r w:rsidRPr="00460E8D">
                          <w:rPr>
                            <w:rFonts w:ascii="Arial" w:eastAsia="Times New Roman" w:hAnsi="Arial" w:cs="Arial"/>
                            <w:b/>
                            <w:bCs/>
                            <w:color w:val="0000FF"/>
                            <w:sz w:val="21"/>
                            <w:szCs w:val="21"/>
                            <w:u w:val="single"/>
                            <w:lang w:eastAsia="ru-RU"/>
                          </w:rPr>
                          <w:t xml:space="preserve"> </w:t>
                        </w:r>
                        <w:proofErr w:type="spellStart"/>
                        <w:r w:rsidRPr="00460E8D">
                          <w:rPr>
                            <w:rFonts w:ascii="Arial" w:eastAsia="Times New Roman" w:hAnsi="Arial" w:cs="Arial"/>
                            <w:b/>
                            <w:bCs/>
                            <w:color w:val="0000FF"/>
                            <w:sz w:val="21"/>
                            <w:szCs w:val="21"/>
                            <w:u w:val="single"/>
                            <w:lang w:eastAsia="ru-RU"/>
                          </w:rPr>
                          <w:t>teaching</w:t>
                        </w:r>
                        <w:proofErr w:type="spellEnd"/>
                        <w:r w:rsidRPr="00460E8D">
                          <w:rPr>
                            <w:rFonts w:ascii="Arial" w:eastAsia="Times New Roman" w:hAnsi="Arial" w:cs="Arial"/>
                            <w:b/>
                            <w:bCs/>
                            <w:color w:val="0000FF"/>
                            <w:sz w:val="21"/>
                            <w:szCs w:val="21"/>
                            <w:u w:val="single"/>
                            <w:lang w:eastAsia="ru-RU"/>
                          </w:rPr>
                          <w:t xml:space="preserve"> </w:t>
                        </w:r>
                        <w:proofErr w:type="spellStart"/>
                        <w:r w:rsidRPr="00460E8D">
                          <w:rPr>
                            <w:rFonts w:ascii="Arial" w:eastAsia="Times New Roman" w:hAnsi="Arial" w:cs="Arial"/>
                            <w:b/>
                            <w:bCs/>
                            <w:color w:val="0000FF"/>
                            <w:sz w:val="21"/>
                            <w:szCs w:val="21"/>
                            <w:u w:val="single"/>
                            <w:lang w:eastAsia="ru-RU"/>
                          </w:rPr>
                          <w:t>in</w:t>
                        </w:r>
                        <w:proofErr w:type="spellEnd"/>
                        <w:r w:rsidRPr="00460E8D">
                          <w:rPr>
                            <w:rFonts w:ascii="Arial" w:eastAsia="Times New Roman" w:hAnsi="Arial" w:cs="Arial"/>
                            <w:b/>
                            <w:bCs/>
                            <w:color w:val="0000FF"/>
                            <w:sz w:val="21"/>
                            <w:szCs w:val="21"/>
                            <w:u w:val="single"/>
                            <w:lang w:eastAsia="ru-RU"/>
                          </w:rPr>
                          <w:t xml:space="preserve"> a </w:t>
                        </w:r>
                        <w:proofErr w:type="spellStart"/>
                        <w:r w:rsidRPr="00460E8D">
                          <w:rPr>
                            <w:rFonts w:ascii="Arial" w:eastAsia="Times New Roman" w:hAnsi="Arial" w:cs="Arial"/>
                            <w:b/>
                            <w:bCs/>
                            <w:color w:val="0000FF"/>
                            <w:sz w:val="21"/>
                            <w:szCs w:val="21"/>
                            <w:u w:val="single"/>
                            <w:lang w:eastAsia="ru-RU"/>
                          </w:rPr>
                          <w:t>low-tech</w:t>
                        </w:r>
                        <w:proofErr w:type="spellEnd"/>
                        <w:r w:rsidRPr="00460E8D">
                          <w:rPr>
                            <w:rFonts w:ascii="Arial" w:eastAsia="Times New Roman" w:hAnsi="Arial" w:cs="Arial"/>
                            <w:b/>
                            <w:bCs/>
                            <w:color w:val="0000FF"/>
                            <w:sz w:val="21"/>
                            <w:szCs w:val="21"/>
                            <w:u w:val="single"/>
                            <w:lang w:eastAsia="ru-RU"/>
                          </w:rPr>
                          <w:t xml:space="preserve"> </w:t>
                        </w:r>
                        <w:proofErr w:type="spellStart"/>
                        <w:r w:rsidRPr="00460E8D">
                          <w:rPr>
                            <w:rFonts w:ascii="Arial" w:eastAsia="Times New Roman" w:hAnsi="Arial" w:cs="Arial"/>
                            <w:b/>
                            <w:bCs/>
                            <w:color w:val="0000FF"/>
                            <w:sz w:val="21"/>
                            <w:szCs w:val="21"/>
                            <w:u w:val="single"/>
                            <w:lang w:eastAsia="ru-RU"/>
                          </w:rPr>
                          <w:t>environment</w:t>
                        </w:r>
                        <w:proofErr w:type="spellEnd"/>
                        <w:r w:rsidRPr="00460E8D">
                          <w:rPr>
                            <w:rFonts w:ascii="Arial" w:eastAsia="Times New Roman" w:hAnsi="Arial" w:cs="Arial"/>
                            <w:b/>
                            <w:bCs/>
                            <w:color w:val="0000FF"/>
                            <w:sz w:val="21"/>
                            <w:szCs w:val="21"/>
                            <w:u w:val="single"/>
                            <w:lang w:eastAsia="ru-RU"/>
                          </w:rPr>
                          <w:t> </w:t>
                        </w:r>
                        <w:r w:rsidRPr="00460E8D">
                          <w:rPr>
                            <w:rFonts w:ascii="Arial" w:eastAsia="Times New Roman" w:hAnsi="Arial" w:cs="Arial"/>
                            <w:b/>
                            <w:bCs/>
                            <w:color w:val="1A1A1A"/>
                            <w:sz w:val="21"/>
                            <w:szCs w:val="21"/>
                            <w:lang w:eastAsia="ru-RU"/>
                          </w:rPr>
                          <w:fldChar w:fldCharType="end"/>
                        </w:r>
                        <w:r w:rsidRPr="00460E8D">
                          <w:rPr>
                            <w:rFonts w:ascii="Arial" w:eastAsia="Times New Roman" w:hAnsi="Arial" w:cs="Arial"/>
                            <w:b/>
                            <w:bCs/>
                            <w:color w:val="1A1A1A"/>
                            <w:sz w:val="21"/>
                            <w:szCs w:val="21"/>
                            <w:lang w:eastAsia="ru-RU"/>
                          </w:rPr>
                          <w:t xml:space="preserve">" на базе Центра Интерактивных технологий </w:t>
                        </w:r>
                        <w:proofErr w:type="spellStart"/>
                        <w:r w:rsidRPr="00460E8D">
                          <w:rPr>
                            <w:rFonts w:ascii="Arial" w:eastAsia="Times New Roman" w:hAnsi="Arial" w:cs="Arial"/>
                            <w:b/>
                            <w:bCs/>
                            <w:color w:val="1A1A1A"/>
                            <w:sz w:val="21"/>
                            <w:szCs w:val="21"/>
                            <w:lang w:eastAsia="ru-RU"/>
                          </w:rPr>
                          <w:t>Learn</w:t>
                        </w:r>
                        <w:proofErr w:type="spellEnd"/>
                        <w:r w:rsidRPr="00460E8D">
                          <w:rPr>
                            <w:rFonts w:ascii="Arial" w:eastAsia="Times New Roman" w:hAnsi="Arial" w:cs="Arial"/>
                            <w:b/>
                            <w:bCs/>
                            <w:color w:val="1A1A1A"/>
                            <w:sz w:val="21"/>
                            <w:szCs w:val="21"/>
                            <w:lang w:eastAsia="ru-RU"/>
                          </w:rPr>
                          <w:t xml:space="preserve"> </w:t>
                        </w:r>
                        <w:proofErr w:type="spellStart"/>
                        <w:r w:rsidRPr="00460E8D">
                          <w:rPr>
                            <w:rFonts w:ascii="Arial" w:eastAsia="Times New Roman" w:hAnsi="Arial" w:cs="Arial"/>
                            <w:b/>
                            <w:bCs/>
                            <w:color w:val="1A1A1A"/>
                            <w:sz w:val="21"/>
                            <w:szCs w:val="21"/>
                            <w:lang w:eastAsia="ru-RU"/>
                          </w:rPr>
                          <w:t>Teach</w:t>
                        </w:r>
                        <w:proofErr w:type="spellEnd"/>
                        <w:r w:rsidRPr="00460E8D">
                          <w:rPr>
                            <w:rFonts w:ascii="Arial" w:eastAsia="Times New Roman" w:hAnsi="Arial" w:cs="Arial"/>
                            <w:b/>
                            <w:bCs/>
                            <w:color w:val="1A1A1A"/>
                            <w:sz w:val="21"/>
                            <w:szCs w:val="21"/>
                            <w:lang w:eastAsia="ru-RU"/>
                          </w:rPr>
                          <w:t xml:space="preserve"> </w:t>
                        </w:r>
                        <w:proofErr w:type="spellStart"/>
                        <w:r w:rsidRPr="00460E8D">
                          <w:rPr>
                            <w:rFonts w:ascii="Arial" w:eastAsia="Times New Roman" w:hAnsi="Arial" w:cs="Arial"/>
                            <w:b/>
                            <w:bCs/>
                            <w:color w:val="1A1A1A"/>
                            <w:sz w:val="21"/>
                            <w:szCs w:val="21"/>
                            <w:lang w:eastAsia="ru-RU"/>
                          </w:rPr>
                          <w:t>Web</w:t>
                        </w:r>
                        <w:proofErr w:type="spellEnd"/>
                        <w:r w:rsidRPr="00460E8D">
                          <w:rPr>
                            <w:rFonts w:ascii="Arial" w:eastAsia="Times New Roman" w:hAnsi="Arial" w:cs="Arial"/>
                            <w:b/>
                            <w:bCs/>
                            <w:color w:val="1A1A1A"/>
                            <w:sz w:val="21"/>
                            <w:szCs w:val="21"/>
                            <w:lang w:eastAsia="ru-RU"/>
                          </w:rPr>
                          <w:t xml:space="preserve"> ФИЯР МГУ им. М</w:t>
                        </w:r>
                        <w:r w:rsidRPr="00460E8D">
                          <w:rPr>
                            <w:rFonts w:ascii="Arial" w:eastAsia="Times New Roman" w:hAnsi="Arial" w:cs="Arial"/>
                            <w:b/>
                            <w:bCs/>
                            <w:color w:val="1A1A1A"/>
                            <w:sz w:val="21"/>
                            <w:szCs w:val="21"/>
                            <w:lang w:val="en-US" w:eastAsia="ru-RU"/>
                          </w:rPr>
                          <w:t>.</w:t>
                        </w:r>
                        <w:r w:rsidRPr="00460E8D">
                          <w:rPr>
                            <w:rFonts w:ascii="Arial" w:eastAsia="Times New Roman" w:hAnsi="Arial" w:cs="Arial"/>
                            <w:b/>
                            <w:bCs/>
                            <w:color w:val="1A1A1A"/>
                            <w:sz w:val="21"/>
                            <w:szCs w:val="21"/>
                            <w:lang w:eastAsia="ru-RU"/>
                          </w:rPr>
                          <w:t>В</w:t>
                        </w:r>
                        <w:r w:rsidRPr="00460E8D">
                          <w:rPr>
                            <w:rFonts w:ascii="Arial" w:eastAsia="Times New Roman" w:hAnsi="Arial" w:cs="Arial"/>
                            <w:b/>
                            <w:bCs/>
                            <w:color w:val="1A1A1A"/>
                            <w:sz w:val="21"/>
                            <w:szCs w:val="21"/>
                            <w:lang w:val="en-US" w:eastAsia="ru-RU"/>
                          </w:rPr>
                          <w:t xml:space="preserve">. </w:t>
                        </w:r>
                        <w:r w:rsidRPr="00460E8D">
                          <w:rPr>
                            <w:rFonts w:ascii="Arial" w:eastAsia="Times New Roman" w:hAnsi="Arial" w:cs="Arial"/>
                            <w:b/>
                            <w:bCs/>
                            <w:color w:val="1A1A1A"/>
                            <w:sz w:val="21"/>
                            <w:szCs w:val="21"/>
                            <w:lang w:eastAsia="ru-RU"/>
                          </w:rPr>
                          <w:t>Ломоносова</w:t>
                        </w:r>
                        <w:r w:rsidRPr="00460E8D">
                          <w:rPr>
                            <w:rFonts w:ascii="Arial" w:eastAsia="Times New Roman" w:hAnsi="Arial" w:cs="Arial"/>
                            <w:color w:val="1A1A1A"/>
                            <w:sz w:val="21"/>
                            <w:szCs w:val="21"/>
                            <w:lang w:val="en-US" w:eastAsia="ru-RU"/>
                          </w:rPr>
                          <w:br/>
                          <w:t xml:space="preserve">Assessment is a key component of learning and teaching. ‘Good assessment mirrors good teaching – they go hand in hand’ [Coombe et al,2007]. However, when it comes to exam preparation, instruction time is often spent practicing for the test, while important and challenging topics and activities are dropped from the curriculum. This workshop will explore various ways of integrating learning and assessment </w:t>
                        </w:r>
                        <w:proofErr w:type="gramStart"/>
                        <w:r w:rsidRPr="00460E8D">
                          <w:rPr>
                            <w:rFonts w:ascii="Arial" w:eastAsia="Times New Roman" w:hAnsi="Arial" w:cs="Arial"/>
                            <w:color w:val="1A1A1A"/>
                            <w:sz w:val="21"/>
                            <w:szCs w:val="21"/>
                            <w:lang w:val="en-US" w:eastAsia="ru-RU"/>
                          </w:rPr>
                          <w:t>in order to</w:t>
                        </w:r>
                        <w:proofErr w:type="gramEnd"/>
                        <w:r w:rsidRPr="00460E8D">
                          <w:rPr>
                            <w:rFonts w:ascii="Arial" w:eastAsia="Times New Roman" w:hAnsi="Arial" w:cs="Arial"/>
                            <w:color w:val="1A1A1A"/>
                            <w:sz w:val="21"/>
                            <w:szCs w:val="21"/>
                            <w:lang w:val="en-US" w:eastAsia="ru-RU"/>
                          </w:rPr>
                          <w:t xml:space="preserve"> improve student performance in summative tests and examinations without sacrificing high-quality teaching. Examples from Cambridge University Press learning materials will be used.</w:t>
                        </w:r>
                        <w:r w:rsidRPr="00460E8D">
                          <w:rPr>
                            <w:rFonts w:ascii="Arial" w:eastAsia="Times New Roman" w:hAnsi="Arial" w:cs="Arial"/>
                            <w:color w:val="1A1A1A"/>
                            <w:sz w:val="21"/>
                            <w:szCs w:val="21"/>
                            <w:lang w:val="en-US" w:eastAsia="ru-RU"/>
                          </w:rPr>
                          <w:br/>
                        </w:r>
                        <w:hyperlink r:id="rId13" w:tgtFrame="_blank" w:tooltip="Подробности и регистрация" w:history="1">
                          <w:r w:rsidRPr="00460E8D">
                            <w:rPr>
                              <w:rFonts w:ascii="Arial" w:eastAsia="Times New Roman" w:hAnsi="Arial" w:cs="Arial"/>
                              <w:b/>
                              <w:bCs/>
                              <w:color w:val="0000FF"/>
                              <w:sz w:val="21"/>
                              <w:szCs w:val="21"/>
                              <w:u w:val="single"/>
                              <w:lang w:eastAsia="ru-RU"/>
                            </w:rPr>
                            <w:t>Подробности и регистрация</w:t>
                          </w:r>
                        </w:hyperlink>
                      </w:p>
                      <w:p w:rsidR="00460E8D" w:rsidRPr="00460E8D" w:rsidRDefault="00460E8D" w:rsidP="00460E8D">
                        <w:pPr>
                          <w:spacing w:after="0" w:line="300" w:lineRule="atLeast"/>
                          <w:rPr>
                            <w:rFonts w:ascii="Arial" w:eastAsia="Times New Roman" w:hAnsi="Arial" w:cs="Arial"/>
                            <w:color w:val="1A1A1A"/>
                            <w:sz w:val="21"/>
                            <w:szCs w:val="21"/>
                            <w:lang w:eastAsia="ru-RU"/>
                          </w:rPr>
                        </w:pPr>
                        <w:r w:rsidRPr="00460E8D">
                          <w:rPr>
                            <w:rFonts w:ascii="Arial" w:eastAsia="Times New Roman" w:hAnsi="Arial" w:cs="Arial"/>
                            <w:color w:val="1A1A1A"/>
                            <w:sz w:val="21"/>
                            <w:szCs w:val="21"/>
                            <w:lang w:eastAsia="ru-RU"/>
                          </w:rPr>
                          <w:pict>
                            <v:rect id="_x0000_i1321" style="width:0;height:1.5pt" o:hralign="center" o:hrstd="t" o:hr="t" fillcolor="#a0a0a0" stroked="f"/>
                          </w:pict>
                        </w:r>
                      </w:p>
                      <w:p w:rsidR="00460E8D" w:rsidRPr="00460E8D" w:rsidRDefault="00460E8D" w:rsidP="00460E8D">
                        <w:pPr>
                          <w:spacing w:after="0" w:line="300" w:lineRule="atLeast"/>
                          <w:rPr>
                            <w:rFonts w:ascii="Arial" w:eastAsia="Times New Roman" w:hAnsi="Arial" w:cs="Arial"/>
                            <w:color w:val="1A1A1A"/>
                            <w:sz w:val="21"/>
                            <w:szCs w:val="21"/>
                            <w:lang w:eastAsia="ru-RU"/>
                          </w:rPr>
                        </w:pPr>
                        <w:r w:rsidRPr="00460E8D">
                          <w:rPr>
                            <w:rFonts w:ascii="Arial" w:eastAsia="Times New Roman" w:hAnsi="Arial" w:cs="Arial"/>
                            <w:b/>
                            <w:bCs/>
                            <w:color w:val="1A1A1A"/>
                            <w:sz w:val="21"/>
                            <w:szCs w:val="21"/>
                            <w:lang w:eastAsia="ru-RU"/>
                          </w:rPr>
                          <w:t xml:space="preserve">19 марта 17.00 </w:t>
                        </w:r>
                        <w:proofErr w:type="spellStart"/>
                        <w:r w:rsidRPr="00460E8D">
                          <w:rPr>
                            <w:rFonts w:ascii="Arial" w:eastAsia="Times New Roman" w:hAnsi="Arial" w:cs="Arial"/>
                            <w:b/>
                            <w:bCs/>
                            <w:color w:val="1A1A1A"/>
                            <w:sz w:val="21"/>
                            <w:szCs w:val="21"/>
                            <w:lang w:eastAsia="ru-RU"/>
                          </w:rPr>
                          <w:t>мск</w:t>
                        </w:r>
                        <w:proofErr w:type="spellEnd"/>
                        <w:r w:rsidRPr="00460E8D">
                          <w:rPr>
                            <w:rFonts w:ascii="Arial" w:eastAsia="Times New Roman" w:hAnsi="Arial" w:cs="Arial"/>
                            <w:b/>
                            <w:bCs/>
                            <w:color w:val="1A1A1A"/>
                            <w:sz w:val="21"/>
                            <w:szCs w:val="21"/>
                            <w:lang w:eastAsia="ru-RU"/>
                          </w:rPr>
                          <w:t xml:space="preserve"> - бесплатный вебинар Бена </w:t>
                        </w:r>
                        <w:proofErr w:type="spellStart"/>
                        <w:r w:rsidRPr="00460E8D">
                          <w:rPr>
                            <w:rFonts w:ascii="Arial" w:eastAsia="Times New Roman" w:hAnsi="Arial" w:cs="Arial"/>
                            <w:b/>
                            <w:bCs/>
                            <w:color w:val="1A1A1A"/>
                            <w:sz w:val="21"/>
                            <w:szCs w:val="21"/>
                            <w:lang w:eastAsia="ru-RU"/>
                          </w:rPr>
                          <w:t>Голдстина</w:t>
                        </w:r>
                        <w:proofErr w:type="spellEnd"/>
                        <w:r w:rsidRPr="00460E8D">
                          <w:rPr>
                            <w:rFonts w:ascii="Arial" w:eastAsia="Times New Roman" w:hAnsi="Arial" w:cs="Arial"/>
                            <w:b/>
                            <w:bCs/>
                            <w:color w:val="1A1A1A"/>
                            <w:sz w:val="21"/>
                            <w:szCs w:val="21"/>
                            <w:lang w:eastAsia="ru-RU"/>
                          </w:rPr>
                          <w:t xml:space="preserve"> (</w:t>
                        </w:r>
                        <w:proofErr w:type="spellStart"/>
                        <w:r w:rsidRPr="00460E8D">
                          <w:rPr>
                            <w:rFonts w:ascii="Arial" w:eastAsia="Times New Roman" w:hAnsi="Arial" w:cs="Arial"/>
                            <w:b/>
                            <w:bCs/>
                            <w:color w:val="1A1A1A"/>
                            <w:sz w:val="21"/>
                            <w:szCs w:val="21"/>
                            <w:lang w:eastAsia="ru-RU"/>
                          </w:rPr>
                          <w:t>Ben</w:t>
                        </w:r>
                        <w:proofErr w:type="spellEnd"/>
                        <w:r w:rsidRPr="00460E8D">
                          <w:rPr>
                            <w:rFonts w:ascii="Arial" w:eastAsia="Times New Roman" w:hAnsi="Arial" w:cs="Arial"/>
                            <w:b/>
                            <w:bCs/>
                            <w:color w:val="1A1A1A"/>
                            <w:sz w:val="21"/>
                            <w:szCs w:val="21"/>
                            <w:lang w:eastAsia="ru-RU"/>
                          </w:rPr>
                          <w:t xml:space="preserve"> </w:t>
                        </w:r>
                        <w:proofErr w:type="spellStart"/>
                        <w:r w:rsidRPr="00460E8D">
                          <w:rPr>
                            <w:rFonts w:ascii="Arial" w:eastAsia="Times New Roman" w:hAnsi="Arial" w:cs="Arial"/>
                            <w:b/>
                            <w:bCs/>
                            <w:color w:val="1A1A1A"/>
                            <w:sz w:val="21"/>
                            <w:szCs w:val="21"/>
                            <w:lang w:eastAsia="ru-RU"/>
                          </w:rPr>
                          <w:t>Goldstein</w:t>
                        </w:r>
                        <w:proofErr w:type="spellEnd"/>
                        <w:r w:rsidRPr="00460E8D">
                          <w:rPr>
                            <w:rFonts w:ascii="Arial" w:eastAsia="Times New Roman" w:hAnsi="Arial" w:cs="Arial"/>
                            <w:b/>
                            <w:bCs/>
                            <w:color w:val="1A1A1A"/>
                            <w:sz w:val="21"/>
                            <w:szCs w:val="21"/>
                            <w:lang w:eastAsia="ru-RU"/>
                          </w:rPr>
                          <w:t>) "</w:t>
                        </w:r>
                        <w:proofErr w:type="spellStart"/>
                        <w:r w:rsidRPr="00460E8D">
                          <w:rPr>
                            <w:rFonts w:ascii="Arial" w:eastAsia="Times New Roman" w:hAnsi="Arial" w:cs="Arial"/>
                            <w:b/>
                            <w:bCs/>
                            <w:color w:val="1A1A1A"/>
                            <w:sz w:val="21"/>
                            <w:szCs w:val="21"/>
                            <w:lang w:eastAsia="ru-RU"/>
                          </w:rPr>
                          <w:fldChar w:fldCharType="begin"/>
                        </w:r>
                        <w:r w:rsidRPr="00460E8D">
                          <w:rPr>
                            <w:rFonts w:ascii="Arial" w:eastAsia="Times New Roman" w:hAnsi="Arial" w:cs="Arial"/>
                            <w:b/>
                            <w:bCs/>
                            <w:color w:val="1A1A1A"/>
                            <w:sz w:val="21"/>
                            <w:szCs w:val="21"/>
                            <w:lang w:eastAsia="ru-RU"/>
                          </w:rPr>
                          <w:instrText xml:space="preserve"> HYPERLINK "https://click.updates.cambridge.org/?qs=31049d9b3da34dafd299788fc3dcca218a22fd5337cc99a92b4caa6181f39082270e19478e4ba1e43637e5f4c3ef0dbaf99fa30a561169fa" \o "Social Responsibility in the Time of Change" \t "_blank" </w:instrText>
                        </w:r>
                        <w:r w:rsidRPr="00460E8D">
                          <w:rPr>
                            <w:rFonts w:ascii="Arial" w:eastAsia="Times New Roman" w:hAnsi="Arial" w:cs="Arial"/>
                            <w:b/>
                            <w:bCs/>
                            <w:color w:val="1A1A1A"/>
                            <w:sz w:val="21"/>
                            <w:szCs w:val="21"/>
                            <w:lang w:eastAsia="ru-RU"/>
                          </w:rPr>
                          <w:fldChar w:fldCharType="separate"/>
                        </w:r>
                        <w:r w:rsidRPr="00460E8D">
                          <w:rPr>
                            <w:rFonts w:ascii="Arial" w:eastAsia="Times New Roman" w:hAnsi="Arial" w:cs="Arial"/>
                            <w:b/>
                            <w:bCs/>
                            <w:color w:val="0000FF"/>
                            <w:sz w:val="21"/>
                            <w:szCs w:val="21"/>
                            <w:u w:val="single"/>
                            <w:lang w:eastAsia="ru-RU"/>
                          </w:rPr>
                          <w:t>Social</w:t>
                        </w:r>
                        <w:proofErr w:type="spellEnd"/>
                        <w:r w:rsidRPr="00460E8D">
                          <w:rPr>
                            <w:rFonts w:ascii="Arial" w:eastAsia="Times New Roman" w:hAnsi="Arial" w:cs="Arial"/>
                            <w:b/>
                            <w:bCs/>
                            <w:color w:val="0000FF"/>
                            <w:sz w:val="21"/>
                            <w:szCs w:val="21"/>
                            <w:u w:val="single"/>
                            <w:lang w:eastAsia="ru-RU"/>
                          </w:rPr>
                          <w:t xml:space="preserve"> </w:t>
                        </w:r>
                        <w:proofErr w:type="spellStart"/>
                        <w:r w:rsidRPr="00460E8D">
                          <w:rPr>
                            <w:rFonts w:ascii="Arial" w:eastAsia="Times New Roman" w:hAnsi="Arial" w:cs="Arial"/>
                            <w:b/>
                            <w:bCs/>
                            <w:color w:val="0000FF"/>
                            <w:sz w:val="21"/>
                            <w:szCs w:val="21"/>
                            <w:u w:val="single"/>
                            <w:lang w:eastAsia="ru-RU"/>
                          </w:rPr>
                          <w:t>Responsibility</w:t>
                        </w:r>
                        <w:proofErr w:type="spellEnd"/>
                        <w:r w:rsidRPr="00460E8D">
                          <w:rPr>
                            <w:rFonts w:ascii="Arial" w:eastAsia="Times New Roman" w:hAnsi="Arial" w:cs="Arial"/>
                            <w:b/>
                            <w:bCs/>
                            <w:color w:val="0000FF"/>
                            <w:sz w:val="21"/>
                            <w:szCs w:val="21"/>
                            <w:u w:val="single"/>
                            <w:lang w:eastAsia="ru-RU"/>
                          </w:rPr>
                          <w:t xml:space="preserve"> </w:t>
                        </w:r>
                        <w:proofErr w:type="spellStart"/>
                        <w:r w:rsidRPr="00460E8D">
                          <w:rPr>
                            <w:rFonts w:ascii="Arial" w:eastAsia="Times New Roman" w:hAnsi="Arial" w:cs="Arial"/>
                            <w:b/>
                            <w:bCs/>
                            <w:color w:val="0000FF"/>
                            <w:sz w:val="21"/>
                            <w:szCs w:val="21"/>
                            <w:u w:val="single"/>
                            <w:lang w:eastAsia="ru-RU"/>
                          </w:rPr>
                          <w:t>in</w:t>
                        </w:r>
                        <w:proofErr w:type="spellEnd"/>
                        <w:r w:rsidRPr="00460E8D">
                          <w:rPr>
                            <w:rFonts w:ascii="Arial" w:eastAsia="Times New Roman" w:hAnsi="Arial" w:cs="Arial"/>
                            <w:b/>
                            <w:bCs/>
                            <w:color w:val="0000FF"/>
                            <w:sz w:val="21"/>
                            <w:szCs w:val="21"/>
                            <w:u w:val="single"/>
                            <w:lang w:eastAsia="ru-RU"/>
                          </w:rPr>
                          <w:t xml:space="preserve"> </w:t>
                        </w:r>
                        <w:proofErr w:type="spellStart"/>
                        <w:r w:rsidRPr="00460E8D">
                          <w:rPr>
                            <w:rFonts w:ascii="Arial" w:eastAsia="Times New Roman" w:hAnsi="Arial" w:cs="Arial"/>
                            <w:b/>
                            <w:bCs/>
                            <w:color w:val="0000FF"/>
                            <w:sz w:val="21"/>
                            <w:szCs w:val="21"/>
                            <w:u w:val="single"/>
                            <w:lang w:eastAsia="ru-RU"/>
                          </w:rPr>
                          <w:t>the</w:t>
                        </w:r>
                        <w:proofErr w:type="spellEnd"/>
                        <w:r w:rsidRPr="00460E8D">
                          <w:rPr>
                            <w:rFonts w:ascii="Arial" w:eastAsia="Times New Roman" w:hAnsi="Arial" w:cs="Arial"/>
                            <w:b/>
                            <w:bCs/>
                            <w:color w:val="0000FF"/>
                            <w:sz w:val="21"/>
                            <w:szCs w:val="21"/>
                            <w:u w:val="single"/>
                            <w:lang w:eastAsia="ru-RU"/>
                          </w:rPr>
                          <w:t xml:space="preserve"> </w:t>
                        </w:r>
                        <w:proofErr w:type="spellStart"/>
                        <w:r w:rsidRPr="00460E8D">
                          <w:rPr>
                            <w:rFonts w:ascii="Arial" w:eastAsia="Times New Roman" w:hAnsi="Arial" w:cs="Arial"/>
                            <w:b/>
                            <w:bCs/>
                            <w:color w:val="0000FF"/>
                            <w:sz w:val="21"/>
                            <w:szCs w:val="21"/>
                            <w:u w:val="single"/>
                            <w:lang w:eastAsia="ru-RU"/>
                          </w:rPr>
                          <w:t>Time</w:t>
                        </w:r>
                        <w:proofErr w:type="spellEnd"/>
                        <w:r w:rsidRPr="00460E8D">
                          <w:rPr>
                            <w:rFonts w:ascii="Arial" w:eastAsia="Times New Roman" w:hAnsi="Arial" w:cs="Arial"/>
                            <w:b/>
                            <w:bCs/>
                            <w:color w:val="0000FF"/>
                            <w:sz w:val="21"/>
                            <w:szCs w:val="21"/>
                            <w:u w:val="single"/>
                            <w:lang w:eastAsia="ru-RU"/>
                          </w:rPr>
                          <w:t xml:space="preserve"> </w:t>
                        </w:r>
                        <w:proofErr w:type="spellStart"/>
                        <w:r w:rsidRPr="00460E8D">
                          <w:rPr>
                            <w:rFonts w:ascii="Arial" w:eastAsia="Times New Roman" w:hAnsi="Arial" w:cs="Arial"/>
                            <w:b/>
                            <w:bCs/>
                            <w:color w:val="0000FF"/>
                            <w:sz w:val="21"/>
                            <w:szCs w:val="21"/>
                            <w:u w:val="single"/>
                            <w:lang w:eastAsia="ru-RU"/>
                          </w:rPr>
                          <w:t>of</w:t>
                        </w:r>
                        <w:proofErr w:type="spellEnd"/>
                        <w:r w:rsidRPr="00460E8D">
                          <w:rPr>
                            <w:rFonts w:ascii="Arial" w:eastAsia="Times New Roman" w:hAnsi="Arial" w:cs="Arial"/>
                            <w:b/>
                            <w:bCs/>
                            <w:color w:val="0000FF"/>
                            <w:sz w:val="21"/>
                            <w:szCs w:val="21"/>
                            <w:u w:val="single"/>
                            <w:lang w:eastAsia="ru-RU"/>
                          </w:rPr>
                          <w:t xml:space="preserve"> </w:t>
                        </w:r>
                        <w:proofErr w:type="spellStart"/>
                        <w:r w:rsidRPr="00460E8D">
                          <w:rPr>
                            <w:rFonts w:ascii="Arial" w:eastAsia="Times New Roman" w:hAnsi="Arial" w:cs="Arial"/>
                            <w:b/>
                            <w:bCs/>
                            <w:color w:val="0000FF"/>
                            <w:sz w:val="21"/>
                            <w:szCs w:val="21"/>
                            <w:u w:val="single"/>
                            <w:lang w:eastAsia="ru-RU"/>
                          </w:rPr>
                          <w:t>Change</w:t>
                        </w:r>
                        <w:proofErr w:type="spellEnd"/>
                        <w:r w:rsidRPr="00460E8D">
                          <w:rPr>
                            <w:rFonts w:ascii="Arial" w:eastAsia="Times New Roman" w:hAnsi="Arial" w:cs="Arial"/>
                            <w:b/>
                            <w:bCs/>
                            <w:color w:val="1A1A1A"/>
                            <w:sz w:val="21"/>
                            <w:szCs w:val="21"/>
                            <w:lang w:eastAsia="ru-RU"/>
                          </w:rPr>
                          <w:fldChar w:fldCharType="end"/>
                        </w:r>
                        <w:r w:rsidRPr="00460E8D">
                          <w:rPr>
                            <w:rFonts w:ascii="Arial" w:eastAsia="Times New Roman" w:hAnsi="Arial" w:cs="Arial"/>
                            <w:b/>
                            <w:bCs/>
                            <w:color w:val="1A1A1A"/>
                            <w:sz w:val="21"/>
                            <w:szCs w:val="21"/>
                            <w:lang w:eastAsia="ru-RU"/>
                          </w:rPr>
                          <w:t>" в рамках образовательной недели "</w:t>
                        </w:r>
                        <w:proofErr w:type="spellStart"/>
                        <w:r w:rsidRPr="00460E8D">
                          <w:rPr>
                            <w:rFonts w:ascii="Arial" w:eastAsia="Times New Roman" w:hAnsi="Arial" w:cs="Arial"/>
                            <w:b/>
                            <w:bCs/>
                            <w:color w:val="1A1A1A"/>
                            <w:sz w:val="21"/>
                            <w:szCs w:val="21"/>
                            <w:lang w:eastAsia="ru-RU"/>
                          </w:rPr>
                          <w:fldChar w:fldCharType="begin"/>
                        </w:r>
                        <w:r w:rsidRPr="00460E8D">
                          <w:rPr>
                            <w:rFonts w:ascii="Arial" w:eastAsia="Times New Roman" w:hAnsi="Arial" w:cs="Arial"/>
                            <w:b/>
                            <w:bCs/>
                            <w:color w:val="1A1A1A"/>
                            <w:sz w:val="21"/>
                            <w:szCs w:val="21"/>
                            <w:lang w:eastAsia="ru-RU"/>
                          </w:rPr>
                          <w:instrText xml:space="preserve"> HYPERLINK "https://click.updates.cambridge.org/?qs=31049d9b3da34dafccf015b4fdf0b670ba38a0ee1ad6cf4ee157075bda8e9756ed76cb7abf5c6447cd3685ec4014017e96368bbba5f95d76" \o "Effective foreign language learning and teaching in a low-tech environment" \t "_blank" </w:instrText>
                        </w:r>
                        <w:r w:rsidRPr="00460E8D">
                          <w:rPr>
                            <w:rFonts w:ascii="Arial" w:eastAsia="Times New Roman" w:hAnsi="Arial" w:cs="Arial"/>
                            <w:b/>
                            <w:bCs/>
                            <w:color w:val="1A1A1A"/>
                            <w:sz w:val="21"/>
                            <w:szCs w:val="21"/>
                            <w:lang w:eastAsia="ru-RU"/>
                          </w:rPr>
                          <w:fldChar w:fldCharType="separate"/>
                        </w:r>
                        <w:r w:rsidRPr="00460E8D">
                          <w:rPr>
                            <w:rFonts w:ascii="Arial" w:eastAsia="Times New Roman" w:hAnsi="Arial" w:cs="Arial"/>
                            <w:b/>
                            <w:bCs/>
                            <w:color w:val="0000FF"/>
                            <w:sz w:val="21"/>
                            <w:szCs w:val="21"/>
                            <w:u w:val="single"/>
                            <w:lang w:eastAsia="ru-RU"/>
                          </w:rPr>
                          <w:t>Effective</w:t>
                        </w:r>
                        <w:proofErr w:type="spellEnd"/>
                        <w:r w:rsidRPr="00460E8D">
                          <w:rPr>
                            <w:rFonts w:ascii="Arial" w:eastAsia="Times New Roman" w:hAnsi="Arial" w:cs="Arial"/>
                            <w:b/>
                            <w:bCs/>
                            <w:color w:val="0000FF"/>
                            <w:sz w:val="21"/>
                            <w:szCs w:val="21"/>
                            <w:u w:val="single"/>
                            <w:lang w:eastAsia="ru-RU"/>
                          </w:rPr>
                          <w:t xml:space="preserve"> </w:t>
                        </w:r>
                        <w:proofErr w:type="spellStart"/>
                        <w:r w:rsidRPr="00460E8D">
                          <w:rPr>
                            <w:rFonts w:ascii="Arial" w:eastAsia="Times New Roman" w:hAnsi="Arial" w:cs="Arial"/>
                            <w:b/>
                            <w:bCs/>
                            <w:color w:val="0000FF"/>
                            <w:sz w:val="21"/>
                            <w:szCs w:val="21"/>
                            <w:u w:val="single"/>
                            <w:lang w:eastAsia="ru-RU"/>
                          </w:rPr>
                          <w:t>foreign</w:t>
                        </w:r>
                        <w:proofErr w:type="spellEnd"/>
                        <w:r w:rsidRPr="00460E8D">
                          <w:rPr>
                            <w:rFonts w:ascii="Arial" w:eastAsia="Times New Roman" w:hAnsi="Arial" w:cs="Arial"/>
                            <w:b/>
                            <w:bCs/>
                            <w:color w:val="0000FF"/>
                            <w:sz w:val="21"/>
                            <w:szCs w:val="21"/>
                            <w:u w:val="single"/>
                            <w:lang w:eastAsia="ru-RU"/>
                          </w:rPr>
                          <w:t xml:space="preserve"> </w:t>
                        </w:r>
                        <w:proofErr w:type="spellStart"/>
                        <w:r w:rsidRPr="00460E8D">
                          <w:rPr>
                            <w:rFonts w:ascii="Arial" w:eastAsia="Times New Roman" w:hAnsi="Arial" w:cs="Arial"/>
                            <w:b/>
                            <w:bCs/>
                            <w:color w:val="0000FF"/>
                            <w:sz w:val="21"/>
                            <w:szCs w:val="21"/>
                            <w:u w:val="single"/>
                            <w:lang w:eastAsia="ru-RU"/>
                          </w:rPr>
                          <w:t>language</w:t>
                        </w:r>
                        <w:proofErr w:type="spellEnd"/>
                        <w:r w:rsidRPr="00460E8D">
                          <w:rPr>
                            <w:rFonts w:ascii="Arial" w:eastAsia="Times New Roman" w:hAnsi="Arial" w:cs="Arial"/>
                            <w:b/>
                            <w:bCs/>
                            <w:color w:val="0000FF"/>
                            <w:sz w:val="21"/>
                            <w:szCs w:val="21"/>
                            <w:u w:val="single"/>
                            <w:lang w:eastAsia="ru-RU"/>
                          </w:rPr>
                          <w:t xml:space="preserve"> </w:t>
                        </w:r>
                        <w:proofErr w:type="spellStart"/>
                        <w:r w:rsidRPr="00460E8D">
                          <w:rPr>
                            <w:rFonts w:ascii="Arial" w:eastAsia="Times New Roman" w:hAnsi="Arial" w:cs="Arial"/>
                            <w:b/>
                            <w:bCs/>
                            <w:color w:val="0000FF"/>
                            <w:sz w:val="21"/>
                            <w:szCs w:val="21"/>
                            <w:u w:val="single"/>
                            <w:lang w:eastAsia="ru-RU"/>
                          </w:rPr>
                          <w:t>learning</w:t>
                        </w:r>
                        <w:proofErr w:type="spellEnd"/>
                        <w:r w:rsidRPr="00460E8D">
                          <w:rPr>
                            <w:rFonts w:ascii="Arial" w:eastAsia="Times New Roman" w:hAnsi="Arial" w:cs="Arial"/>
                            <w:b/>
                            <w:bCs/>
                            <w:color w:val="0000FF"/>
                            <w:sz w:val="21"/>
                            <w:szCs w:val="21"/>
                            <w:u w:val="single"/>
                            <w:lang w:eastAsia="ru-RU"/>
                          </w:rPr>
                          <w:t xml:space="preserve"> </w:t>
                        </w:r>
                        <w:proofErr w:type="spellStart"/>
                        <w:r w:rsidRPr="00460E8D">
                          <w:rPr>
                            <w:rFonts w:ascii="Arial" w:eastAsia="Times New Roman" w:hAnsi="Arial" w:cs="Arial"/>
                            <w:b/>
                            <w:bCs/>
                            <w:color w:val="0000FF"/>
                            <w:sz w:val="21"/>
                            <w:szCs w:val="21"/>
                            <w:u w:val="single"/>
                            <w:lang w:eastAsia="ru-RU"/>
                          </w:rPr>
                          <w:t>and</w:t>
                        </w:r>
                        <w:proofErr w:type="spellEnd"/>
                        <w:r w:rsidRPr="00460E8D">
                          <w:rPr>
                            <w:rFonts w:ascii="Arial" w:eastAsia="Times New Roman" w:hAnsi="Arial" w:cs="Arial"/>
                            <w:b/>
                            <w:bCs/>
                            <w:color w:val="0000FF"/>
                            <w:sz w:val="21"/>
                            <w:szCs w:val="21"/>
                            <w:u w:val="single"/>
                            <w:lang w:eastAsia="ru-RU"/>
                          </w:rPr>
                          <w:t xml:space="preserve"> </w:t>
                        </w:r>
                        <w:proofErr w:type="spellStart"/>
                        <w:r w:rsidRPr="00460E8D">
                          <w:rPr>
                            <w:rFonts w:ascii="Arial" w:eastAsia="Times New Roman" w:hAnsi="Arial" w:cs="Arial"/>
                            <w:b/>
                            <w:bCs/>
                            <w:color w:val="0000FF"/>
                            <w:sz w:val="21"/>
                            <w:szCs w:val="21"/>
                            <w:u w:val="single"/>
                            <w:lang w:eastAsia="ru-RU"/>
                          </w:rPr>
                          <w:t>teaching</w:t>
                        </w:r>
                        <w:proofErr w:type="spellEnd"/>
                        <w:r w:rsidRPr="00460E8D">
                          <w:rPr>
                            <w:rFonts w:ascii="Arial" w:eastAsia="Times New Roman" w:hAnsi="Arial" w:cs="Arial"/>
                            <w:b/>
                            <w:bCs/>
                            <w:color w:val="0000FF"/>
                            <w:sz w:val="21"/>
                            <w:szCs w:val="21"/>
                            <w:u w:val="single"/>
                            <w:lang w:eastAsia="ru-RU"/>
                          </w:rPr>
                          <w:t xml:space="preserve"> </w:t>
                        </w:r>
                        <w:proofErr w:type="spellStart"/>
                        <w:r w:rsidRPr="00460E8D">
                          <w:rPr>
                            <w:rFonts w:ascii="Arial" w:eastAsia="Times New Roman" w:hAnsi="Arial" w:cs="Arial"/>
                            <w:b/>
                            <w:bCs/>
                            <w:color w:val="0000FF"/>
                            <w:sz w:val="21"/>
                            <w:szCs w:val="21"/>
                            <w:u w:val="single"/>
                            <w:lang w:eastAsia="ru-RU"/>
                          </w:rPr>
                          <w:t>in</w:t>
                        </w:r>
                        <w:proofErr w:type="spellEnd"/>
                        <w:r w:rsidRPr="00460E8D">
                          <w:rPr>
                            <w:rFonts w:ascii="Arial" w:eastAsia="Times New Roman" w:hAnsi="Arial" w:cs="Arial"/>
                            <w:b/>
                            <w:bCs/>
                            <w:color w:val="0000FF"/>
                            <w:sz w:val="21"/>
                            <w:szCs w:val="21"/>
                            <w:u w:val="single"/>
                            <w:lang w:eastAsia="ru-RU"/>
                          </w:rPr>
                          <w:t xml:space="preserve"> a </w:t>
                        </w:r>
                        <w:proofErr w:type="spellStart"/>
                        <w:r w:rsidRPr="00460E8D">
                          <w:rPr>
                            <w:rFonts w:ascii="Arial" w:eastAsia="Times New Roman" w:hAnsi="Arial" w:cs="Arial"/>
                            <w:b/>
                            <w:bCs/>
                            <w:color w:val="0000FF"/>
                            <w:sz w:val="21"/>
                            <w:szCs w:val="21"/>
                            <w:u w:val="single"/>
                            <w:lang w:eastAsia="ru-RU"/>
                          </w:rPr>
                          <w:t>low-tech</w:t>
                        </w:r>
                        <w:proofErr w:type="spellEnd"/>
                        <w:r w:rsidRPr="00460E8D">
                          <w:rPr>
                            <w:rFonts w:ascii="Arial" w:eastAsia="Times New Roman" w:hAnsi="Arial" w:cs="Arial"/>
                            <w:b/>
                            <w:bCs/>
                            <w:color w:val="0000FF"/>
                            <w:sz w:val="21"/>
                            <w:szCs w:val="21"/>
                            <w:u w:val="single"/>
                            <w:lang w:eastAsia="ru-RU"/>
                          </w:rPr>
                          <w:t xml:space="preserve"> </w:t>
                        </w:r>
                        <w:proofErr w:type="spellStart"/>
                        <w:r w:rsidRPr="00460E8D">
                          <w:rPr>
                            <w:rFonts w:ascii="Arial" w:eastAsia="Times New Roman" w:hAnsi="Arial" w:cs="Arial"/>
                            <w:b/>
                            <w:bCs/>
                            <w:color w:val="0000FF"/>
                            <w:sz w:val="21"/>
                            <w:szCs w:val="21"/>
                            <w:u w:val="single"/>
                            <w:lang w:eastAsia="ru-RU"/>
                          </w:rPr>
                          <w:t>environment</w:t>
                        </w:r>
                        <w:proofErr w:type="spellEnd"/>
                        <w:r w:rsidRPr="00460E8D">
                          <w:rPr>
                            <w:rFonts w:ascii="Arial" w:eastAsia="Times New Roman" w:hAnsi="Arial" w:cs="Arial"/>
                            <w:b/>
                            <w:bCs/>
                            <w:color w:val="0000FF"/>
                            <w:sz w:val="21"/>
                            <w:szCs w:val="21"/>
                            <w:u w:val="single"/>
                            <w:lang w:eastAsia="ru-RU"/>
                          </w:rPr>
                          <w:t> </w:t>
                        </w:r>
                        <w:r w:rsidRPr="00460E8D">
                          <w:rPr>
                            <w:rFonts w:ascii="Arial" w:eastAsia="Times New Roman" w:hAnsi="Arial" w:cs="Arial"/>
                            <w:b/>
                            <w:bCs/>
                            <w:color w:val="1A1A1A"/>
                            <w:sz w:val="21"/>
                            <w:szCs w:val="21"/>
                            <w:lang w:eastAsia="ru-RU"/>
                          </w:rPr>
                          <w:fldChar w:fldCharType="end"/>
                        </w:r>
                        <w:r w:rsidRPr="00460E8D">
                          <w:rPr>
                            <w:rFonts w:ascii="Arial" w:eastAsia="Times New Roman" w:hAnsi="Arial" w:cs="Arial"/>
                            <w:b/>
                            <w:bCs/>
                            <w:color w:val="1A1A1A"/>
                            <w:sz w:val="21"/>
                            <w:szCs w:val="21"/>
                            <w:lang w:eastAsia="ru-RU"/>
                          </w:rPr>
                          <w:t xml:space="preserve">" на базе Центра Интерактивных технологий </w:t>
                        </w:r>
                        <w:proofErr w:type="spellStart"/>
                        <w:r w:rsidRPr="00460E8D">
                          <w:rPr>
                            <w:rFonts w:ascii="Arial" w:eastAsia="Times New Roman" w:hAnsi="Arial" w:cs="Arial"/>
                            <w:b/>
                            <w:bCs/>
                            <w:color w:val="1A1A1A"/>
                            <w:sz w:val="21"/>
                            <w:szCs w:val="21"/>
                            <w:lang w:eastAsia="ru-RU"/>
                          </w:rPr>
                          <w:t>Learn</w:t>
                        </w:r>
                        <w:proofErr w:type="spellEnd"/>
                        <w:r w:rsidRPr="00460E8D">
                          <w:rPr>
                            <w:rFonts w:ascii="Arial" w:eastAsia="Times New Roman" w:hAnsi="Arial" w:cs="Arial"/>
                            <w:b/>
                            <w:bCs/>
                            <w:color w:val="1A1A1A"/>
                            <w:sz w:val="21"/>
                            <w:szCs w:val="21"/>
                            <w:lang w:eastAsia="ru-RU"/>
                          </w:rPr>
                          <w:t xml:space="preserve"> </w:t>
                        </w:r>
                        <w:proofErr w:type="spellStart"/>
                        <w:r w:rsidRPr="00460E8D">
                          <w:rPr>
                            <w:rFonts w:ascii="Arial" w:eastAsia="Times New Roman" w:hAnsi="Arial" w:cs="Arial"/>
                            <w:b/>
                            <w:bCs/>
                            <w:color w:val="1A1A1A"/>
                            <w:sz w:val="21"/>
                            <w:szCs w:val="21"/>
                            <w:lang w:eastAsia="ru-RU"/>
                          </w:rPr>
                          <w:t>Teach</w:t>
                        </w:r>
                        <w:proofErr w:type="spellEnd"/>
                        <w:r w:rsidRPr="00460E8D">
                          <w:rPr>
                            <w:rFonts w:ascii="Arial" w:eastAsia="Times New Roman" w:hAnsi="Arial" w:cs="Arial"/>
                            <w:b/>
                            <w:bCs/>
                            <w:color w:val="1A1A1A"/>
                            <w:sz w:val="21"/>
                            <w:szCs w:val="21"/>
                            <w:lang w:eastAsia="ru-RU"/>
                          </w:rPr>
                          <w:t xml:space="preserve"> </w:t>
                        </w:r>
                        <w:proofErr w:type="spellStart"/>
                        <w:r w:rsidRPr="00460E8D">
                          <w:rPr>
                            <w:rFonts w:ascii="Arial" w:eastAsia="Times New Roman" w:hAnsi="Arial" w:cs="Arial"/>
                            <w:b/>
                            <w:bCs/>
                            <w:color w:val="1A1A1A"/>
                            <w:sz w:val="21"/>
                            <w:szCs w:val="21"/>
                            <w:lang w:eastAsia="ru-RU"/>
                          </w:rPr>
                          <w:t>Web</w:t>
                        </w:r>
                        <w:proofErr w:type="spellEnd"/>
                        <w:r w:rsidRPr="00460E8D">
                          <w:rPr>
                            <w:rFonts w:ascii="Arial" w:eastAsia="Times New Roman" w:hAnsi="Arial" w:cs="Arial"/>
                            <w:b/>
                            <w:bCs/>
                            <w:color w:val="1A1A1A"/>
                            <w:sz w:val="21"/>
                            <w:szCs w:val="21"/>
                            <w:lang w:eastAsia="ru-RU"/>
                          </w:rPr>
                          <w:t xml:space="preserve"> ФИЯР МГУ им. М</w:t>
                        </w:r>
                        <w:r w:rsidRPr="00460E8D">
                          <w:rPr>
                            <w:rFonts w:ascii="Arial" w:eastAsia="Times New Roman" w:hAnsi="Arial" w:cs="Arial"/>
                            <w:b/>
                            <w:bCs/>
                            <w:color w:val="1A1A1A"/>
                            <w:sz w:val="21"/>
                            <w:szCs w:val="21"/>
                            <w:lang w:val="en-US" w:eastAsia="ru-RU"/>
                          </w:rPr>
                          <w:t>.</w:t>
                        </w:r>
                        <w:r w:rsidRPr="00460E8D">
                          <w:rPr>
                            <w:rFonts w:ascii="Arial" w:eastAsia="Times New Roman" w:hAnsi="Arial" w:cs="Arial"/>
                            <w:b/>
                            <w:bCs/>
                            <w:color w:val="1A1A1A"/>
                            <w:sz w:val="21"/>
                            <w:szCs w:val="21"/>
                            <w:lang w:eastAsia="ru-RU"/>
                          </w:rPr>
                          <w:t>В</w:t>
                        </w:r>
                        <w:r w:rsidRPr="00460E8D">
                          <w:rPr>
                            <w:rFonts w:ascii="Arial" w:eastAsia="Times New Roman" w:hAnsi="Arial" w:cs="Arial"/>
                            <w:b/>
                            <w:bCs/>
                            <w:color w:val="1A1A1A"/>
                            <w:sz w:val="21"/>
                            <w:szCs w:val="21"/>
                            <w:lang w:val="en-US" w:eastAsia="ru-RU"/>
                          </w:rPr>
                          <w:t xml:space="preserve">. </w:t>
                        </w:r>
                        <w:r w:rsidRPr="00460E8D">
                          <w:rPr>
                            <w:rFonts w:ascii="Arial" w:eastAsia="Times New Roman" w:hAnsi="Arial" w:cs="Arial"/>
                            <w:b/>
                            <w:bCs/>
                            <w:color w:val="1A1A1A"/>
                            <w:sz w:val="21"/>
                            <w:szCs w:val="21"/>
                            <w:lang w:eastAsia="ru-RU"/>
                          </w:rPr>
                          <w:t>Ломоносова</w:t>
                        </w:r>
                        <w:r w:rsidRPr="00460E8D">
                          <w:rPr>
                            <w:rFonts w:ascii="Arial" w:eastAsia="Times New Roman" w:hAnsi="Arial" w:cs="Arial"/>
                            <w:color w:val="1A1A1A"/>
                            <w:sz w:val="21"/>
                            <w:szCs w:val="21"/>
                            <w:lang w:val="en-US" w:eastAsia="ru-RU"/>
                          </w:rPr>
                          <w:br/>
                          <w:t xml:space="preserve">One thing that the pandemic has brought into the focus is the increasing need for our teenage learners to becoming socially responsible citizens. Consequently, this webinar addresses those </w:t>
                        </w:r>
                        <w:proofErr w:type="gramStart"/>
                        <w:r w:rsidRPr="00460E8D">
                          <w:rPr>
                            <w:rFonts w:ascii="Arial" w:eastAsia="Times New Roman" w:hAnsi="Arial" w:cs="Arial"/>
                            <w:color w:val="1A1A1A"/>
                            <w:sz w:val="21"/>
                            <w:szCs w:val="21"/>
                            <w:lang w:val="en-US" w:eastAsia="ru-RU"/>
                          </w:rPr>
                          <w:t>particular skills</w:t>
                        </w:r>
                        <w:proofErr w:type="gramEnd"/>
                        <w:r w:rsidRPr="00460E8D">
                          <w:rPr>
                            <w:rFonts w:ascii="Arial" w:eastAsia="Times New Roman" w:hAnsi="Arial" w:cs="Arial"/>
                            <w:color w:val="1A1A1A"/>
                            <w:sz w:val="21"/>
                            <w:szCs w:val="21"/>
                            <w:lang w:val="en-US" w:eastAsia="ru-RU"/>
                          </w:rPr>
                          <w:t xml:space="preserve"> and attitudes that go beyond the language agenda and which embrace the broader issue of life competencies. It also focuses on the benefits of engaging teens in project work. Practical and engaging tasks which touch on social responsibility, as well as collaboration and communication, will be offered.</w:t>
                        </w:r>
                        <w:r w:rsidRPr="00460E8D">
                          <w:rPr>
                            <w:rFonts w:ascii="Arial" w:eastAsia="Times New Roman" w:hAnsi="Arial" w:cs="Arial"/>
                            <w:color w:val="1A1A1A"/>
                            <w:sz w:val="21"/>
                            <w:szCs w:val="21"/>
                            <w:lang w:val="en-US" w:eastAsia="ru-RU"/>
                          </w:rPr>
                          <w:br/>
                        </w:r>
                        <w:hyperlink r:id="rId14" w:tgtFrame="_blank" w:tooltip="Подробности и регистрация" w:history="1">
                          <w:r w:rsidRPr="00460E8D">
                            <w:rPr>
                              <w:rFonts w:ascii="Arial" w:eastAsia="Times New Roman" w:hAnsi="Arial" w:cs="Arial"/>
                              <w:b/>
                              <w:bCs/>
                              <w:color w:val="0000FF"/>
                              <w:sz w:val="21"/>
                              <w:szCs w:val="21"/>
                              <w:u w:val="single"/>
                              <w:lang w:eastAsia="ru-RU"/>
                            </w:rPr>
                            <w:t>Подробности и регистрация</w:t>
                          </w:r>
                        </w:hyperlink>
                      </w:p>
                      <w:p w:rsidR="00460E8D" w:rsidRPr="00460E8D" w:rsidRDefault="00460E8D" w:rsidP="00460E8D">
                        <w:pPr>
                          <w:spacing w:after="0" w:line="300" w:lineRule="atLeast"/>
                          <w:jc w:val="center"/>
                          <w:rPr>
                            <w:rFonts w:ascii="Arial" w:eastAsia="Times New Roman" w:hAnsi="Arial" w:cs="Arial"/>
                            <w:color w:val="1A1A1A"/>
                            <w:sz w:val="21"/>
                            <w:szCs w:val="21"/>
                            <w:lang w:eastAsia="ru-RU"/>
                          </w:rPr>
                        </w:pPr>
                        <w:r w:rsidRPr="00460E8D">
                          <w:rPr>
                            <w:rFonts w:ascii="Arial" w:eastAsia="Times New Roman" w:hAnsi="Arial" w:cs="Arial"/>
                            <w:color w:val="1A1A1A"/>
                            <w:sz w:val="21"/>
                            <w:szCs w:val="21"/>
                            <w:lang w:eastAsia="ru-RU"/>
                          </w:rPr>
                          <w:pict>
                            <v:rect id="_x0000_i1322" style="width:0;height:1.5pt" o:hralign="center" o:hrstd="t" o:hr="t" fillcolor="#a0a0a0" stroked="f"/>
                          </w:pict>
                        </w:r>
                      </w:p>
                      <w:p w:rsidR="00460E8D" w:rsidRPr="00460E8D" w:rsidRDefault="00460E8D" w:rsidP="00460E8D">
                        <w:pPr>
                          <w:numPr>
                            <w:ilvl w:val="0"/>
                            <w:numId w:val="1"/>
                          </w:numPr>
                          <w:spacing w:before="100" w:beforeAutospacing="1" w:after="100" w:afterAutospacing="1" w:line="242" w:lineRule="atLeast"/>
                          <w:rPr>
                            <w:rFonts w:ascii="Arial" w:eastAsia="Times New Roman" w:hAnsi="Arial" w:cs="Arial"/>
                            <w:color w:val="1A1A1A"/>
                            <w:sz w:val="21"/>
                            <w:szCs w:val="21"/>
                            <w:lang w:eastAsia="ru-RU"/>
                          </w:rPr>
                        </w:pPr>
                        <w:r w:rsidRPr="00460E8D">
                          <w:rPr>
                            <w:rFonts w:ascii="Arial" w:eastAsia="Times New Roman" w:hAnsi="Arial" w:cs="Arial"/>
                            <w:b/>
                            <w:bCs/>
                            <w:color w:val="333333"/>
                            <w:sz w:val="20"/>
                            <w:szCs w:val="20"/>
                            <w:lang w:eastAsia="ru-RU"/>
                          </w:rPr>
                          <w:t>Вопросы об участии в мероприятиях</w:t>
                        </w:r>
                        <w:r w:rsidRPr="00460E8D">
                          <w:rPr>
                            <w:rFonts w:ascii="Arial" w:eastAsia="Times New Roman" w:hAnsi="Arial" w:cs="Arial"/>
                            <w:color w:val="333333"/>
                            <w:sz w:val="20"/>
                            <w:szCs w:val="20"/>
                            <w:lang w:eastAsia="ru-RU"/>
                          </w:rPr>
                          <w:t> просим направлять на адрес moscow@cambridge.org</w:t>
                        </w:r>
                      </w:p>
                      <w:p w:rsidR="00460E8D" w:rsidRPr="00460E8D" w:rsidRDefault="00460E8D" w:rsidP="00460E8D">
                        <w:pPr>
                          <w:numPr>
                            <w:ilvl w:val="0"/>
                            <w:numId w:val="1"/>
                          </w:numPr>
                          <w:spacing w:before="100" w:beforeAutospacing="1" w:after="100" w:afterAutospacing="1" w:line="242" w:lineRule="atLeast"/>
                          <w:rPr>
                            <w:rFonts w:ascii="Arial" w:eastAsia="Times New Roman" w:hAnsi="Arial" w:cs="Arial"/>
                            <w:color w:val="1A1A1A"/>
                            <w:sz w:val="21"/>
                            <w:szCs w:val="21"/>
                            <w:lang w:eastAsia="ru-RU"/>
                          </w:rPr>
                        </w:pPr>
                        <w:r w:rsidRPr="00460E8D">
                          <w:rPr>
                            <w:rFonts w:ascii="Arial" w:eastAsia="Times New Roman" w:hAnsi="Arial" w:cs="Arial"/>
                            <w:b/>
                            <w:bCs/>
                            <w:color w:val="333333"/>
                            <w:sz w:val="20"/>
                            <w:szCs w:val="20"/>
                            <w:lang w:eastAsia="ru-RU"/>
                          </w:rPr>
                          <w:t>Вопросы об УМК CUP и дистанционному обучению по ним</w:t>
                        </w:r>
                        <w:r w:rsidRPr="00460E8D">
                          <w:rPr>
                            <w:rFonts w:ascii="Arial" w:eastAsia="Times New Roman" w:hAnsi="Arial" w:cs="Arial"/>
                            <w:color w:val="333333"/>
                            <w:sz w:val="20"/>
                            <w:szCs w:val="20"/>
                            <w:lang w:eastAsia="ru-RU"/>
                          </w:rPr>
                          <w:t> просим направлять </w:t>
                        </w:r>
                        <w:hyperlink r:id="rId15" w:tgtFrame="_blank" w:tooltip="методистам Представительства CUP в России" w:history="1">
                          <w:r w:rsidRPr="00460E8D">
                            <w:rPr>
                              <w:rFonts w:ascii="Arial" w:eastAsia="Times New Roman" w:hAnsi="Arial" w:cs="Arial"/>
                              <w:color w:val="0000FF"/>
                              <w:sz w:val="20"/>
                              <w:szCs w:val="20"/>
                              <w:u w:val="single"/>
                              <w:lang w:eastAsia="ru-RU"/>
                            </w:rPr>
                            <w:t>методистам Представительства CUP в России</w:t>
                          </w:r>
                        </w:hyperlink>
                      </w:p>
                    </w:tc>
                  </w:tr>
                </w:tbl>
                <w:p w:rsidR="00460E8D" w:rsidRPr="00460E8D" w:rsidRDefault="00460E8D" w:rsidP="00460E8D">
                  <w:pPr>
                    <w:spacing w:after="0" w:line="240" w:lineRule="auto"/>
                    <w:jc w:val="center"/>
                    <w:rPr>
                      <w:rFonts w:ascii="Times New Roman" w:eastAsia="Times New Roman" w:hAnsi="Times New Roman" w:cs="Times New Roman"/>
                      <w:sz w:val="24"/>
                      <w:szCs w:val="24"/>
                      <w:lang w:eastAsia="ru-RU"/>
                    </w:rPr>
                  </w:pPr>
                </w:p>
              </w:tc>
            </w:tr>
          </w:tbl>
          <w:p w:rsidR="00460E8D" w:rsidRPr="00460E8D" w:rsidRDefault="00460E8D" w:rsidP="00460E8D">
            <w:pPr>
              <w:spacing w:after="0" w:line="240" w:lineRule="auto"/>
              <w:rPr>
                <w:rFonts w:ascii="Verdana" w:eastAsia="Times New Roman" w:hAnsi="Verdana" w:cs="Times New Roman"/>
                <w:color w:val="333333"/>
                <w:sz w:val="17"/>
                <w:szCs w:val="17"/>
                <w:lang w:eastAsia="ru-RU"/>
              </w:rPr>
            </w:pPr>
          </w:p>
        </w:tc>
      </w:tr>
    </w:tbl>
    <w:p w:rsidR="00460E8D" w:rsidRPr="00460E8D" w:rsidRDefault="00460E8D" w:rsidP="00460E8D">
      <w:pPr>
        <w:spacing w:after="0" w:line="240" w:lineRule="auto"/>
        <w:rPr>
          <w:rFonts w:ascii="Times New Roman" w:eastAsia="Times New Roman" w:hAnsi="Times New Roman" w:cs="Times New Roman"/>
          <w:vanish/>
          <w:sz w:val="24"/>
          <w:szCs w:val="24"/>
          <w:lang w:eastAsia="ru-RU"/>
        </w:rPr>
      </w:pPr>
    </w:p>
    <w:tbl>
      <w:tblPr>
        <w:tblW w:w="5000" w:type="pct"/>
        <w:shd w:val="clear" w:color="auto" w:fill="E0E0E0"/>
        <w:tblCellMar>
          <w:left w:w="0" w:type="dxa"/>
          <w:right w:w="0" w:type="dxa"/>
        </w:tblCellMar>
        <w:tblLook w:val="04A0" w:firstRow="1" w:lastRow="0" w:firstColumn="1" w:lastColumn="0" w:noHBand="0" w:noVBand="1"/>
      </w:tblPr>
      <w:tblGrid>
        <w:gridCol w:w="9638"/>
      </w:tblGrid>
      <w:tr w:rsidR="00460E8D" w:rsidRPr="00460E8D" w:rsidTr="00460E8D">
        <w:tc>
          <w:tcPr>
            <w:tcW w:w="0" w:type="auto"/>
            <w:tcBorders>
              <w:top w:val="nil"/>
              <w:left w:val="nil"/>
              <w:bottom w:val="nil"/>
              <w:right w:val="nil"/>
            </w:tcBorders>
            <w:shd w:val="clear" w:color="auto" w:fill="E0E0E0"/>
            <w:vAlign w:val="center"/>
            <w:hideMark/>
          </w:tcPr>
          <w:tbl>
            <w:tblPr>
              <w:tblW w:w="9000" w:type="dxa"/>
              <w:jc w:val="center"/>
              <w:shd w:val="clear" w:color="auto" w:fill="FF7500"/>
              <w:tblCellMar>
                <w:left w:w="0" w:type="dxa"/>
                <w:right w:w="0" w:type="dxa"/>
              </w:tblCellMar>
              <w:tblLook w:val="04A0" w:firstRow="1" w:lastRow="0" w:firstColumn="1" w:lastColumn="0" w:noHBand="0" w:noVBand="1"/>
            </w:tblPr>
            <w:tblGrid>
              <w:gridCol w:w="9000"/>
            </w:tblGrid>
            <w:tr w:rsidR="00460E8D" w:rsidRPr="00460E8D">
              <w:trPr>
                <w:jc w:val="center"/>
              </w:trPr>
              <w:tc>
                <w:tcPr>
                  <w:tcW w:w="0" w:type="auto"/>
                  <w:tcBorders>
                    <w:top w:val="nil"/>
                    <w:left w:val="nil"/>
                    <w:bottom w:val="nil"/>
                    <w:right w:val="nil"/>
                  </w:tcBorders>
                  <w:shd w:val="clear" w:color="auto" w:fill="66CC33"/>
                  <w:tcMar>
                    <w:top w:w="225" w:type="dxa"/>
                    <w:left w:w="600" w:type="dxa"/>
                    <w:bottom w:w="225" w:type="dxa"/>
                    <w:right w:w="600" w:type="dxa"/>
                  </w:tcMar>
                  <w:vAlign w:val="center"/>
                  <w:hideMark/>
                </w:tcPr>
                <w:p w:rsidR="00460E8D" w:rsidRPr="00460E8D" w:rsidRDefault="00460E8D" w:rsidP="00460E8D">
                  <w:pPr>
                    <w:spacing w:after="0" w:line="240" w:lineRule="auto"/>
                    <w:jc w:val="center"/>
                    <w:rPr>
                      <w:rFonts w:ascii="Times New Roman" w:eastAsia="Times New Roman" w:hAnsi="Times New Roman" w:cs="Times New Roman"/>
                      <w:sz w:val="24"/>
                      <w:szCs w:val="24"/>
                      <w:lang w:eastAsia="ru-RU"/>
                    </w:rPr>
                  </w:pPr>
                  <w:r w:rsidRPr="00460E8D">
                    <w:rPr>
                      <w:rFonts w:ascii="Arial" w:eastAsia="Times New Roman" w:hAnsi="Arial" w:cs="Arial"/>
                      <w:color w:val="FFFFFF"/>
                      <w:sz w:val="33"/>
                      <w:szCs w:val="33"/>
                      <w:lang w:eastAsia="ru-RU"/>
                    </w:rPr>
                    <w:t>Вам также может быть интересно:</w:t>
                  </w:r>
                </w:p>
              </w:tc>
            </w:tr>
          </w:tbl>
          <w:p w:rsidR="00460E8D" w:rsidRPr="00460E8D" w:rsidRDefault="00460E8D" w:rsidP="00460E8D">
            <w:pPr>
              <w:spacing w:after="0" w:line="240" w:lineRule="auto"/>
              <w:rPr>
                <w:rFonts w:ascii="Verdana" w:eastAsia="Times New Roman" w:hAnsi="Verdana" w:cs="Times New Roman"/>
                <w:vanish/>
                <w:color w:val="333333"/>
                <w:sz w:val="17"/>
                <w:szCs w:val="17"/>
                <w:lang w:eastAsia="ru-RU"/>
              </w:rPr>
            </w:pPr>
          </w:p>
          <w:tbl>
            <w:tblPr>
              <w:tblW w:w="9000" w:type="dxa"/>
              <w:jc w:val="center"/>
              <w:shd w:val="clear" w:color="auto" w:fill="EDEFEE"/>
              <w:tblCellMar>
                <w:left w:w="0" w:type="dxa"/>
                <w:right w:w="0" w:type="dxa"/>
              </w:tblCellMar>
              <w:tblLook w:val="04A0" w:firstRow="1" w:lastRow="0" w:firstColumn="1" w:lastColumn="0" w:noHBand="0" w:noVBand="1"/>
            </w:tblPr>
            <w:tblGrid>
              <w:gridCol w:w="9000"/>
            </w:tblGrid>
            <w:tr w:rsidR="00460E8D" w:rsidRPr="00460E8D">
              <w:trPr>
                <w:jc w:val="center"/>
              </w:trPr>
              <w:tc>
                <w:tcPr>
                  <w:tcW w:w="0" w:type="auto"/>
                  <w:tcBorders>
                    <w:top w:val="nil"/>
                    <w:left w:val="nil"/>
                    <w:bottom w:val="nil"/>
                    <w:right w:val="nil"/>
                  </w:tcBorders>
                  <w:shd w:val="clear" w:color="auto" w:fill="EDEFEE"/>
                  <w:tcMar>
                    <w:top w:w="300" w:type="dxa"/>
                    <w:left w:w="300" w:type="dxa"/>
                    <w:bottom w:w="450" w:type="dxa"/>
                    <w:right w:w="300" w:type="dxa"/>
                  </w:tcMar>
                  <w:vAlign w:val="center"/>
                  <w:hideMark/>
                </w:tcPr>
                <w:p w:rsidR="00460E8D" w:rsidRPr="00460E8D" w:rsidRDefault="00460E8D" w:rsidP="00460E8D">
                  <w:pPr>
                    <w:spacing w:after="0" w:line="240" w:lineRule="auto"/>
                    <w:rPr>
                      <w:rFonts w:ascii="Times New Roman" w:eastAsia="Times New Roman" w:hAnsi="Times New Roman" w:cs="Times New Roman"/>
                      <w:sz w:val="24"/>
                      <w:szCs w:val="24"/>
                      <w:lang w:eastAsia="ru-RU"/>
                    </w:rPr>
                  </w:pPr>
                  <w:r w:rsidRPr="00460E8D">
                    <w:rPr>
                      <w:rFonts w:ascii="Arial" w:eastAsia="Times New Roman" w:hAnsi="Arial" w:cs="Arial"/>
                      <w:sz w:val="18"/>
                      <w:szCs w:val="18"/>
                      <w:lang w:eastAsia="ru-RU"/>
                    </w:rPr>
                    <w:t>До </w:t>
                  </w:r>
                  <w:r w:rsidRPr="00460E8D">
                    <w:rPr>
                      <w:rFonts w:ascii="Arial" w:eastAsia="Times New Roman" w:hAnsi="Arial" w:cs="Arial"/>
                      <w:b/>
                      <w:bCs/>
                      <w:sz w:val="18"/>
                      <w:szCs w:val="18"/>
                      <w:lang w:eastAsia="ru-RU"/>
                    </w:rPr>
                    <w:t>10 марта</w:t>
                  </w:r>
                  <w:r w:rsidRPr="00460E8D">
                    <w:rPr>
                      <w:rFonts w:ascii="Arial" w:eastAsia="Times New Roman" w:hAnsi="Arial" w:cs="Arial"/>
                      <w:sz w:val="18"/>
                      <w:szCs w:val="18"/>
                      <w:lang w:eastAsia="ru-RU"/>
                    </w:rPr>
                    <w:t> продлен прием заявок на участие в </w:t>
                  </w:r>
                  <w:hyperlink r:id="rId16" w:tgtFrame="_blank" w:tooltip="Олимпиаде по английскому языку для учащихся 10-11 классов" w:history="1">
                    <w:r w:rsidRPr="00460E8D">
                      <w:rPr>
                        <w:rFonts w:ascii="Arial" w:eastAsia="Times New Roman" w:hAnsi="Arial" w:cs="Arial"/>
                        <w:color w:val="0000FF"/>
                        <w:sz w:val="18"/>
                        <w:szCs w:val="18"/>
                        <w:u w:val="single"/>
                        <w:lang w:eastAsia="ru-RU"/>
                      </w:rPr>
                      <w:t>Олимпиаде по английскому языку для учащихся 10-11 классов</w:t>
                    </w:r>
                  </w:hyperlink>
                  <w:r w:rsidRPr="00460E8D">
                    <w:rPr>
                      <w:rFonts w:ascii="Arial" w:eastAsia="Times New Roman" w:hAnsi="Arial" w:cs="Arial"/>
                      <w:sz w:val="18"/>
                      <w:szCs w:val="18"/>
                      <w:lang w:eastAsia="ru-RU"/>
                    </w:rPr>
                    <w:t>, организованной кафедрой иностранных языков и коммуникативных технологий НИТУ "</w:t>
                  </w:r>
                  <w:proofErr w:type="spellStart"/>
                  <w:r w:rsidRPr="00460E8D">
                    <w:rPr>
                      <w:rFonts w:ascii="Arial" w:eastAsia="Times New Roman" w:hAnsi="Arial" w:cs="Arial"/>
                      <w:sz w:val="18"/>
                      <w:szCs w:val="18"/>
                      <w:lang w:eastAsia="ru-RU"/>
                    </w:rPr>
                    <w:t>МИСиС</w:t>
                  </w:r>
                  <w:proofErr w:type="spellEnd"/>
                  <w:r w:rsidRPr="00460E8D">
                    <w:rPr>
                      <w:rFonts w:ascii="Arial" w:eastAsia="Times New Roman" w:hAnsi="Arial" w:cs="Arial"/>
                      <w:sz w:val="18"/>
                      <w:szCs w:val="18"/>
                      <w:lang w:eastAsia="ru-RU"/>
                    </w:rPr>
                    <w:t xml:space="preserve">" с призами от </w:t>
                  </w:r>
                  <w:proofErr w:type="spellStart"/>
                  <w:r w:rsidRPr="00460E8D">
                    <w:rPr>
                      <w:rFonts w:ascii="Arial" w:eastAsia="Times New Roman" w:hAnsi="Arial" w:cs="Arial"/>
                      <w:sz w:val="18"/>
                      <w:szCs w:val="18"/>
                      <w:lang w:eastAsia="ru-RU"/>
                    </w:rPr>
                    <w:t>Cambridge</w:t>
                  </w:r>
                  <w:proofErr w:type="spellEnd"/>
                  <w:r w:rsidRPr="00460E8D">
                    <w:rPr>
                      <w:rFonts w:ascii="Arial" w:eastAsia="Times New Roman" w:hAnsi="Arial" w:cs="Arial"/>
                      <w:sz w:val="18"/>
                      <w:szCs w:val="18"/>
                      <w:lang w:eastAsia="ru-RU"/>
                    </w:rPr>
                    <w:t xml:space="preserve"> </w:t>
                  </w:r>
                  <w:proofErr w:type="spellStart"/>
                  <w:r w:rsidRPr="00460E8D">
                    <w:rPr>
                      <w:rFonts w:ascii="Arial" w:eastAsia="Times New Roman" w:hAnsi="Arial" w:cs="Arial"/>
                      <w:sz w:val="18"/>
                      <w:szCs w:val="18"/>
                      <w:lang w:eastAsia="ru-RU"/>
                    </w:rPr>
                    <w:t>University</w:t>
                  </w:r>
                  <w:proofErr w:type="spellEnd"/>
                  <w:r w:rsidRPr="00460E8D">
                    <w:rPr>
                      <w:rFonts w:ascii="Arial" w:eastAsia="Times New Roman" w:hAnsi="Arial" w:cs="Arial"/>
                      <w:sz w:val="18"/>
                      <w:szCs w:val="18"/>
                      <w:lang w:eastAsia="ru-RU"/>
                    </w:rPr>
                    <w:t xml:space="preserve"> </w:t>
                  </w:r>
                  <w:proofErr w:type="spellStart"/>
                  <w:r w:rsidRPr="00460E8D">
                    <w:rPr>
                      <w:rFonts w:ascii="Arial" w:eastAsia="Times New Roman" w:hAnsi="Arial" w:cs="Arial"/>
                      <w:sz w:val="18"/>
                      <w:szCs w:val="18"/>
                      <w:lang w:eastAsia="ru-RU"/>
                    </w:rPr>
                    <w:t>Press</w:t>
                  </w:r>
                  <w:proofErr w:type="spellEnd"/>
                  <w:r w:rsidRPr="00460E8D">
                    <w:rPr>
                      <w:rFonts w:ascii="Arial" w:eastAsia="Times New Roman" w:hAnsi="Arial" w:cs="Arial"/>
                      <w:sz w:val="18"/>
                      <w:szCs w:val="18"/>
                      <w:lang w:eastAsia="ru-RU"/>
                    </w:rPr>
                    <w:t>.  </w:t>
                  </w:r>
                  <w:hyperlink r:id="rId17" w:tgtFrame="_blank" w:tooltip="Подробности и регистрация" w:history="1">
                    <w:r w:rsidRPr="00460E8D">
                      <w:rPr>
                        <w:rFonts w:ascii="Arial" w:eastAsia="Times New Roman" w:hAnsi="Arial" w:cs="Arial"/>
                        <w:color w:val="0000FF"/>
                        <w:sz w:val="18"/>
                        <w:szCs w:val="18"/>
                        <w:u w:val="single"/>
                        <w:lang w:eastAsia="ru-RU"/>
                      </w:rPr>
                      <w:t>Подробности и регистрация</w:t>
                    </w:r>
                  </w:hyperlink>
                </w:p>
                <w:p w:rsidR="00460E8D" w:rsidRPr="00460E8D" w:rsidRDefault="00460E8D" w:rsidP="00460E8D">
                  <w:pPr>
                    <w:spacing w:after="0" w:line="240" w:lineRule="auto"/>
                    <w:rPr>
                      <w:rFonts w:ascii="Times New Roman" w:eastAsia="Times New Roman" w:hAnsi="Times New Roman" w:cs="Times New Roman"/>
                      <w:sz w:val="24"/>
                      <w:szCs w:val="24"/>
                      <w:lang w:eastAsia="ru-RU"/>
                    </w:rPr>
                  </w:pPr>
                  <w:r w:rsidRPr="00460E8D">
                    <w:rPr>
                      <w:rFonts w:ascii="Times New Roman" w:eastAsia="Times New Roman" w:hAnsi="Times New Roman" w:cs="Times New Roman"/>
                      <w:sz w:val="24"/>
                      <w:szCs w:val="24"/>
                      <w:lang w:eastAsia="ru-RU"/>
                    </w:rPr>
                    <w:pict>
                      <v:rect id="_x0000_i1034" style="width:0;height:1.5pt" o:hralign="center" o:hrstd="t" o:hr="t" fillcolor="#a0a0a0" stroked="f"/>
                    </w:pict>
                  </w:r>
                </w:p>
                <w:p w:rsidR="00460E8D" w:rsidRPr="00460E8D" w:rsidRDefault="00460E8D" w:rsidP="00460E8D">
                  <w:pPr>
                    <w:spacing w:after="0" w:line="240" w:lineRule="auto"/>
                    <w:rPr>
                      <w:rFonts w:ascii="Times New Roman" w:eastAsia="Times New Roman" w:hAnsi="Times New Roman" w:cs="Times New Roman"/>
                      <w:sz w:val="24"/>
                      <w:szCs w:val="24"/>
                      <w:lang w:eastAsia="ru-RU"/>
                    </w:rPr>
                  </w:pPr>
                  <w:r w:rsidRPr="00460E8D">
                    <w:rPr>
                      <w:rFonts w:ascii="Arial" w:eastAsia="Times New Roman" w:hAnsi="Arial" w:cs="Arial"/>
                      <w:sz w:val="18"/>
                      <w:szCs w:val="18"/>
                      <w:lang w:eastAsia="ru-RU"/>
                    </w:rPr>
                    <w:t>Выступления</w:t>
                  </w:r>
                  <w:r w:rsidRPr="00460E8D">
                    <w:rPr>
                      <w:rFonts w:ascii="Arial" w:eastAsia="Times New Roman" w:hAnsi="Arial" w:cs="Arial"/>
                      <w:sz w:val="18"/>
                      <w:szCs w:val="18"/>
                      <w:lang w:val="en-US" w:eastAsia="ru-RU"/>
                    </w:rPr>
                    <w:t xml:space="preserve"> </w:t>
                  </w:r>
                  <w:r w:rsidRPr="00460E8D">
                    <w:rPr>
                      <w:rFonts w:ascii="Arial" w:eastAsia="Times New Roman" w:hAnsi="Arial" w:cs="Arial"/>
                      <w:sz w:val="18"/>
                      <w:szCs w:val="18"/>
                      <w:lang w:eastAsia="ru-RU"/>
                    </w:rPr>
                    <w:t>Энн</w:t>
                  </w:r>
                  <w:r w:rsidRPr="00460E8D">
                    <w:rPr>
                      <w:rFonts w:ascii="Arial" w:eastAsia="Times New Roman" w:hAnsi="Arial" w:cs="Arial"/>
                      <w:sz w:val="18"/>
                      <w:szCs w:val="18"/>
                      <w:lang w:val="en-US" w:eastAsia="ru-RU"/>
                    </w:rPr>
                    <w:t xml:space="preserve"> </w:t>
                  </w:r>
                  <w:r w:rsidRPr="00460E8D">
                    <w:rPr>
                      <w:rFonts w:ascii="Arial" w:eastAsia="Times New Roman" w:hAnsi="Arial" w:cs="Arial"/>
                      <w:sz w:val="18"/>
                      <w:szCs w:val="18"/>
                      <w:lang w:eastAsia="ru-RU"/>
                    </w:rPr>
                    <w:t>Робинсон</w:t>
                  </w:r>
                  <w:r w:rsidRPr="00460E8D">
                    <w:rPr>
                      <w:rFonts w:ascii="Arial" w:eastAsia="Times New Roman" w:hAnsi="Arial" w:cs="Arial"/>
                      <w:sz w:val="18"/>
                      <w:szCs w:val="18"/>
                      <w:lang w:val="en-US" w:eastAsia="ru-RU"/>
                    </w:rPr>
                    <w:t xml:space="preserve"> (Anne Robinson) </w:t>
                  </w:r>
                  <w:r w:rsidRPr="00460E8D">
                    <w:rPr>
                      <w:rFonts w:ascii="Arial" w:eastAsia="Times New Roman" w:hAnsi="Arial" w:cs="Arial"/>
                      <w:sz w:val="18"/>
                      <w:szCs w:val="18"/>
                      <w:lang w:eastAsia="ru-RU"/>
                    </w:rPr>
                    <w:t>в</w:t>
                  </w:r>
                  <w:r w:rsidRPr="00460E8D">
                    <w:rPr>
                      <w:rFonts w:ascii="Arial" w:eastAsia="Times New Roman" w:hAnsi="Arial" w:cs="Arial"/>
                      <w:sz w:val="18"/>
                      <w:szCs w:val="18"/>
                      <w:lang w:val="en-US" w:eastAsia="ru-RU"/>
                    </w:rPr>
                    <w:t xml:space="preserve"> </w:t>
                  </w:r>
                  <w:r w:rsidRPr="00460E8D">
                    <w:rPr>
                      <w:rFonts w:ascii="Arial" w:eastAsia="Times New Roman" w:hAnsi="Arial" w:cs="Arial"/>
                      <w:sz w:val="18"/>
                      <w:szCs w:val="18"/>
                      <w:lang w:eastAsia="ru-RU"/>
                    </w:rPr>
                    <w:t>рамках</w:t>
                  </w:r>
                  <w:r w:rsidRPr="00460E8D">
                    <w:rPr>
                      <w:rFonts w:ascii="Arial" w:eastAsia="Times New Roman" w:hAnsi="Arial" w:cs="Arial"/>
                      <w:sz w:val="18"/>
                      <w:szCs w:val="18"/>
                      <w:lang w:val="en-US" w:eastAsia="ru-RU"/>
                    </w:rPr>
                    <w:t> </w:t>
                  </w:r>
                  <w:hyperlink r:id="rId18" w:tgtFrame="_blank" w:tooltip="Training for teachers by Anne Robinson" w:history="1">
                    <w:r w:rsidRPr="00460E8D">
                      <w:rPr>
                        <w:rFonts w:ascii="Arial" w:eastAsia="Times New Roman" w:hAnsi="Arial" w:cs="Arial"/>
                        <w:color w:val="0000FF"/>
                        <w:sz w:val="18"/>
                        <w:szCs w:val="18"/>
                        <w:u w:val="single"/>
                        <w:lang w:val="en-US" w:eastAsia="ru-RU"/>
                      </w:rPr>
                      <w:t>Training for teachers by Anne Robinson</w:t>
                    </w:r>
                  </w:hyperlink>
                  <w:r w:rsidRPr="00460E8D">
                    <w:rPr>
                      <w:rFonts w:ascii="Arial" w:eastAsia="Times New Roman" w:hAnsi="Arial" w:cs="Arial"/>
                      <w:sz w:val="18"/>
                      <w:szCs w:val="18"/>
                      <w:lang w:val="en-US" w:eastAsia="ru-RU"/>
                    </w:rPr>
                    <w:t> </w:t>
                  </w:r>
                  <w:r w:rsidRPr="00460E8D">
                    <w:rPr>
                      <w:rFonts w:ascii="Arial" w:eastAsia="Times New Roman" w:hAnsi="Arial" w:cs="Arial"/>
                      <w:sz w:val="18"/>
                      <w:szCs w:val="18"/>
                      <w:lang w:eastAsia="ru-RU"/>
                    </w:rPr>
                    <w:t>на</w:t>
                  </w:r>
                  <w:r w:rsidRPr="00460E8D">
                    <w:rPr>
                      <w:rFonts w:ascii="Arial" w:eastAsia="Times New Roman" w:hAnsi="Arial" w:cs="Arial"/>
                      <w:sz w:val="18"/>
                      <w:szCs w:val="18"/>
                      <w:lang w:val="en-US" w:eastAsia="ru-RU"/>
                    </w:rPr>
                    <w:t xml:space="preserve"> </w:t>
                  </w:r>
                  <w:r w:rsidRPr="00460E8D">
                    <w:rPr>
                      <w:rFonts w:ascii="Arial" w:eastAsia="Times New Roman" w:hAnsi="Arial" w:cs="Arial"/>
                      <w:sz w:val="18"/>
                      <w:szCs w:val="18"/>
                      <w:lang w:eastAsia="ru-RU"/>
                    </w:rPr>
                    <w:t>базе</w:t>
                  </w:r>
                  <w:r w:rsidRPr="00460E8D">
                    <w:rPr>
                      <w:rFonts w:ascii="Arial" w:eastAsia="Times New Roman" w:hAnsi="Arial" w:cs="Arial"/>
                      <w:sz w:val="18"/>
                      <w:szCs w:val="18"/>
                      <w:lang w:val="en-US" w:eastAsia="ru-RU"/>
                    </w:rPr>
                    <w:t> </w:t>
                  </w:r>
                  <w:hyperlink r:id="rId19" w:tgtFrame="_blank" w:tooltip="Alexander Tomm Agency" w:history="1">
                    <w:r w:rsidRPr="00460E8D">
                      <w:rPr>
                        <w:rFonts w:ascii="Arial" w:eastAsia="Times New Roman" w:hAnsi="Arial" w:cs="Arial"/>
                        <w:color w:val="0000FF"/>
                        <w:sz w:val="18"/>
                        <w:szCs w:val="18"/>
                        <w:u w:val="single"/>
                        <w:lang w:val="en-US" w:eastAsia="ru-RU"/>
                      </w:rPr>
                      <w:t xml:space="preserve">Alexander </w:t>
                    </w:r>
                    <w:proofErr w:type="spellStart"/>
                    <w:r w:rsidRPr="00460E8D">
                      <w:rPr>
                        <w:rFonts w:ascii="Arial" w:eastAsia="Times New Roman" w:hAnsi="Arial" w:cs="Arial"/>
                        <w:color w:val="0000FF"/>
                        <w:sz w:val="18"/>
                        <w:szCs w:val="18"/>
                        <w:u w:val="single"/>
                        <w:lang w:val="en-US" w:eastAsia="ru-RU"/>
                      </w:rPr>
                      <w:t>Tomm</w:t>
                    </w:r>
                    <w:proofErr w:type="spellEnd"/>
                    <w:r w:rsidRPr="00460E8D">
                      <w:rPr>
                        <w:rFonts w:ascii="Arial" w:eastAsia="Times New Roman" w:hAnsi="Arial" w:cs="Arial"/>
                        <w:color w:val="0000FF"/>
                        <w:sz w:val="18"/>
                        <w:szCs w:val="18"/>
                        <w:u w:val="single"/>
                        <w:lang w:val="en-US" w:eastAsia="ru-RU"/>
                      </w:rPr>
                      <w:t xml:space="preserve"> Agency</w:t>
                    </w:r>
                  </w:hyperlink>
                  <w:r w:rsidRPr="00460E8D">
                    <w:rPr>
                      <w:rFonts w:ascii="Arial" w:eastAsia="Times New Roman" w:hAnsi="Arial" w:cs="Arial"/>
                      <w:sz w:val="18"/>
                      <w:szCs w:val="18"/>
                      <w:lang w:val="en-US" w:eastAsia="ru-RU"/>
                    </w:rPr>
                    <w:t> - </w:t>
                  </w:r>
                  <w:r w:rsidRPr="00460E8D">
                    <w:rPr>
                      <w:rFonts w:ascii="Arial" w:eastAsia="Times New Roman" w:hAnsi="Arial" w:cs="Arial"/>
                      <w:b/>
                      <w:bCs/>
                      <w:sz w:val="18"/>
                      <w:szCs w:val="18"/>
                      <w:lang w:val="en-US" w:eastAsia="ru-RU"/>
                    </w:rPr>
                    <w:t xml:space="preserve">28 </w:t>
                  </w:r>
                  <w:r w:rsidRPr="00460E8D">
                    <w:rPr>
                      <w:rFonts w:ascii="Arial" w:eastAsia="Times New Roman" w:hAnsi="Arial" w:cs="Arial"/>
                      <w:b/>
                      <w:bCs/>
                      <w:sz w:val="18"/>
                      <w:szCs w:val="18"/>
                      <w:lang w:eastAsia="ru-RU"/>
                    </w:rPr>
                    <w:t>августа</w:t>
                  </w:r>
                  <w:r w:rsidRPr="00460E8D">
                    <w:rPr>
                      <w:rFonts w:ascii="Arial" w:eastAsia="Times New Roman" w:hAnsi="Arial" w:cs="Arial"/>
                      <w:sz w:val="18"/>
                      <w:szCs w:val="18"/>
                      <w:lang w:val="en-US" w:eastAsia="ru-RU"/>
                    </w:rPr>
                    <w:t>. </w:t>
                  </w:r>
                  <w:hyperlink r:id="rId20" w:tgtFrame="_blank" w:tooltip="Подробности и регистрация" w:history="1">
                    <w:r w:rsidRPr="00460E8D">
                      <w:rPr>
                        <w:rFonts w:ascii="Arial" w:eastAsia="Times New Roman" w:hAnsi="Arial" w:cs="Arial"/>
                        <w:color w:val="0000FF"/>
                        <w:sz w:val="18"/>
                        <w:szCs w:val="18"/>
                        <w:u w:val="single"/>
                        <w:lang w:eastAsia="ru-RU"/>
                      </w:rPr>
                      <w:t>Подробности и рег</w:t>
                    </w:r>
                    <w:r w:rsidRPr="00460E8D">
                      <w:rPr>
                        <w:rFonts w:ascii="Arial" w:eastAsia="Times New Roman" w:hAnsi="Arial" w:cs="Arial"/>
                        <w:color w:val="0000FF"/>
                        <w:sz w:val="18"/>
                        <w:szCs w:val="18"/>
                        <w:u w:val="single"/>
                        <w:lang w:eastAsia="ru-RU"/>
                      </w:rPr>
                      <w:t>и</w:t>
                    </w:r>
                    <w:r w:rsidRPr="00460E8D">
                      <w:rPr>
                        <w:rFonts w:ascii="Arial" w:eastAsia="Times New Roman" w:hAnsi="Arial" w:cs="Arial"/>
                        <w:color w:val="0000FF"/>
                        <w:sz w:val="18"/>
                        <w:szCs w:val="18"/>
                        <w:u w:val="single"/>
                        <w:lang w:eastAsia="ru-RU"/>
                      </w:rPr>
                      <w:t>страция</w:t>
                    </w:r>
                  </w:hyperlink>
                </w:p>
              </w:tc>
            </w:tr>
          </w:tbl>
          <w:p w:rsidR="00460E8D" w:rsidRPr="00460E8D" w:rsidRDefault="00460E8D" w:rsidP="00460E8D">
            <w:pPr>
              <w:spacing w:after="0" w:line="240" w:lineRule="auto"/>
              <w:rPr>
                <w:rFonts w:ascii="Verdana" w:eastAsia="Times New Roman" w:hAnsi="Verdana" w:cs="Times New Roman"/>
                <w:color w:val="333333"/>
                <w:sz w:val="17"/>
                <w:szCs w:val="17"/>
                <w:lang w:eastAsia="ru-RU"/>
              </w:rPr>
            </w:pPr>
          </w:p>
        </w:tc>
      </w:tr>
    </w:tbl>
    <w:p w:rsidR="003D5570" w:rsidRDefault="003D5570"/>
    <w:sectPr w:rsidR="003D5570" w:rsidSect="00460E8D">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B532C"/>
    <w:multiLevelType w:val="multilevel"/>
    <w:tmpl w:val="EED29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E8D"/>
    <w:rsid w:val="003D5570"/>
    <w:rsid w:val="00460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D892D"/>
  <w15:chartTrackingRefBased/>
  <w15:docId w15:val="{598594C0-1DC1-4A63-9FD4-C74E4DE9D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60E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8481850">
      <w:bodyDiv w:val="1"/>
      <w:marLeft w:val="0"/>
      <w:marRight w:val="0"/>
      <w:marTop w:val="0"/>
      <w:marBottom w:val="0"/>
      <w:divBdr>
        <w:top w:val="none" w:sz="0" w:space="0" w:color="auto"/>
        <w:left w:val="none" w:sz="0" w:space="0" w:color="auto"/>
        <w:bottom w:val="none" w:sz="0" w:space="0" w:color="auto"/>
        <w:right w:val="none" w:sz="0" w:space="0" w:color="auto"/>
      </w:divBdr>
      <w:divsChild>
        <w:div w:id="570387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ck.updates.cambridge.org/?qs=31049d9b3da34dafda76e3bf45d52ee0ae0d261bf2deacc647aadad8a1c8ec77d0e920f03c65b63bd235fd9eeb5fcc409b9ebd80afe6f38b" TargetMode="External"/><Relationship Id="rId13" Type="http://schemas.openxmlformats.org/officeDocument/2006/relationships/hyperlink" Target="https://click.updates.cambridge.org/?qs=31049d9b3da34daf68c54826041c898fbaa295f82d388654e981131cbed3e92a07a576f035d846bc3060a01a50ce28602261ebd84130c657" TargetMode="External"/><Relationship Id="rId18" Type="http://schemas.openxmlformats.org/officeDocument/2006/relationships/hyperlink" Target="https://click.updates.cambridge.org/?qs=31049d9b3da34dafe7752bae9ca06bbd2aecaf7e876c65c921f771b38bb3cd9e164cb9534d01b2ab5ded706d7c6ffc3afbbc2a0085a6fd8b"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lick.updates.cambridge.org/?qs=31049d9b3da34daf3e6328a2f1a3d24bd87a6af59a5af920fb5818770bcc6131fecf515aa55191318ae1be2c69848c991875c80cfd83869b" TargetMode="External"/><Relationship Id="rId12" Type="http://schemas.openxmlformats.org/officeDocument/2006/relationships/hyperlink" Target="https://click.updates.cambridge.org/?qs=31049d9b3da34daf771ee4429427d672895ef08e7e5896fe39198a3ab9e3b310e15b68af9e32a99aa16fbb55dbb05c1b5c6ce7747ff656e0" TargetMode="External"/><Relationship Id="rId17" Type="http://schemas.openxmlformats.org/officeDocument/2006/relationships/hyperlink" Target="https://click.updates.cambridge.org/?qs=31049d9b3da34daf72f0d981d468dd2c30a5bb0a8d0646c657656fb20ffa39ac05d3683e710e5a78e0cba6992b64e2e2491acbae719273f1" TargetMode="External"/><Relationship Id="rId2" Type="http://schemas.openxmlformats.org/officeDocument/2006/relationships/styles" Target="styles.xml"/><Relationship Id="rId16" Type="http://schemas.openxmlformats.org/officeDocument/2006/relationships/hyperlink" Target="https://click.updates.cambridge.org/?qs=31049d9b3da34daffa9e7398d3c58e3a9af1ac44f1735ce35de31b17157668c82f4ccb339051140907edc2c0369ddbb34b2c670386701c90" TargetMode="External"/><Relationship Id="rId20" Type="http://schemas.openxmlformats.org/officeDocument/2006/relationships/hyperlink" Target="https://click.updates.cambridge.org/?qs=31049d9b3da34daf97b1ae2f4db88a8e5b3889c5b6607b0cd996f8942223f07355c4d80b51e4afd6582712f73d7796f1098b02e90706def4" TargetMode="External"/><Relationship Id="rId1" Type="http://schemas.openxmlformats.org/officeDocument/2006/relationships/numbering" Target="numbering.xml"/><Relationship Id="rId6" Type="http://schemas.openxmlformats.org/officeDocument/2006/relationships/hyperlink" Target="https://click.updates.cambridge.org/?qs=31049d9b3da34daf3e6328a2f1a3d24bd87a6af59a5af920fb5818770bcc6131fecf515aa55191318ae1be2c69848c991875c80cfd83869b" TargetMode="External"/><Relationship Id="rId11" Type="http://schemas.openxmlformats.org/officeDocument/2006/relationships/hyperlink" Target="https://click.updates.cambridge.org/?qs=31049d9b3da34daf024f4373a5d6e671303c1da1aff820d9c781927ea961554e422bc5ff8a4a4b1346ad7393eab5893826a53430d13611e5" TargetMode="External"/><Relationship Id="rId5" Type="http://schemas.openxmlformats.org/officeDocument/2006/relationships/image" Target="media/image1.jpeg"/><Relationship Id="rId15" Type="http://schemas.openxmlformats.org/officeDocument/2006/relationships/hyperlink" Target="https://click.updates.cambridge.org/?qs=31049d9b3da34dafb80c71b0945b1b366a19d464caa3e23102e260e18ebfdf7ac377a69e62cad488717f4c3a9c0e6747f7f30c811a3dd04a" TargetMode="External"/><Relationship Id="rId10" Type="http://schemas.openxmlformats.org/officeDocument/2006/relationships/hyperlink" Target="https://click.updates.cambridge.org/?qs=31049d9b3da34dafda76e3bf45d52ee0ae0d261bf2deacc647aadad8a1c8ec77d0e920f03c65b63bd235fd9eeb5fcc409b9ebd80afe6f38b" TargetMode="External"/><Relationship Id="rId19" Type="http://schemas.openxmlformats.org/officeDocument/2006/relationships/hyperlink" Target="https://click.updates.cambridge.org/?qs=31049d9b3da34daf009b3be9b9d6d0940b1bf513fabeea5940abc6d0a37c3fdec44ec28624ca4d51e5c001b2259b9a35073bfeb4a900d01b" TargetMode="External"/><Relationship Id="rId4" Type="http://schemas.openxmlformats.org/officeDocument/2006/relationships/webSettings" Target="webSettings.xml"/><Relationship Id="rId9" Type="http://schemas.openxmlformats.org/officeDocument/2006/relationships/hyperlink" Target="https://click.updates.cambridge.org/?qs=31049d9b3da34daffe5168a62a22e0d675aa52bb5d2e623e7a234aac19755236877b2b340bd7870fb0585111c5336b4e1cd068d78ca47a1c" TargetMode="External"/><Relationship Id="rId14" Type="http://schemas.openxmlformats.org/officeDocument/2006/relationships/hyperlink" Target="https://click.updates.cambridge.org/?qs=31049d9b3da34daf1e48f7ca906d9cd927ce5ef3e3524b7cd873cdad4d147149344f21a0c6b441d0e8e83ff194638bea3d6e5c5cf0eb6468"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1561</Words>
  <Characters>8903</Characters>
  <Application>Microsoft Office Word</Application>
  <DocSecurity>0</DocSecurity>
  <Lines>74</Lines>
  <Paragraphs>20</Paragraphs>
  <ScaleCrop>false</ScaleCrop>
  <Company/>
  <LinksUpToDate>false</LinksUpToDate>
  <CharactersWithSpaces>10444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userisc15</dc:creator>
  <cp:keywords/>
  <dc:description/>
  <cp:lastModifiedBy>userisc15</cp:lastModifiedBy>
  <cp:revision>1</cp:revision>
  <dcterms:created xsi:type="dcterms:W3CDTF">2021-03-01T02:12:00Z</dcterms:created>
  <dcterms:modified xsi:type="dcterms:W3CDTF">2021-03-01T02:20:00Z</dcterms:modified>
</cp:coreProperties>
</file>