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F15" w:rsidRPr="00C61F15" w:rsidRDefault="00C61F15" w:rsidP="00C61F15">
      <w:pPr>
        <w:spacing w:line="360" w:lineRule="auto"/>
        <w:jc w:val="both"/>
        <w:rPr>
          <w:b/>
          <w:sz w:val="28"/>
          <w:szCs w:val="28"/>
        </w:rPr>
      </w:pPr>
      <w:r w:rsidRPr="00C61F15">
        <w:rPr>
          <w:sz w:val="28"/>
          <w:szCs w:val="28"/>
        </w:rPr>
        <w:t>УДК 669.1</w:t>
      </w:r>
    </w:p>
    <w:p w:rsidR="00400C42" w:rsidRPr="00C61F15" w:rsidRDefault="00400C42" w:rsidP="00C61F15">
      <w:pPr>
        <w:spacing w:line="360" w:lineRule="auto"/>
        <w:jc w:val="both"/>
        <w:rPr>
          <w:b/>
          <w:sz w:val="28"/>
          <w:szCs w:val="28"/>
        </w:rPr>
      </w:pPr>
      <w:r w:rsidRPr="00C61F15">
        <w:rPr>
          <w:b/>
          <w:sz w:val="28"/>
          <w:szCs w:val="28"/>
        </w:rPr>
        <w:t xml:space="preserve">Свариваемые </w:t>
      </w:r>
      <w:proofErr w:type="gramStart"/>
      <w:r w:rsidRPr="00C61F15">
        <w:rPr>
          <w:b/>
          <w:sz w:val="28"/>
          <w:szCs w:val="28"/>
        </w:rPr>
        <w:t>алюминий-литиевые</w:t>
      </w:r>
      <w:proofErr w:type="gramEnd"/>
      <w:r w:rsidRPr="00C61F15">
        <w:rPr>
          <w:b/>
          <w:sz w:val="28"/>
          <w:szCs w:val="28"/>
        </w:rPr>
        <w:t xml:space="preserve"> сплавы </w:t>
      </w:r>
      <w:r w:rsidR="002B1BF7" w:rsidRPr="00C61F15">
        <w:rPr>
          <w:b/>
          <w:sz w:val="28"/>
          <w:szCs w:val="28"/>
        </w:rPr>
        <w:t>третьего</w:t>
      </w:r>
      <w:r w:rsidRPr="00C61F15">
        <w:rPr>
          <w:b/>
          <w:sz w:val="28"/>
          <w:szCs w:val="28"/>
        </w:rPr>
        <w:t xml:space="preserve"> поколения</w:t>
      </w:r>
    </w:p>
    <w:p w:rsidR="002B1BF7" w:rsidRPr="00C61F15" w:rsidRDefault="002B1BF7" w:rsidP="00C61F15">
      <w:pPr>
        <w:spacing w:line="360" w:lineRule="auto"/>
        <w:jc w:val="both"/>
        <w:rPr>
          <w:b/>
          <w:sz w:val="28"/>
          <w:szCs w:val="28"/>
        </w:rPr>
      </w:pPr>
    </w:p>
    <w:p w:rsidR="00400C42" w:rsidRPr="00C61F15" w:rsidRDefault="002B1BF7" w:rsidP="00C61F15">
      <w:pPr>
        <w:spacing w:line="360" w:lineRule="auto"/>
        <w:jc w:val="both"/>
        <w:rPr>
          <w:sz w:val="28"/>
          <w:szCs w:val="28"/>
        </w:rPr>
      </w:pPr>
      <w:r w:rsidRPr="00C61F15">
        <w:rPr>
          <w:sz w:val="28"/>
          <w:szCs w:val="28"/>
        </w:rPr>
        <w:t>Антипов</w:t>
      </w:r>
      <w:r w:rsidR="00C61F15" w:rsidRPr="00C61F15">
        <w:rPr>
          <w:sz w:val="28"/>
          <w:szCs w:val="28"/>
        </w:rPr>
        <w:t xml:space="preserve"> В.В.</w:t>
      </w:r>
      <w:r w:rsidRPr="00C61F15">
        <w:rPr>
          <w:sz w:val="28"/>
          <w:szCs w:val="28"/>
        </w:rPr>
        <w:t>,</w:t>
      </w:r>
      <w:r w:rsidR="00C61F15">
        <w:rPr>
          <w:sz w:val="28"/>
          <w:szCs w:val="28"/>
        </w:rPr>
        <w:t xml:space="preserve"> к.т.н.</w:t>
      </w:r>
      <w:r w:rsidRPr="00C61F15">
        <w:rPr>
          <w:sz w:val="28"/>
          <w:szCs w:val="28"/>
        </w:rPr>
        <w:t xml:space="preserve"> </w:t>
      </w:r>
      <w:proofErr w:type="spellStart"/>
      <w:r w:rsidRPr="00C61F15">
        <w:rPr>
          <w:sz w:val="28"/>
          <w:szCs w:val="28"/>
        </w:rPr>
        <w:t>Вахромов</w:t>
      </w:r>
      <w:proofErr w:type="spellEnd"/>
      <w:r w:rsidR="00C61F15" w:rsidRPr="00C61F15">
        <w:rPr>
          <w:sz w:val="28"/>
          <w:szCs w:val="28"/>
        </w:rPr>
        <w:t xml:space="preserve"> Р.О.</w:t>
      </w:r>
      <w:r w:rsidRPr="00C61F15">
        <w:rPr>
          <w:sz w:val="28"/>
          <w:szCs w:val="28"/>
        </w:rPr>
        <w:t xml:space="preserve">, </w:t>
      </w:r>
      <w:proofErr w:type="gramStart"/>
      <w:r w:rsidRPr="00C61F15">
        <w:rPr>
          <w:sz w:val="28"/>
          <w:szCs w:val="28"/>
        </w:rPr>
        <w:t>Оглодков</w:t>
      </w:r>
      <w:proofErr w:type="gramEnd"/>
      <w:r w:rsidR="00C61F15" w:rsidRPr="00C61F15">
        <w:rPr>
          <w:sz w:val="28"/>
          <w:szCs w:val="28"/>
        </w:rPr>
        <w:t xml:space="preserve"> М.С.</w:t>
      </w:r>
      <w:r w:rsidRPr="00C61F15">
        <w:rPr>
          <w:sz w:val="28"/>
          <w:szCs w:val="28"/>
        </w:rPr>
        <w:t>, Романенко</w:t>
      </w:r>
      <w:r w:rsidR="00C61F15" w:rsidRPr="00C61F15">
        <w:rPr>
          <w:sz w:val="28"/>
          <w:szCs w:val="28"/>
        </w:rPr>
        <w:t xml:space="preserve"> В.А.</w:t>
      </w:r>
      <w:r w:rsidRPr="00C61F15">
        <w:rPr>
          <w:sz w:val="28"/>
          <w:szCs w:val="28"/>
        </w:rPr>
        <w:t>, Пантелеев</w:t>
      </w:r>
      <w:r w:rsidR="00C61F15" w:rsidRPr="00C61F15">
        <w:rPr>
          <w:sz w:val="28"/>
          <w:szCs w:val="28"/>
        </w:rPr>
        <w:t xml:space="preserve"> М.Д.</w:t>
      </w:r>
    </w:p>
    <w:p w:rsidR="00C61F15" w:rsidRDefault="00C61F15" w:rsidP="00C61F15">
      <w:pPr>
        <w:spacing w:line="360" w:lineRule="auto"/>
        <w:jc w:val="both"/>
        <w:rPr>
          <w:i/>
          <w:sz w:val="28"/>
          <w:szCs w:val="28"/>
        </w:rPr>
      </w:pPr>
    </w:p>
    <w:p w:rsidR="00400C42" w:rsidRPr="00C61F15" w:rsidRDefault="00C61F15" w:rsidP="00C61F15">
      <w:pPr>
        <w:spacing w:line="360" w:lineRule="auto"/>
        <w:jc w:val="both"/>
        <w:rPr>
          <w:b/>
          <w:sz w:val="28"/>
          <w:szCs w:val="28"/>
        </w:rPr>
      </w:pPr>
      <w:r w:rsidRPr="00354849">
        <w:rPr>
          <w:i/>
          <w:sz w:val="28"/>
          <w:szCs w:val="28"/>
        </w:rPr>
        <w:t xml:space="preserve">Федеральное государственное унитарное предприятие «Всероссийский научно-исследовательский институт авиационных материалов» (ФГУП «ВИАМ»), </w:t>
      </w:r>
      <w:r w:rsidRPr="00354849">
        <w:rPr>
          <w:rStyle w:val="16pt"/>
          <w:i/>
          <w:szCs w:val="28"/>
        </w:rPr>
        <w:t>Москва</w:t>
      </w:r>
    </w:p>
    <w:p w:rsidR="00C61F15" w:rsidRDefault="00C61F15" w:rsidP="00C61F15">
      <w:pPr>
        <w:spacing w:line="360" w:lineRule="auto"/>
        <w:ind w:firstLine="709"/>
        <w:jc w:val="both"/>
        <w:rPr>
          <w:b/>
          <w:i/>
          <w:sz w:val="28"/>
          <w:szCs w:val="28"/>
        </w:rPr>
      </w:pPr>
    </w:p>
    <w:p w:rsidR="00400C42" w:rsidRPr="00C61F15" w:rsidRDefault="00400C42" w:rsidP="00C61F15">
      <w:pPr>
        <w:spacing w:line="360" w:lineRule="auto"/>
        <w:ind w:firstLine="709"/>
        <w:jc w:val="both"/>
        <w:rPr>
          <w:b/>
          <w:i/>
          <w:sz w:val="28"/>
          <w:szCs w:val="28"/>
        </w:rPr>
      </w:pPr>
      <w:r w:rsidRPr="00C61F15">
        <w:rPr>
          <w:b/>
          <w:i/>
          <w:sz w:val="28"/>
          <w:szCs w:val="28"/>
        </w:rPr>
        <w:t>Аннотация</w:t>
      </w:r>
      <w:r w:rsidR="00C61F15" w:rsidRPr="00C61F15">
        <w:rPr>
          <w:b/>
          <w:i/>
          <w:sz w:val="28"/>
          <w:szCs w:val="28"/>
        </w:rPr>
        <w:t>:</w:t>
      </w:r>
    </w:p>
    <w:p w:rsidR="005C5945" w:rsidRPr="00C61F15" w:rsidRDefault="005C5945" w:rsidP="004E17CC">
      <w:pPr>
        <w:spacing w:line="360" w:lineRule="auto"/>
        <w:ind w:firstLine="709"/>
        <w:jc w:val="both"/>
        <w:rPr>
          <w:sz w:val="28"/>
          <w:szCs w:val="28"/>
        </w:rPr>
      </w:pPr>
      <w:proofErr w:type="gramStart"/>
      <w:r w:rsidRPr="00C61F15">
        <w:rPr>
          <w:sz w:val="28"/>
          <w:szCs w:val="28"/>
        </w:rPr>
        <w:t>Алюминий-литиевые</w:t>
      </w:r>
      <w:proofErr w:type="gramEnd"/>
      <w:r w:rsidRPr="00C61F15">
        <w:rPr>
          <w:sz w:val="28"/>
          <w:szCs w:val="28"/>
        </w:rPr>
        <w:t xml:space="preserve"> сплавы вызывают наибольший интерес у конструкторов авиационной и ракетной техники благодаря их повышенным удельным и эксплуатационным характеристикам, коррозионной стойкости по сравнению с традиционными сплавами. </w:t>
      </w:r>
    </w:p>
    <w:p w:rsidR="005C5945" w:rsidRPr="00C61F15" w:rsidRDefault="005C5945" w:rsidP="004E17CC">
      <w:pPr>
        <w:spacing w:line="360" w:lineRule="auto"/>
        <w:ind w:firstLine="709"/>
        <w:jc w:val="both"/>
        <w:rPr>
          <w:sz w:val="28"/>
          <w:szCs w:val="28"/>
        </w:rPr>
      </w:pPr>
      <w:r w:rsidRPr="00C61F15">
        <w:rPr>
          <w:sz w:val="28"/>
          <w:szCs w:val="28"/>
        </w:rPr>
        <w:t>На протяжении последних десятилетий</w:t>
      </w:r>
      <w:r w:rsidR="002B1BF7" w:rsidRPr="00C61F15">
        <w:rPr>
          <w:sz w:val="28"/>
          <w:szCs w:val="28"/>
        </w:rPr>
        <w:t xml:space="preserve">, как отечественными, так и зарубежными </w:t>
      </w:r>
      <w:r w:rsidRPr="00C61F15">
        <w:rPr>
          <w:sz w:val="28"/>
          <w:szCs w:val="28"/>
        </w:rPr>
        <w:t xml:space="preserve"> конструкторами </w:t>
      </w:r>
      <w:r w:rsidR="002B1BF7" w:rsidRPr="00C61F15">
        <w:rPr>
          <w:sz w:val="28"/>
          <w:szCs w:val="28"/>
        </w:rPr>
        <w:t xml:space="preserve">были реализованы сварные конструкции из </w:t>
      </w:r>
      <w:proofErr w:type="gramStart"/>
      <w:r w:rsidR="002B1BF7" w:rsidRPr="00C61F15">
        <w:rPr>
          <w:sz w:val="28"/>
          <w:szCs w:val="28"/>
        </w:rPr>
        <w:t>алюминий-литиевых</w:t>
      </w:r>
      <w:proofErr w:type="gramEnd"/>
      <w:r w:rsidR="002B1BF7" w:rsidRPr="00C61F15">
        <w:rPr>
          <w:sz w:val="28"/>
          <w:szCs w:val="28"/>
        </w:rPr>
        <w:t xml:space="preserve"> сплавов в изделиях гражданской и военной техники. Однако существует ряд проблем, связанный с качеством и соответственно эксплуатационными характеристиками сварных соединений. </w:t>
      </w:r>
    </w:p>
    <w:p w:rsidR="002B1BF7" w:rsidRPr="00C61F15" w:rsidRDefault="002B1BF7" w:rsidP="004E17CC">
      <w:pPr>
        <w:spacing w:line="360" w:lineRule="auto"/>
        <w:ind w:firstLine="709"/>
        <w:jc w:val="both"/>
        <w:rPr>
          <w:i/>
          <w:sz w:val="28"/>
          <w:szCs w:val="28"/>
        </w:rPr>
      </w:pPr>
      <w:r w:rsidRPr="00C61F15">
        <w:rPr>
          <w:sz w:val="28"/>
          <w:szCs w:val="28"/>
        </w:rPr>
        <w:t xml:space="preserve">В статье приведен обзор отечественных и зарубежных свариваемых </w:t>
      </w:r>
      <w:proofErr w:type="gramStart"/>
      <w:r w:rsidRPr="00C61F15">
        <w:rPr>
          <w:sz w:val="28"/>
          <w:szCs w:val="28"/>
        </w:rPr>
        <w:t>алюминий-литиевых</w:t>
      </w:r>
      <w:proofErr w:type="gramEnd"/>
      <w:r w:rsidRPr="00C61F15">
        <w:rPr>
          <w:sz w:val="28"/>
          <w:szCs w:val="28"/>
        </w:rPr>
        <w:t xml:space="preserve"> сплавов. Приведены исследования прогрессивных технологий изготовления сварных конструкций – лазерной сварки, сварки трением с перемешиванием, а также автоматической аргонодуговой сварки с применением новых присадочных материалов, содержащих РЗМ.</w:t>
      </w:r>
    </w:p>
    <w:p w:rsidR="00400C42" w:rsidRPr="00C61F15" w:rsidRDefault="00400C42" w:rsidP="00D24A9A">
      <w:pPr>
        <w:spacing w:line="360" w:lineRule="auto"/>
        <w:ind w:firstLine="709"/>
        <w:jc w:val="both"/>
        <w:rPr>
          <w:sz w:val="28"/>
          <w:szCs w:val="28"/>
        </w:rPr>
      </w:pPr>
    </w:p>
    <w:p w:rsidR="00C61F15" w:rsidRPr="00C61F15" w:rsidRDefault="00400C42" w:rsidP="00D24A9A">
      <w:pPr>
        <w:spacing w:line="360" w:lineRule="auto"/>
        <w:ind w:firstLine="709"/>
        <w:jc w:val="both"/>
        <w:rPr>
          <w:b/>
          <w:i/>
          <w:sz w:val="28"/>
          <w:szCs w:val="28"/>
        </w:rPr>
      </w:pPr>
      <w:r w:rsidRPr="00C61F15">
        <w:rPr>
          <w:b/>
          <w:i/>
          <w:sz w:val="28"/>
          <w:szCs w:val="28"/>
        </w:rPr>
        <w:t xml:space="preserve">Ключевые слова: </w:t>
      </w:r>
    </w:p>
    <w:p w:rsidR="00400C42" w:rsidRPr="00C61F15" w:rsidRDefault="00400C42" w:rsidP="00D24A9A">
      <w:pPr>
        <w:spacing w:line="360" w:lineRule="auto"/>
        <w:ind w:firstLine="709"/>
        <w:jc w:val="both"/>
        <w:rPr>
          <w:sz w:val="28"/>
          <w:szCs w:val="28"/>
        </w:rPr>
      </w:pPr>
      <w:proofErr w:type="gramStart"/>
      <w:r w:rsidRPr="00C61F15">
        <w:rPr>
          <w:sz w:val="28"/>
          <w:szCs w:val="28"/>
        </w:rPr>
        <w:t>алюминий-литиевые</w:t>
      </w:r>
      <w:proofErr w:type="gramEnd"/>
      <w:r w:rsidRPr="00C61F15">
        <w:rPr>
          <w:sz w:val="28"/>
          <w:szCs w:val="28"/>
        </w:rPr>
        <w:t xml:space="preserve"> сплавы, </w:t>
      </w:r>
      <w:r w:rsidR="002B1BF7" w:rsidRPr="00C61F15">
        <w:rPr>
          <w:sz w:val="28"/>
          <w:szCs w:val="28"/>
        </w:rPr>
        <w:t xml:space="preserve">В-1461, В-1469, </w:t>
      </w:r>
      <w:r w:rsidRPr="00C61F15">
        <w:rPr>
          <w:sz w:val="28"/>
          <w:szCs w:val="28"/>
        </w:rPr>
        <w:t xml:space="preserve">свариваемость, автоматическая аргонодуговая сварка, сварка трением с перемешиванием, лазерная сварка </w:t>
      </w:r>
    </w:p>
    <w:p w:rsidR="00400C42" w:rsidRPr="00C61F15" w:rsidRDefault="00400C42" w:rsidP="00D24A9A">
      <w:pPr>
        <w:spacing w:line="360" w:lineRule="auto"/>
        <w:ind w:firstLine="709"/>
        <w:jc w:val="both"/>
        <w:rPr>
          <w:sz w:val="28"/>
          <w:szCs w:val="28"/>
        </w:rPr>
      </w:pPr>
      <w:proofErr w:type="gramStart"/>
      <w:r w:rsidRPr="00C61F15">
        <w:rPr>
          <w:sz w:val="28"/>
          <w:szCs w:val="28"/>
        </w:rPr>
        <w:lastRenderedPageBreak/>
        <w:t>Современные требования к созданию изделий авиационной техники предполагают применение материалов с повышенными по сравнению с традиционными сплавами удельными и эксплуатационными характеристиками, а также прогрессивных технологий изготовления элементов конструкции – применение сварных соединений взамен болтовых и заклепочных</w:t>
      </w:r>
      <w:r w:rsidR="006A27BB" w:rsidRPr="00C61F15">
        <w:rPr>
          <w:sz w:val="28"/>
          <w:szCs w:val="28"/>
        </w:rPr>
        <w:t xml:space="preserve"> [</w:t>
      </w:r>
      <w:r w:rsidR="006A27BB" w:rsidRPr="00C61F15">
        <w:rPr>
          <w:sz w:val="28"/>
          <w:szCs w:val="28"/>
        </w:rPr>
        <w:fldChar w:fldCharType="begin"/>
      </w:r>
      <w:r w:rsidR="006A27BB" w:rsidRPr="00C61F15">
        <w:rPr>
          <w:sz w:val="28"/>
          <w:szCs w:val="28"/>
        </w:rPr>
        <w:instrText xml:space="preserve"> REF _Ref425362749 \r \h </w:instrText>
      </w:r>
      <w:r w:rsidR="006A27BB" w:rsidRPr="00C61F15">
        <w:rPr>
          <w:sz w:val="28"/>
          <w:szCs w:val="28"/>
        </w:rPr>
      </w:r>
      <w:r w:rsidR="00C61F15">
        <w:rPr>
          <w:sz w:val="28"/>
          <w:szCs w:val="28"/>
        </w:rPr>
        <w:instrText xml:space="preserve"> \* MERGEFORMAT </w:instrText>
      </w:r>
      <w:r w:rsidR="006A27BB" w:rsidRPr="00C61F15">
        <w:rPr>
          <w:sz w:val="28"/>
          <w:szCs w:val="28"/>
        </w:rPr>
        <w:fldChar w:fldCharType="separate"/>
      </w:r>
      <w:r w:rsidR="00EF7150" w:rsidRPr="00C61F15">
        <w:rPr>
          <w:sz w:val="28"/>
          <w:szCs w:val="28"/>
        </w:rPr>
        <w:t>1</w:t>
      </w:r>
      <w:r w:rsidR="006A27BB" w:rsidRPr="00C61F15">
        <w:rPr>
          <w:sz w:val="28"/>
          <w:szCs w:val="28"/>
        </w:rPr>
        <w:fldChar w:fldCharType="end"/>
      </w:r>
      <w:r w:rsidR="006F7B75" w:rsidRPr="00C61F15">
        <w:rPr>
          <w:sz w:val="28"/>
          <w:szCs w:val="28"/>
        </w:rPr>
        <w:t>-</w:t>
      </w:r>
      <w:r w:rsidR="006F7B75" w:rsidRPr="00C61F15">
        <w:rPr>
          <w:sz w:val="28"/>
          <w:szCs w:val="28"/>
        </w:rPr>
        <w:fldChar w:fldCharType="begin"/>
      </w:r>
      <w:r w:rsidR="006F7B75" w:rsidRPr="00C61F15">
        <w:rPr>
          <w:sz w:val="28"/>
          <w:szCs w:val="28"/>
        </w:rPr>
        <w:instrText xml:space="preserve"> REF _Ref454464124 \r \h </w:instrText>
      </w:r>
      <w:r w:rsidR="006F7B75" w:rsidRPr="00C61F15">
        <w:rPr>
          <w:sz w:val="28"/>
          <w:szCs w:val="28"/>
        </w:rPr>
      </w:r>
      <w:r w:rsidR="00C61F15">
        <w:rPr>
          <w:sz w:val="28"/>
          <w:szCs w:val="28"/>
        </w:rPr>
        <w:instrText xml:space="preserve"> \* MERGEFORMAT </w:instrText>
      </w:r>
      <w:r w:rsidR="006F7B75" w:rsidRPr="00C61F15">
        <w:rPr>
          <w:sz w:val="28"/>
          <w:szCs w:val="28"/>
        </w:rPr>
        <w:fldChar w:fldCharType="separate"/>
      </w:r>
      <w:r w:rsidR="00EF7150" w:rsidRPr="00C61F15">
        <w:rPr>
          <w:sz w:val="28"/>
          <w:szCs w:val="28"/>
        </w:rPr>
        <w:t>3</w:t>
      </w:r>
      <w:r w:rsidR="006F7B75" w:rsidRPr="00C61F15">
        <w:rPr>
          <w:sz w:val="28"/>
          <w:szCs w:val="28"/>
        </w:rPr>
        <w:fldChar w:fldCharType="end"/>
      </w:r>
      <w:r w:rsidR="006A27BB" w:rsidRPr="00C61F15">
        <w:rPr>
          <w:sz w:val="28"/>
          <w:szCs w:val="28"/>
        </w:rPr>
        <w:t>]</w:t>
      </w:r>
      <w:r w:rsidRPr="00C61F15">
        <w:rPr>
          <w:sz w:val="28"/>
          <w:szCs w:val="28"/>
        </w:rPr>
        <w:t>.</w:t>
      </w:r>
      <w:proofErr w:type="gramEnd"/>
    </w:p>
    <w:p w:rsidR="00191F09" w:rsidRPr="00C61F15" w:rsidRDefault="00191F09" w:rsidP="00D24A9A">
      <w:pPr>
        <w:spacing w:line="360" w:lineRule="auto"/>
        <w:ind w:firstLine="709"/>
        <w:jc w:val="both"/>
        <w:rPr>
          <w:sz w:val="28"/>
          <w:szCs w:val="28"/>
        </w:rPr>
      </w:pPr>
      <w:r w:rsidRPr="00C61F15">
        <w:rPr>
          <w:sz w:val="28"/>
          <w:szCs w:val="28"/>
        </w:rPr>
        <w:t>Легкие сплавы на сегодняшний день остаются одним из основных конструкционных материалов для изделий, выпускаемых предприятиями различных отраслей.</w:t>
      </w:r>
      <w:r w:rsidR="00270D35" w:rsidRPr="00C61F15">
        <w:rPr>
          <w:sz w:val="28"/>
          <w:szCs w:val="28"/>
        </w:rPr>
        <w:t xml:space="preserve"> Для обеспечения конкурентоспособности отечественных изделий необходимо создание и применение не только более легких металлических материалов, но также способов их соединения [</w:t>
      </w:r>
      <w:r w:rsidR="006F7B75" w:rsidRPr="00C61F15">
        <w:rPr>
          <w:sz w:val="28"/>
          <w:szCs w:val="28"/>
        </w:rPr>
        <w:fldChar w:fldCharType="begin"/>
      </w:r>
      <w:r w:rsidR="006F7B75" w:rsidRPr="00C61F15">
        <w:rPr>
          <w:sz w:val="28"/>
          <w:szCs w:val="28"/>
        </w:rPr>
        <w:instrText xml:space="preserve"> REF _Ref454464124 \r \h </w:instrText>
      </w:r>
      <w:r w:rsidR="006F7B75" w:rsidRPr="00C61F15">
        <w:rPr>
          <w:sz w:val="28"/>
          <w:szCs w:val="28"/>
        </w:rPr>
      </w:r>
      <w:r w:rsidR="00C61F15">
        <w:rPr>
          <w:sz w:val="28"/>
          <w:szCs w:val="28"/>
        </w:rPr>
        <w:instrText xml:space="preserve"> \* MERGEFORMAT </w:instrText>
      </w:r>
      <w:r w:rsidR="006F7B75" w:rsidRPr="00C61F15">
        <w:rPr>
          <w:sz w:val="28"/>
          <w:szCs w:val="28"/>
        </w:rPr>
        <w:fldChar w:fldCharType="separate"/>
      </w:r>
      <w:r w:rsidR="00EF7150" w:rsidRPr="00C61F15">
        <w:rPr>
          <w:sz w:val="28"/>
          <w:szCs w:val="28"/>
        </w:rPr>
        <w:t>3</w:t>
      </w:r>
      <w:r w:rsidR="006F7B75" w:rsidRPr="00C61F15">
        <w:rPr>
          <w:sz w:val="28"/>
          <w:szCs w:val="28"/>
        </w:rPr>
        <w:fldChar w:fldCharType="end"/>
      </w:r>
      <w:r w:rsidR="00270D35" w:rsidRPr="00C61F15">
        <w:rPr>
          <w:sz w:val="28"/>
          <w:szCs w:val="28"/>
        </w:rPr>
        <w:t>].</w:t>
      </w:r>
    </w:p>
    <w:p w:rsidR="00400C42" w:rsidRPr="00C61F15" w:rsidRDefault="00400C42" w:rsidP="00D24A9A">
      <w:pPr>
        <w:spacing w:line="360" w:lineRule="auto"/>
        <w:ind w:firstLine="709"/>
        <w:jc w:val="both"/>
        <w:rPr>
          <w:sz w:val="28"/>
          <w:szCs w:val="28"/>
        </w:rPr>
      </w:pPr>
      <w:proofErr w:type="gramStart"/>
      <w:r w:rsidRPr="00C61F15">
        <w:rPr>
          <w:sz w:val="28"/>
          <w:szCs w:val="28"/>
        </w:rPr>
        <w:t>Алюминий-литиевые</w:t>
      </w:r>
      <w:proofErr w:type="gramEnd"/>
      <w:r w:rsidRPr="00C61F15">
        <w:rPr>
          <w:sz w:val="28"/>
          <w:szCs w:val="28"/>
        </w:rPr>
        <w:t xml:space="preserve"> сплавы обладают наилучшим комплексом механических, эксплуатационных и коррозионных характеристик, позволяющих конкурировать с традиционными алюминиевыми сплавами и полимерными композиционными материалами. Помимо значительного выигрыша в весе, эти сплавы обладают более высокой прочностью, жесткостью, удельными и эксплуатационными характеристиками, позволяют использовать более эффективные конструкторские решения, такие как лазерная сварка, сварка трением с перемешиванием, автоматическая аргонодуговая сварка с использованием новых присадочных материалов</w:t>
      </w:r>
      <w:r w:rsidR="00756129" w:rsidRPr="00C61F15">
        <w:rPr>
          <w:sz w:val="28"/>
          <w:szCs w:val="28"/>
        </w:rPr>
        <w:t xml:space="preserve"> [</w:t>
      </w:r>
      <w:r w:rsidR="00585619" w:rsidRPr="00C61F15">
        <w:rPr>
          <w:sz w:val="28"/>
          <w:szCs w:val="28"/>
        </w:rPr>
        <w:fldChar w:fldCharType="begin"/>
      </w:r>
      <w:r w:rsidR="00585619" w:rsidRPr="00C61F15">
        <w:rPr>
          <w:sz w:val="28"/>
          <w:szCs w:val="28"/>
        </w:rPr>
        <w:instrText xml:space="preserve"> REF _Ref454462948 \r \h </w:instrText>
      </w:r>
      <w:r w:rsidR="00585619" w:rsidRPr="00C61F15">
        <w:rPr>
          <w:sz w:val="28"/>
          <w:szCs w:val="28"/>
        </w:rPr>
      </w:r>
      <w:r w:rsidR="00C61F15">
        <w:rPr>
          <w:sz w:val="28"/>
          <w:szCs w:val="28"/>
        </w:rPr>
        <w:instrText xml:space="preserve"> \* MERGEFORMAT </w:instrText>
      </w:r>
      <w:r w:rsidR="00585619" w:rsidRPr="00C61F15">
        <w:rPr>
          <w:sz w:val="28"/>
          <w:szCs w:val="28"/>
        </w:rPr>
        <w:fldChar w:fldCharType="separate"/>
      </w:r>
      <w:r w:rsidR="00EF7150" w:rsidRPr="00C61F15">
        <w:rPr>
          <w:sz w:val="28"/>
          <w:szCs w:val="28"/>
        </w:rPr>
        <w:t>4</w:t>
      </w:r>
      <w:r w:rsidR="00585619" w:rsidRPr="00C61F15">
        <w:rPr>
          <w:sz w:val="28"/>
          <w:szCs w:val="28"/>
        </w:rPr>
        <w:fldChar w:fldCharType="end"/>
      </w:r>
      <w:r w:rsidR="006F7B75" w:rsidRPr="00C61F15">
        <w:rPr>
          <w:sz w:val="28"/>
          <w:szCs w:val="28"/>
        </w:rPr>
        <w:t xml:space="preserve">, </w:t>
      </w:r>
      <w:r w:rsidR="006F7B75" w:rsidRPr="00C61F15">
        <w:rPr>
          <w:sz w:val="28"/>
          <w:szCs w:val="28"/>
        </w:rPr>
        <w:fldChar w:fldCharType="begin"/>
      </w:r>
      <w:r w:rsidR="006F7B75" w:rsidRPr="00C61F15">
        <w:rPr>
          <w:sz w:val="28"/>
          <w:szCs w:val="28"/>
        </w:rPr>
        <w:instrText xml:space="preserve"> REF _Ref454464181 \r \h </w:instrText>
      </w:r>
      <w:r w:rsidR="006F7B75" w:rsidRPr="00C61F15">
        <w:rPr>
          <w:sz w:val="28"/>
          <w:szCs w:val="28"/>
        </w:rPr>
      </w:r>
      <w:r w:rsidR="00C61F15">
        <w:rPr>
          <w:sz w:val="28"/>
          <w:szCs w:val="28"/>
        </w:rPr>
        <w:instrText xml:space="preserve"> \* MERGEFORMAT </w:instrText>
      </w:r>
      <w:r w:rsidR="006F7B75" w:rsidRPr="00C61F15">
        <w:rPr>
          <w:sz w:val="28"/>
          <w:szCs w:val="28"/>
        </w:rPr>
        <w:fldChar w:fldCharType="separate"/>
      </w:r>
      <w:r w:rsidR="00EF7150" w:rsidRPr="00C61F15">
        <w:rPr>
          <w:sz w:val="28"/>
          <w:szCs w:val="28"/>
        </w:rPr>
        <w:t>5</w:t>
      </w:r>
      <w:r w:rsidR="006F7B75" w:rsidRPr="00C61F15">
        <w:rPr>
          <w:sz w:val="28"/>
          <w:szCs w:val="28"/>
        </w:rPr>
        <w:fldChar w:fldCharType="end"/>
      </w:r>
      <w:r w:rsidR="00756129" w:rsidRPr="00C61F15">
        <w:rPr>
          <w:sz w:val="28"/>
          <w:szCs w:val="28"/>
        </w:rPr>
        <w:t>]</w:t>
      </w:r>
      <w:r w:rsidRPr="00C61F15">
        <w:rPr>
          <w:sz w:val="28"/>
          <w:szCs w:val="28"/>
        </w:rPr>
        <w:t>.</w:t>
      </w:r>
    </w:p>
    <w:p w:rsidR="00400C42" w:rsidRPr="00C61F15" w:rsidRDefault="00400C42" w:rsidP="00D24A9A">
      <w:pPr>
        <w:spacing w:line="360" w:lineRule="auto"/>
        <w:ind w:firstLine="709"/>
        <w:jc w:val="both"/>
        <w:rPr>
          <w:sz w:val="28"/>
          <w:szCs w:val="28"/>
        </w:rPr>
      </w:pPr>
      <w:r w:rsidRPr="00C61F15">
        <w:rPr>
          <w:sz w:val="28"/>
          <w:szCs w:val="28"/>
        </w:rPr>
        <w:t xml:space="preserve">Первым отечественным </w:t>
      </w:r>
      <w:proofErr w:type="gramStart"/>
      <w:r w:rsidRPr="00C61F15">
        <w:rPr>
          <w:sz w:val="28"/>
          <w:szCs w:val="28"/>
        </w:rPr>
        <w:t>алюминий-литиевым</w:t>
      </w:r>
      <w:proofErr w:type="gramEnd"/>
      <w:r w:rsidRPr="00C61F15">
        <w:rPr>
          <w:sz w:val="28"/>
          <w:szCs w:val="28"/>
        </w:rPr>
        <w:t xml:space="preserve"> системы </w:t>
      </w:r>
      <w:r w:rsidRPr="00C61F15">
        <w:rPr>
          <w:sz w:val="28"/>
          <w:szCs w:val="28"/>
          <w:lang w:val="en-US"/>
        </w:rPr>
        <w:t>Al</w:t>
      </w:r>
      <w:r w:rsidRPr="00C61F15">
        <w:rPr>
          <w:sz w:val="28"/>
          <w:szCs w:val="28"/>
        </w:rPr>
        <w:t>-</w:t>
      </w:r>
      <w:r w:rsidRPr="00C61F15">
        <w:rPr>
          <w:sz w:val="28"/>
          <w:szCs w:val="28"/>
          <w:lang w:val="en-US"/>
        </w:rPr>
        <w:t>Cu</w:t>
      </w:r>
      <w:r w:rsidRPr="00C61F15">
        <w:rPr>
          <w:sz w:val="28"/>
          <w:szCs w:val="28"/>
        </w:rPr>
        <w:t>-</w:t>
      </w:r>
      <w:r w:rsidRPr="00C61F15">
        <w:rPr>
          <w:sz w:val="28"/>
          <w:szCs w:val="28"/>
          <w:lang w:val="en-US"/>
        </w:rPr>
        <w:t>Li</w:t>
      </w:r>
      <w:r w:rsidRPr="00C61F15">
        <w:rPr>
          <w:sz w:val="28"/>
          <w:szCs w:val="28"/>
        </w:rPr>
        <w:t>, показавшим принципиальную возможность его сварки, был сплав ВАД23. Однако недостаточный уровень прочностных и пластических характеристик сварных соединений, высокая склонность к горячим трещинам не позволили реализовать эту возможность на практике</w:t>
      </w:r>
      <w:r w:rsidR="00C96E75" w:rsidRPr="00C61F15">
        <w:rPr>
          <w:sz w:val="28"/>
          <w:szCs w:val="28"/>
        </w:rPr>
        <w:t xml:space="preserve"> [</w:t>
      </w:r>
      <w:r w:rsidR="00C96E75" w:rsidRPr="00C61F15">
        <w:rPr>
          <w:sz w:val="28"/>
          <w:szCs w:val="28"/>
        </w:rPr>
        <w:fldChar w:fldCharType="begin"/>
      </w:r>
      <w:r w:rsidR="00C96E75" w:rsidRPr="00C61F15">
        <w:rPr>
          <w:sz w:val="28"/>
          <w:szCs w:val="28"/>
        </w:rPr>
        <w:instrText xml:space="preserve"> REF _Ref454221988 \r \h </w:instrText>
      </w:r>
      <w:r w:rsidR="00C96E75" w:rsidRPr="00C61F15">
        <w:rPr>
          <w:sz w:val="28"/>
          <w:szCs w:val="28"/>
        </w:rPr>
      </w:r>
      <w:r w:rsidR="00C61F15">
        <w:rPr>
          <w:sz w:val="28"/>
          <w:szCs w:val="28"/>
        </w:rPr>
        <w:instrText xml:space="preserve"> \* MERGEFORMAT </w:instrText>
      </w:r>
      <w:r w:rsidR="00C96E75" w:rsidRPr="00C61F15">
        <w:rPr>
          <w:sz w:val="28"/>
          <w:szCs w:val="28"/>
        </w:rPr>
        <w:fldChar w:fldCharType="separate"/>
      </w:r>
      <w:r w:rsidR="00EF7150" w:rsidRPr="00C61F15">
        <w:rPr>
          <w:sz w:val="28"/>
          <w:szCs w:val="28"/>
        </w:rPr>
        <w:t>6</w:t>
      </w:r>
      <w:r w:rsidR="00C96E75" w:rsidRPr="00C61F15">
        <w:rPr>
          <w:sz w:val="28"/>
          <w:szCs w:val="28"/>
        </w:rPr>
        <w:fldChar w:fldCharType="end"/>
      </w:r>
      <w:r w:rsidR="00C96E75" w:rsidRPr="00C61F15">
        <w:rPr>
          <w:sz w:val="28"/>
          <w:szCs w:val="28"/>
        </w:rPr>
        <w:t>]</w:t>
      </w:r>
      <w:r w:rsidRPr="00C61F15">
        <w:rPr>
          <w:sz w:val="28"/>
          <w:szCs w:val="28"/>
        </w:rPr>
        <w:t>.</w:t>
      </w:r>
    </w:p>
    <w:p w:rsidR="00400C42" w:rsidRPr="00C61F15" w:rsidRDefault="00400C42" w:rsidP="00A65D0E">
      <w:pPr>
        <w:widowControl w:val="0"/>
        <w:spacing w:line="360" w:lineRule="auto"/>
        <w:ind w:firstLine="709"/>
        <w:jc w:val="both"/>
        <w:rPr>
          <w:sz w:val="28"/>
          <w:szCs w:val="28"/>
        </w:rPr>
      </w:pPr>
      <w:r w:rsidRPr="00C61F15">
        <w:rPr>
          <w:sz w:val="28"/>
          <w:szCs w:val="28"/>
        </w:rPr>
        <w:t xml:space="preserve">В </w:t>
      </w:r>
      <w:smartTag w:uri="urn:schemas-microsoft-com:office:smarttags" w:element="metricconverter">
        <w:smartTagPr>
          <w:attr w:name="ProductID" w:val="1985 г"/>
        </w:smartTagPr>
        <w:r w:rsidRPr="00C61F15">
          <w:rPr>
            <w:sz w:val="28"/>
            <w:szCs w:val="28"/>
          </w:rPr>
          <w:t>1985 г</w:t>
        </w:r>
      </w:smartTag>
      <w:r w:rsidRPr="00C61F15">
        <w:rPr>
          <w:sz w:val="28"/>
          <w:szCs w:val="28"/>
        </w:rPr>
        <w:t xml:space="preserve">. в Конструкторском бюро им. А.И. Микояна впервые в мире из сплава 1420 системы </w:t>
      </w:r>
      <w:r w:rsidRPr="00C61F15">
        <w:rPr>
          <w:sz w:val="28"/>
          <w:szCs w:val="28"/>
          <w:lang w:val="en-US"/>
        </w:rPr>
        <w:t>Al</w:t>
      </w:r>
      <w:r w:rsidRPr="00C61F15">
        <w:rPr>
          <w:sz w:val="28"/>
          <w:szCs w:val="28"/>
        </w:rPr>
        <w:t>-</w:t>
      </w:r>
      <w:r w:rsidRPr="00C61F15">
        <w:rPr>
          <w:sz w:val="28"/>
          <w:szCs w:val="28"/>
          <w:lang w:val="en-US"/>
        </w:rPr>
        <w:t>Mg</w:t>
      </w:r>
      <w:r w:rsidRPr="00C61F15">
        <w:rPr>
          <w:sz w:val="28"/>
          <w:szCs w:val="28"/>
        </w:rPr>
        <w:t>-</w:t>
      </w:r>
      <w:r w:rsidRPr="00C61F15">
        <w:rPr>
          <w:sz w:val="28"/>
          <w:szCs w:val="28"/>
          <w:lang w:val="en-US"/>
        </w:rPr>
        <w:t>Li</w:t>
      </w:r>
      <w:r w:rsidRPr="00C61F15">
        <w:rPr>
          <w:sz w:val="28"/>
          <w:szCs w:val="28"/>
        </w:rPr>
        <w:t xml:space="preserve"> был изготовлен сварной фюзеляж одной из модификаций истребителя МиГ</w:t>
      </w:r>
      <w:r w:rsidRPr="00C61F15">
        <w:rPr>
          <w:sz w:val="28"/>
          <w:szCs w:val="28"/>
        </w:rPr>
        <w:noBreakHyphen/>
        <w:t xml:space="preserve">29М. В конструкции были использованы более 150 наименований штамповок, прессованные панели, листы, из </w:t>
      </w:r>
      <w:r w:rsidRPr="00C61F15">
        <w:rPr>
          <w:sz w:val="28"/>
          <w:szCs w:val="28"/>
        </w:rPr>
        <w:lastRenderedPageBreak/>
        <w:t>которых выполнены герметичные сварные топливные баки, кабина пилота, что позволило снизить массу конструктивных элементов до 24 % (рис. 1). Самолеты МиГ-29М со сварными баками из сплава 1420 до настоящего времени находятся в эксплуатации</w:t>
      </w:r>
      <w:r w:rsidR="00C96E75" w:rsidRPr="00C61F15">
        <w:rPr>
          <w:sz w:val="28"/>
          <w:szCs w:val="28"/>
        </w:rPr>
        <w:t xml:space="preserve"> [</w:t>
      </w:r>
      <w:r w:rsidR="00585619" w:rsidRPr="00C61F15">
        <w:rPr>
          <w:sz w:val="28"/>
          <w:szCs w:val="28"/>
        </w:rPr>
        <w:fldChar w:fldCharType="begin"/>
      </w:r>
      <w:r w:rsidR="00585619" w:rsidRPr="00C61F15">
        <w:rPr>
          <w:sz w:val="28"/>
          <w:szCs w:val="28"/>
        </w:rPr>
        <w:instrText xml:space="preserve"> REF _Ref395114191 \r \h </w:instrText>
      </w:r>
      <w:r w:rsidR="00585619" w:rsidRPr="00C61F15">
        <w:rPr>
          <w:sz w:val="28"/>
          <w:szCs w:val="28"/>
        </w:rPr>
      </w:r>
      <w:r w:rsidR="00C61F15">
        <w:rPr>
          <w:sz w:val="28"/>
          <w:szCs w:val="28"/>
        </w:rPr>
        <w:instrText xml:space="preserve"> \* MERGEFORMAT </w:instrText>
      </w:r>
      <w:r w:rsidR="00585619" w:rsidRPr="00C61F15">
        <w:rPr>
          <w:sz w:val="28"/>
          <w:szCs w:val="28"/>
        </w:rPr>
        <w:fldChar w:fldCharType="separate"/>
      </w:r>
      <w:r w:rsidR="00EF7150" w:rsidRPr="00C61F15">
        <w:rPr>
          <w:sz w:val="28"/>
          <w:szCs w:val="28"/>
        </w:rPr>
        <w:t>7</w:t>
      </w:r>
      <w:r w:rsidR="00585619" w:rsidRPr="00C61F15">
        <w:rPr>
          <w:sz w:val="28"/>
          <w:szCs w:val="28"/>
        </w:rPr>
        <w:fldChar w:fldCharType="end"/>
      </w:r>
      <w:r w:rsidR="00585619" w:rsidRPr="00C61F15">
        <w:rPr>
          <w:spacing w:val="-6"/>
          <w:sz w:val="28"/>
          <w:szCs w:val="28"/>
        </w:rPr>
        <w:t>, с. 8-10</w:t>
      </w:r>
      <w:r w:rsidR="00C96E75" w:rsidRPr="00C61F15">
        <w:rPr>
          <w:sz w:val="28"/>
          <w:szCs w:val="28"/>
        </w:rPr>
        <w:t>]</w:t>
      </w:r>
      <w:r w:rsidRPr="00C61F15">
        <w:rPr>
          <w:sz w:val="28"/>
          <w:szCs w:val="28"/>
        </w:rPr>
        <w:t xml:space="preserve">. </w:t>
      </w:r>
    </w:p>
    <w:p w:rsidR="00400C42" w:rsidRPr="00C61F15" w:rsidRDefault="00400C42" w:rsidP="00A65D0E">
      <w:pPr>
        <w:widowControl w:val="0"/>
        <w:spacing w:line="360" w:lineRule="auto"/>
        <w:ind w:firstLine="709"/>
        <w:jc w:val="both"/>
        <w:rPr>
          <w:sz w:val="28"/>
          <w:szCs w:val="28"/>
        </w:rPr>
      </w:pPr>
    </w:p>
    <w:tbl>
      <w:tblPr>
        <w:tblW w:w="0" w:type="auto"/>
        <w:jc w:val="center"/>
        <w:tblLook w:val="00A0" w:firstRow="1" w:lastRow="0" w:firstColumn="1" w:lastColumn="0" w:noHBand="0" w:noVBand="0"/>
      </w:tblPr>
      <w:tblGrid>
        <w:gridCol w:w="4785"/>
        <w:gridCol w:w="4786"/>
      </w:tblGrid>
      <w:tr w:rsidR="00400C42" w:rsidRPr="00C61F15" w:rsidTr="00EC0C89">
        <w:trPr>
          <w:jc w:val="center"/>
        </w:trPr>
        <w:tc>
          <w:tcPr>
            <w:tcW w:w="4785" w:type="dxa"/>
          </w:tcPr>
          <w:p w:rsidR="00400C42" w:rsidRPr="00C61F15" w:rsidRDefault="00CF173F" w:rsidP="00EC0C89">
            <w:pPr>
              <w:widowControl w:val="0"/>
              <w:spacing w:line="360" w:lineRule="auto"/>
              <w:jc w:val="center"/>
              <w:rPr>
                <w:sz w:val="28"/>
                <w:szCs w:val="28"/>
              </w:rPr>
            </w:pPr>
            <w:r w:rsidRPr="00C61F15">
              <w:rPr>
                <w:noProof/>
                <w:sz w:val="28"/>
                <w:szCs w:val="28"/>
              </w:rPr>
              <w:drawing>
                <wp:inline distT="0" distB="0" distL="0" distR="0" wp14:anchorId="6C1C3B07" wp14:editId="12115982">
                  <wp:extent cx="2695575" cy="1600200"/>
                  <wp:effectExtent l="0" t="0" r="9525" b="0"/>
                  <wp:docPr id="1" name="Picture 67" descr="Сварной 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варной бак"/>
                          <pic:cNvPicPr>
                            <a:picLocks noChangeAspect="1" noChangeArrowheads="1"/>
                          </pic:cNvPicPr>
                        </pic:nvPicPr>
                        <pic:blipFill>
                          <a:blip r:embed="rId7">
                            <a:lum contrast="24000"/>
                            <a:extLst>
                              <a:ext uri="{28A0092B-C50C-407E-A947-70E740481C1C}">
                                <a14:useLocalDpi xmlns:a14="http://schemas.microsoft.com/office/drawing/2010/main" val="0"/>
                              </a:ext>
                            </a:extLst>
                          </a:blip>
                          <a:srcRect/>
                          <a:stretch>
                            <a:fillRect/>
                          </a:stretch>
                        </pic:blipFill>
                        <pic:spPr bwMode="auto">
                          <a:xfrm>
                            <a:off x="0" y="0"/>
                            <a:ext cx="2695575" cy="1600200"/>
                          </a:xfrm>
                          <a:prstGeom prst="rect">
                            <a:avLst/>
                          </a:prstGeom>
                          <a:noFill/>
                          <a:ln>
                            <a:noFill/>
                          </a:ln>
                        </pic:spPr>
                      </pic:pic>
                    </a:graphicData>
                  </a:graphic>
                </wp:inline>
              </w:drawing>
            </w:r>
          </w:p>
        </w:tc>
        <w:tc>
          <w:tcPr>
            <w:tcW w:w="4786" w:type="dxa"/>
          </w:tcPr>
          <w:p w:rsidR="00400C42" w:rsidRPr="00C61F15" w:rsidRDefault="00CF173F" w:rsidP="00EC0C89">
            <w:pPr>
              <w:widowControl w:val="0"/>
              <w:spacing w:line="360" w:lineRule="auto"/>
              <w:jc w:val="center"/>
              <w:rPr>
                <w:sz w:val="28"/>
                <w:szCs w:val="28"/>
              </w:rPr>
            </w:pPr>
            <w:r w:rsidRPr="00C61F15">
              <w:rPr>
                <w:noProof/>
                <w:sz w:val="28"/>
                <w:szCs w:val="28"/>
              </w:rPr>
              <w:drawing>
                <wp:inline distT="0" distB="0" distL="0" distR="0" wp14:anchorId="3EA37B50" wp14:editId="20BE708D">
                  <wp:extent cx="2676525" cy="159067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932" t="1537" r="1503" b="1494"/>
                          <a:stretch>
                            <a:fillRect/>
                          </a:stretch>
                        </pic:blipFill>
                        <pic:spPr bwMode="auto">
                          <a:xfrm>
                            <a:off x="0" y="0"/>
                            <a:ext cx="2676525" cy="1590675"/>
                          </a:xfrm>
                          <a:prstGeom prst="rect">
                            <a:avLst/>
                          </a:prstGeom>
                          <a:noFill/>
                          <a:ln>
                            <a:noFill/>
                          </a:ln>
                        </pic:spPr>
                      </pic:pic>
                    </a:graphicData>
                  </a:graphic>
                </wp:inline>
              </w:drawing>
            </w:r>
          </w:p>
        </w:tc>
      </w:tr>
      <w:tr w:rsidR="00400C42" w:rsidRPr="00C61F15" w:rsidTr="00EC0C89">
        <w:trPr>
          <w:jc w:val="center"/>
        </w:trPr>
        <w:tc>
          <w:tcPr>
            <w:tcW w:w="4785" w:type="dxa"/>
          </w:tcPr>
          <w:p w:rsidR="00400C42" w:rsidRPr="00C61F15" w:rsidRDefault="00400C42" w:rsidP="00EC0C89">
            <w:pPr>
              <w:widowControl w:val="0"/>
              <w:spacing w:line="360" w:lineRule="auto"/>
              <w:jc w:val="center"/>
              <w:rPr>
                <w:sz w:val="28"/>
                <w:szCs w:val="28"/>
              </w:rPr>
            </w:pPr>
            <w:r w:rsidRPr="00C61F15">
              <w:rPr>
                <w:sz w:val="28"/>
                <w:szCs w:val="28"/>
              </w:rPr>
              <w:t>а</w:t>
            </w:r>
          </w:p>
        </w:tc>
        <w:tc>
          <w:tcPr>
            <w:tcW w:w="4786" w:type="dxa"/>
          </w:tcPr>
          <w:p w:rsidR="00400C42" w:rsidRPr="00C61F15" w:rsidRDefault="00400C42" w:rsidP="00EC0C89">
            <w:pPr>
              <w:widowControl w:val="0"/>
              <w:spacing w:line="360" w:lineRule="auto"/>
              <w:jc w:val="center"/>
              <w:rPr>
                <w:sz w:val="28"/>
                <w:szCs w:val="28"/>
              </w:rPr>
            </w:pPr>
            <w:r w:rsidRPr="00C61F15">
              <w:rPr>
                <w:sz w:val="28"/>
                <w:szCs w:val="28"/>
              </w:rPr>
              <w:t>б</w:t>
            </w:r>
          </w:p>
        </w:tc>
      </w:tr>
    </w:tbl>
    <w:p w:rsidR="00400C42" w:rsidRPr="00C61F15" w:rsidRDefault="00400C42" w:rsidP="00C61F15">
      <w:pPr>
        <w:spacing w:after="120" w:line="360" w:lineRule="auto"/>
        <w:ind w:firstLine="709"/>
        <w:jc w:val="center"/>
      </w:pPr>
      <w:r w:rsidRPr="00C61F15">
        <w:t>Рис</w:t>
      </w:r>
      <w:r w:rsidR="00C61F15" w:rsidRPr="00C61F15">
        <w:t>.</w:t>
      </w:r>
      <w:r w:rsidRPr="00C61F15">
        <w:t xml:space="preserve"> 1 </w:t>
      </w:r>
      <w:r w:rsidR="00C61F15" w:rsidRPr="00C61F15">
        <w:t xml:space="preserve">- </w:t>
      </w:r>
      <w:r w:rsidRPr="00C61F15">
        <w:t>Сварной топливный бак (а) и кабина пилота (б) истребителя МиГ-29М</w:t>
      </w:r>
    </w:p>
    <w:p w:rsidR="00C61F15" w:rsidRDefault="00C61F15" w:rsidP="00D24A9A">
      <w:pPr>
        <w:spacing w:line="360" w:lineRule="auto"/>
        <w:ind w:firstLine="709"/>
        <w:jc w:val="both"/>
        <w:rPr>
          <w:sz w:val="28"/>
          <w:szCs w:val="28"/>
        </w:rPr>
      </w:pPr>
    </w:p>
    <w:p w:rsidR="00400C42" w:rsidRPr="00C61F15" w:rsidRDefault="00400C42" w:rsidP="00D24A9A">
      <w:pPr>
        <w:spacing w:line="360" w:lineRule="auto"/>
        <w:ind w:firstLine="709"/>
        <w:jc w:val="both"/>
        <w:rPr>
          <w:sz w:val="28"/>
          <w:szCs w:val="28"/>
        </w:rPr>
      </w:pPr>
      <w:r w:rsidRPr="00C61F15">
        <w:rPr>
          <w:sz w:val="28"/>
          <w:szCs w:val="28"/>
        </w:rPr>
        <w:t xml:space="preserve">Также прорабатывался вопрос об использовании сплава 1460 системы </w:t>
      </w:r>
      <w:r w:rsidRPr="00C61F15">
        <w:rPr>
          <w:sz w:val="28"/>
          <w:szCs w:val="28"/>
          <w:lang w:val="en-US"/>
        </w:rPr>
        <w:t>Al</w:t>
      </w:r>
      <w:r w:rsidRPr="00C61F15">
        <w:rPr>
          <w:sz w:val="28"/>
          <w:szCs w:val="28"/>
        </w:rPr>
        <w:t>-</w:t>
      </w:r>
      <w:r w:rsidRPr="00C61F15">
        <w:rPr>
          <w:sz w:val="28"/>
          <w:szCs w:val="28"/>
          <w:lang w:val="en-US"/>
        </w:rPr>
        <w:t>Cu</w:t>
      </w:r>
      <w:r w:rsidRPr="00C61F15">
        <w:rPr>
          <w:sz w:val="28"/>
          <w:szCs w:val="28"/>
        </w:rPr>
        <w:t>-</w:t>
      </w:r>
      <w:r w:rsidRPr="00C61F15">
        <w:rPr>
          <w:sz w:val="28"/>
          <w:szCs w:val="28"/>
          <w:lang w:val="en-US"/>
        </w:rPr>
        <w:t>Li</w:t>
      </w:r>
      <w:r w:rsidRPr="00C61F15">
        <w:rPr>
          <w:sz w:val="28"/>
          <w:szCs w:val="28"/>
        </w:rPr>
        <w:t xml:space="preserve"> для изготовления баков под криогенное топливо для Ту-156 и </w:t>
      </w:r>
      <w:proofErr w:type="spellStart"/>
      <w:r w:rsidRPr="00C61F15">
        <w:rPr>
          <w:sz w:val="28"/>
          <w:szCs w:val="28"/>
        </w:rPr>
        <w:t>Криогенплана</w:t>
      </w:r>
      <w:proofErr w:type="spellEnd"/>
      <w:r w:rsidRPr="00C61F15">
        <w:rPr>
          <w:sz w:val="28"/>
          <w:szCs w:val="28"/>
        </w:rPr>
        <w:t xml:space="preserve">. Из этого сплава был изготовлен и успешно прошел испытания сварной бак для возвращаемого аппарата </w:t>
      </w:r>
      <w:r w:rsidRPr="00C61F15">
        <w:rPr>
          <w:sz w:val="28"/>
          <w:szCs w:val="28"/>
          <w:lang w:val="en-US"/>
        </w:rPr>
        <w:t>McDonnell</w:t>
      </w:r>
      <w:r w:rsidRPr="00C61F15">
        <w:rPr>
          <w:sz w:val="28"/>
          <w:szCs w:val="28"/>
        </w:rPr>
        <w:t>-</w:t>
      </w:r>
      <w:r w:rsidRPr="00C61F15">
        <w:rPr>
          <w:sz w:val="28"/>
          <w:szCs w:val="28"/>
          <w:lang w:val="en-US"/>
        </w:rPr>
        <w:t>Douglas</w:t>
      </w:r>
      <w:r w:rsidRPr="00C61F15">
        <w:rPr>
          <w:sz w:val="28"/>
          <w:szCs w:val="28"/>
        </w:rPr>
        <w:t xml:space="preserve"> взамен сплава 1201, что позволило снизить массу сварных баков до 25 %</w:t>
      </w:r>
      <w:r w:rsidR="00585619" w:rsidRPr="00C61F15">
        <w:rPr>
          <w:sz w:val="28"/>
          <w:szCs w:val="28"/>
        </w:rPr>
        <w:t xml:space="preserve"> [</w:t>
      </w:r>
      <w:r w:rsidR="00585619" w:rsidRPr="00C61F15">
        <w:rPr>
          <w:sz w:val="28"/>
          <w:szCs w:val="28"/>
        </w:rPr>
        <w:fldChar w:fldCharType="begin"/>
      </w:r>
      <w:r w:rsidR="00585619" w:rsidRPr="00C61F15">
        <w:rPr>
          <w:sz w:val="28"/>
          <w:szCs w:val="28"/>
        </w:rPr>
        <w:instrText xml:space="preserve"> REF _Ref395114191 \r \h </w:instrText>
      </w:r>
      <w:r w:rsidR="00585619" w:rsidRPr="00C61F15">
        <w:rPr>
          <w:sz w:val="28"/>
          <w:szCs w:val="28"/>
        </w:rPr>
      </w:r>
      <w:r w:rsidR="00C61F15">
        <w:rPr>
          <w:sz w:val="28"/>
          <w:szCs w:val="28"/>
        </w:rPr>
        <w:instrText xml:space="preserve"> \* MERGEFORMAT </w:instrText>
      </w:r>
      <w:r w:rsidR="00585619" w:rsidRPr="00C61F15">
        <w:rPr>
          <w:sz w:val="28"/>
          <w:szCs w:val="28"/>
        </w:rPr>
        <w:fldChar w:fldCharType="separate"/>
      </w:r>
      <w:r w:rsidR="00EF7150" w:rsidRPr="00C61F15">
        <w:rPr>
          <w:sz w:val="28"/>
          <w:szCs w:val="28"/>
        </w:rPr>
        <w:t>7</w:t>
      </w:r>
      <w:r w:rsidR="00585619" w:rsidRPr="00C61F15">
        <w:rPr>
          <w:sz w:val="28"/>
          <w:szCs w:val="28"/>
        </w:rPr>
        <w:fldChar w:fldCharType="end"/>
      </w:r>
      <w:r w:rsidR="00585619" w:rsidRPr="00C61F15">
        <w:rPr>
          <w:sz w:val="28"/>
          <w:szCs w:val="28"/>
        </w:rPr>
        <w:t>, с. 124-125</w:t>
      </w:r>
      <w:r w:rsidR="006F7B75" w:rsidRPr="00C61F15">
        <w:rPr>
          <w:sz w:val="28"/>
          <w:szCs w:val="28"/>
        </w:rPr>
        <w:t xml:space="preserve">; </w:t>
      </w:r>
      <w:r w:rsidR="006F7B75" w:rsidRPr="00C61F15">
        <w:rPr>
          <w:sz w:val="28"/>
          <w:szCs w:val="28"/>
        </w:rPr>
        <w:fldChar w:fldCharType="begin"/>
      </w:r>
      <w:r w:rsidR="006F7B75" w:rsidRPr="00C61F15">
        <w:rPr>
          <w:sz w:val="28"/>
          <w:szCs w:val="28"/>
        </w:rPr>
        <w:instrText xml:space="preserve"> REF _Ref454464395 \r \h </w:instrText>
      </w:r>
      <w:r w:rsidR="006F7B75" w:rsidRPr="00C61F15">
        <w:rPr>
          <w:sz w:val="28"/>
          <w:szCs w:val="28"/>
        </w:rPr>
      </w:r>
      <w:r w:rsidR="00C61F15">
        <w:rPr>
          <w:sz w:val="28"/>
          <w:szCs w:val="28"/>
        </w:rPr>
        <w:instrText xml:space="preserve"> \* MERGEFORMAT </w:instrText>
      </w:r>
      <w:r w:rsidR="006F7B75" w:rsidRPr="00C61F15">
        <w:rPr>
          <w:sz w:val="28"/>
          <w:szCs w:val="28"/>
        </w:rPr>
        <w:fldChar w:fldCharType="separate"/>
      </w:r>
      <w:r w:rsidR="00EF7150" w:rsidRPr="00C61F15">
        <w:rPr>
          <w:sz w:val="28"/>
          <w:szCs w:val="28"/>
        </w:rPr>
        <w:t>8</w:t>
      </w:r>
      <w:r w:rsidR="006F7B75" w:rsidRPr="00C61F15">
        <w:rPr>
          <w:sz w:val="28"/>
          <w:szCs w:val="28"/>
        </w:rPr>
        <w:fldChar w:fldCharType="end"/>
      </w:r>
      <w:r w:rsidR="00585619" w:rsidRPr="00C61F15">
        <w:rPr>
          <w:sz w:val="28"/>
          <w:szCs w:val="28"/>
        </w:rPr>
        <w:t>]</w:t>
      </w:r>
      <w:r w:rsidRPr="00C61F15">
        <w:rPr>
          <w:sz w:val="28"/>
          <w:szCs w:val="28"/>
        </w:rPr>
        <w:t xml:space="preserve">. </w:t>
      </w:r>
    </w:p>
    <w:p w:rsidR="00400C42" w:rsidRPr="00C61F15" w:rsidRDefault="00775871" w:rsidP="00775871">
      <w:pPr>
        <w:spacing w:line="360" w:lineRule="auto"/>
        <w:ind w:firstLine="709"/>
        <w:jc w:val="both"/>
        <w:rPr>
          <w:sz w:val="28"/>
          <w:szCs w:val="28"/>
        </w:rPr>
      </w:pPr>
      <w:r w:rsidRPr="00C61F15">
        <w:rPr>
          <w:sz w:val="28"/>
          <w:szCs w:val="28"/>
        </w:rPr>
        <w:t xml:space="preserve">Имеется положительный опыт работ </w:t>
      </w:r>
      <w:r w:rsidRPr="00C61F15">
        <w:rPr>
          <w:bCs/>
          <w:sz w:val="28"/>
          <w:szCs w:val="28"/>
        </w:rPr>
        <w:t>ВИАМ</w:t>
      </w:r>
      <w:r w:rsidRPr="00C61F15">
        <w:rPr>
          <w:sz w:val="28"/>
          <w:szCs w:val="28"/>
        </w:rPr>
        <w:t> и </w:t>
      </w:r>
      <w:r w:rsidRPr="00C61F15">
        <w:rPr>
          <w:b/>
          <w:bCs/>
          <w:sz w:val="28"/>
          <w:szCs w:val="28"/>
        </w:rPr>
        <w:t>«</w:t>
      </w:r>
      <w:proofErr w:type="spellStart"/>
      <w:r w:rsidRPr="00C61F15">
        <w:rPr>
          <w:bCs/>
          <w:sz w:val="28"/>
          <w:szCs w:val="28"/>
        </w:rPr>
        <w:t>Airbus</w:t>
      </w:r>
      <w:proofErr w:type="spellEnd"/>
      <w:r w:rsidRPr="00C61F15">
        <w:rPr>
          <w:b/>
          <w:bCs/>
          <w:sz w:val="28"/>
          <w:szCs w:val="28"/>
        </w:rPr>
        <w:t>»</w:t>
      </w:r>
      <w:r w:rsidRPr="00C61F15">
        <w:rPr>
          <w:sz w:val="28"/>
          <w:szCs w:val="28"/>
        </w:rPr>
        <w:t xml:space="preserve"> − была изготовлена сварная ребристая панель фюзеляжа с использованием лазерной сварки и сварки трением с перемешиванием из </w:t>
      </w:r>
      <w:proofErr w:type="gramStart"/>
      <w:r w:rsidRPr="00C61F15">
        <w:rPr>
          <w:sz w:val="28"/>
          <w:szCs w:val="28"/>
        </w:rPr>
        <w:t>алюминий-литиевого</w:t>
      </w:r>
      <w:proofErr w:type="gramEnd"/>
      <w:r w:rsidRPr="00C61F15">
        <w:rPr>
          <w:sz w:val="28"/>
          <w:szCs w:val="28"/>
        </w:rPr>
        <w:t xml:space="preserve"> сплава 1424 системы </w:t>
      </w:r>
      <w:r w:rsidRPr="00C61F15">
        <w:rPr>
          <w:sz w:val="28"/>
          <w:szCs w:val="28"/>
          <w:lang w:val="en-US"/>
        </w:rPr>
        <w:t>Al</w:t>
      </w:r>
      <w:r w:rsidRPr="00C61F15">
        <w:rPr>
          <w:sz w:val="28"/>
          <w:szCs w:val="28"/>
        </w:rPr>
        <w:t>-</w:t>
      </w:r>
      <w:r w:rsidRPr="00C61F15">
        <w:rPr>
          <w:sz w:val="28"/>
          <w:szCs w:val="28"/>
          <w:lang w:val="en-US"/>
        </w:rPr>
        <w:t>Mg</w:t>
      </w:r>
      <w:r w:rsidRPr="00C61F15">
        <w:rPr>
          <w:sz w:val="28"/>
          <w:szCs w:val="28"/>
        </w:rPr>
        <w:t>-</w:t>
      </w:r>
      <w:r w:rsidRPr="00C61F15">
        <w:rPr>
          <w:sz w:val="28"/>
          <w:szCs w:val="28"/>
          <w:lang w:val="en-US"/>
        </w:rPr>
        <w:t>Li</w:t>
      </w:r>
      <w:r w:rsidRPr="00C61F15">
        <w:rPr>
          <w:sz w:val="28"/>
          <w:szCs w:val="28"/>
        </w:rPr>
        <w:t>, которая выдержала 75 тысяч циклов без разрушения</w:t>
      </w:r>
      <w:r w:rsidR="00400C42" w:rsidRPr="00C61F15">
        <w:rPr>
          <w:sz w:val="28"/>
          <w:szCs w:val="28"/>
        </w:rPr>
        <w:t xml:space="preserve"> (рисунок 2)</w:t>
      </w:r>
      <w:r w:rsidR="00C96E75" w:rsidRPr="00C61F15">
        <w:rPr>
          <w:sz w:val="28"/>
          <w:szCs w:val="28"/>
        </w:rPr>
        <w:t xml:space="preserve"> [</w:t>
      </w:r>
      <w:r w:rsidR="00B7224B" w:rsidRPr="00C61F15">
        <w:rPr>
          <w:sz w:val="28"/>
          <w:szCs w:val="28"/>
        </w:rPr>
        <w:fldChar w:fldCharType="begin"/>
      </w:r>
      <w:r w:rsidR="00B7224B" w:rsidRPr="00C61F15">
        <w:rPr>
          <w:sz w:val="28"/>
          <w:szCs w:val="28"/>
        </w:rPr>
        <w:instrText xml:space="preserve"> REF _Ref454464482 \r \h </w:instrText>
      </w:r>
      <w:r w:rsidR="00B7224B" w:rsidRPr="00C61F15">
        <w:rPr>
          <w:sz w:val="28"/>
          <w:szCs w:val="28"/>
        </w:rPr>
      </w:r>
      <w:r w:rsidR="00C61F15">
        <w:rPr>
          <w:sz w:val="28"/>
          <w:szCs w:val="28"/>
        </w:rPr>
        <w:instrText xml:space="preserve"> \* MERGEFORMAT </w:instrText>
      </w:r>
      <w:r w:rsidR="00B7224B" w:rsidRPr="00C61F15">
        <w:rPr>
          <w:sz w:val="28"/>
          <w:szCs w:val="28"/>
        </w:rPr>
        <w:fldChar w:fldCharType="separate"/>
      </w:r>
      <w:r w:rsidR="00EF7150" w:rsidRPr="00C61F15">
        <w:rPr>
          <w:sz w:val="28"/>
          <w:szCs w:val="28"/>
        </w:rPr>
        <w:t>9</w:t>
      </w:r>
      <w:r w:rsidR="00B7224B" w:rsidRPr="00C61F15">
        <w:rPr>
          <w:sz w:val="28"/>
          <w:szCs w:val="28"/>
        </w:rPr>
        <w:fldChar w:fldCharType="end"/>
      </w:r>
      <w:r w:rsidR="00C96E75" w:rsidRPr="00C61F15">
        <w:rPr>
          <w:sz w:val="28"/>
          <w:szCs w:val="28"/>
        </w:rPr>
        <w:t>]</w:t>
      </w:r>
      <w:r w:rsidR="00400C42" w:rsidRPr="00C61F15">
        <w:rPr>
          <w:sz w:val="28"/>
          <w:szCs w:val="28"/>
        </w:rPr>
        <w:t>.</w:t>
      </w:r>
    </w:p>
    <w:p w:rsidR="00400C42" w:rsidRPr="00C61F15" w:rsidRDefault="00CF173F" w:rsidP="00D863D8">
      <w:pPr>
        <w:spacing w:line="360" w:lineRule="auto"/>
        <w:ind w:firstLine="709"/>
        <w:jc w:val="center"/>
        <w:rPr>
          <w:sz w:val="28"/>
          <w:szCs w:val="28"/>
        </w:rPr>
      </w:pPr>
      <w:r w:rsidRPr="00C61F15">
        <w:rPr>
          <w:noProof/>
          <w:sz w:val="28"/>
          <w:szCs w:val="28"/>
        </w:rPr>
        <w:lastRenderedPageBreak/>
        <w:drawing>
          <wp:inline distT="0" distB="0" distL="0" distR="0" wp14:anchorId="44F08573" wp14:editId="5A3C5768">
            <wp:extent cx="3381375" cy="2390775"/>
            <wp:effectExtent l="0" t="0" r="9525" b="9525"/>
            <wp:docPr id="3" name="Picture 36" descr="tx17 dist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x17 distor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2390775"/>
                    </a:xfrm>
                    <a:prstGeom prst="rect">
                      <a:avLst/>
                    </a:prstGeom>
                    <a:noFill/>
                    <a:ln>
                      <a:noFill/>
                    </a:ln>
                  </pic:spPr>
                </pic:pic>
              </a:graphicData>
            </a:graphic>
          </wp:inline>
        </w:drawing>
      </w:r>
    </w:p>
    <w:p w:rsidR="00400C42" w:rsidRPr="00C61F15" w:rsidRDefault="00400C42" w:rsidP="00B7224B">
      <w:pPr>
        <w:spacing w:after="120" w:line="360" w:lineRule="auto"/>
        <w:ind w:firstLine="709"/>
        <w:jc w:val="center"/>
      </w:pPr>
      <w:r w:rsidRPr="00C61F15">
        <w:t>Рис</w:t>
      </w:r>
      <w:r w:rsidR="00C61F15" w:rsidRPr="00C61F15">
        <w:t>.</w:t>
      </w:r>
      <w:r w:rsidRPr="00C61F15">
        <w:t xml:space="preserve"> 2</w:t>
      </w:r>
      <w:r w:rsidR="00C61F15" w:rsidRPr="00C61F15">
        <w:t xml:space="preserve"> -</w:t>
      </w:r>
      <w:r w:rsidRPr="00C61F15">
        <w:t xml:space="preserve"> Сварная панель из сплава 1424</w:t>
      </w:r>
    </w:p>
    <w:p w:rsidR="00400C42" w:rsidRDefault="00400C42" w:rsidP="00870FB9">
      <w:pPr>
        <w:spacing w:line="360" w:lineRule="auto"/>
        <w:ind w:firstLine="709"/>
        <w:jc w:val="both"/>
        <w:rPr>
          <w:sz w:val="28"/>
          <w:szCs w:val="28"/>
        </w:rPr>
      </w:pPr>
      <w:r w:rsidRPr="00C61F15">
        <w:rPr>
          <w:sz w:val="28"/>
          <w:szCs w:val="28"/>
        </w:rPr>
        <w:t xml:space="preserve">За рубежом сварные конструкции из </w:t>
      </w:r>
      <w:proofErr w:type="gramStart"/>
      <w:r w:rsidRPr="00C61F15">
        <w:rPr>
          <w:sz w:val="28"/>
          <w:szCs w:val="28"/>
        </w:rPr>
        <w:t>алюминий-литиевых</w:t>
      </w:r>
      <w:proofErr w:type="gramEnd"/>
      <w:r w:rsidRPr="00C61F15">
        <w:rPr>
          <w:sz w:val="28"/>
          <w:szCs w:val="28"/>
        </w:rPr>
        <w:t xml:space="preserve"> сплавов применяются в основном для топливных баков космических аппаратов. Из сплава 2198 с использованием сварки трением с перемешиванием изготовлены баки для топлива и окислителя первой и второй ступеней изделия </w:t>
      </w:r>
      <w:proofErr w:type="spellStart"/>
      <w:r w:rsidRPr="00C61F15">
        <w:rPr>
          <w:sz w:val="28"/>
          <w:szCs w:val="28"/>
        </w:rPr>
        <w:t>SpaceXFalcon</w:t>
      </w:r>
      <w:proofErr w:type="spellEnd"/>
      <w:r w:rsidRPr="00C61F15">
        <w:rPr>
          <w:sz w:val="28"/>
          <w:szCs w:val="28"/>
        </w:rPr>
        <w:t xml:space="preserve"> 9 (рисунок 3)</w:t>
      </w:r>
      <w:r w:rsidR="00585619" w:rsidRPr="00C61F15">
        <w:rPr>
          <w:sz w:val="28"/>
          <w:szCs w:val="28"/>
        </w:rPr>
        <w:t xml:space="preserve"> [</w:t>
      </w:r>
      <w:r w:rsidR="00B7224B" w:rsidRPr="00C61F15">
        <w:rPr>
          <w:sz w:val="28"/>
          <w:szCs w:val="28"/>
        </w:rPr>
        <w:fldChar w:fldCharType="begin"/>
      </w:r>
      <w:r w:rsidR="00B7224B" w:rsidRPr="00C61F15">
        <w:rPr>
          <w:sz w:val="28"/>
          <w:szCs w:val="28"/>
        </w:rPr>
        <w:instrText xml:space="preserve"> REF _Ref454464502 \r \h </w:instrText>
      </w:r>
      <w:r w:rsidR="00B7224B" w:rsidRPr="00C61F15">
        <w:rPr>
          <w:sz w:val="28"/>
          <w:szCs w:val="28"/>
        </w:rPr>
      </w:r>
      <w:r w:rsidR="00C61F15">
        <w:rPr>
          <w:sz w:val="28"/>
          <w:szCs w:val="28"/>
        </w:rPr>
        <w:instrText xml:space="preserve"> \* MERGEFORMAT </w:instrText>
      </w:r>
      <w:r w:rsidR="00B7224B" w:rsidRPr="00C61F15">
        <w:rPr>
          <w:sz w:val="28"/>
          <w:szCs w:val="28"/>
        </w:rPr>
        <w:fldChar w:fldCharType="separate"/>
      </w:r>
      <w:r w:rsidR="00EF7150" w:rsidRPr="00C61F15">
        <w:rPr>
          <w:sz w:val="28"/>
          <w:szCs w:val="28"/>
        </w:rPr>
        <w:t>10</w:t>
      </w:r>
      <w:r w:rsidR="00B7224B" w:rsidRPr="00C61F15">
        <w:rPr>
          <w:sz w:val="28"/>
          <w:szCs w:val="28"/>
        </w:rPr>
        <w:fldChar w:fldCharType="end"/>
      </w:r>
      <w:r w:rsidR="00585619" w:rsidRPr="00C61F15">
        <w:rPr>
          <w:sz w:val="28"/>
          <w:szCs w:val="28"/>
        </w:rPr>
        <w:t>, стр. 525-529]</w:t>
      </w:r>
      <w:r w:rsidRPr="00C61F15">
        <w:rPr>
          <w:sz w:val="28"/>
          <w:szCs w:val="28"/>
        </w:rPr>
        <w:t>.</w:t>
      </w:r>
    </w:p>
    <w:p w:rsidR="00C61F15" w:rsidRPr="00C61F15" w:rsidRDefault="00C61F15" w:rsidP="00870FB9">
      <w:pPr>
        <w:spacing w:line="360" w:lineRule="auto"/>
        <w:ind w:firstLine="709"/>
        <w:jc w:val="both"/>
        <w:rPr>
          <w:sz w:val="28"/>
          <w:szCs w:val="28"/>
        </w:rPr>
      </w:pPr>
    </w:p>
    <w:p w:rsidR="00400C42" w:rsidRPr="00C61F15" w:rsidRDefault="00CF173F" w:rsidP="0042309E">
      <w:pPr>
        <w:spacing w:line="360" w:lineRule="auto"/>
        <w:ind w:firstLine="709"/>
        <w:jc w:val="center"/>
        <w:rPr>
          <w:sz w:val="28"/>
          <w:szCs w:val="28"/>
        </w:rPr>
      </w:pPr>
      <w:r w:rsidRPr="00C61F15">
        <w:rPr>
          <w:noProof/>
          <w:sz w:val="28"/>
          <w:szCs w:val="28"/>
        </w:rPr>
        <w:drawing>
          <wp:inline distT="0" distB="0" distL="0" distR="0" wp14:anchorId="57F20753" wp14:editId="7B0FCD1F">
            <wp:extent cx="3009900" cy="19812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1981200"/>
                    </a:xfrm>
                    <a:prstGeom prst="rect">
                      <a:avLst/>
                    </a:prstGeom>
                    <a:noFill/>
                    <a:ln>
                      <a:noFill/>
                    </a:ln>
                  </pic:spPr>
                </pic:pic>
              </a:graphicData>
            </a:graphic>
          </wp:inline>
        </w:drawing>
      </w:r>
    </w:p>
    <w:p w:rsidR="00400C42" w:rsidRPr="00C61F15" w:rsidRDefault="00400C42" w:rsidP="00C61F15">
      <w:pPr>
        <w:spacing w:line="360" w:lineRule="auto"/>
        <w:ind w:firstLine="709"/>
        <w:jc w:val="center"/>
        <w:rPr>
          <w:sz w:val="28"/>
          <w:szCs w:val="28"/>
        </w:rPr>
      </w:pPr>
      <w:r w:rsidRPr="00C61F15">
        <w:t>Рис</w:t>
      </w:r>
      <w:r w:rsidR="00C61F15">
        <w:t>.</w:t>
      </w:r>
      <w:r w:rsidRPr="00C61F15">
        <w:t xml:space="preserve"> 3</w:t>
      </w:r>
      <w:r w:rsidR="00C61F15">
        <w:t xml:space="preserve"> -</w:t>
      </w:r>
      <w:r w:rsidRPr="00C61F15">
        <w:t xml:space="preserve"> Первая ступень </w:t>
      </w:r>
      <w:proofErr w:type="spellStart"/>
      <w:r w:rsidRPr="00C61F15">
        <w:t>Falcon</w:t>
      </w:r>
      <w:proofErr w:type="spellEnd"/>
      <w:r w:rsidRPr="00C61F15">
        <w:t xml:space="preserve"> 9, изготовленная из сплава 2198 с применением СТП</w:t>
      </w:r>
    </w:p>
    <w:p w:rsidR="00400C42" w:rsidRPr="00C61F15" w:rsidRDefault="00400C42" w:rsidP="0042309E">
      <w:pPr>
        <w:widowControl w:val="0"/>
        <w:spacing w:line="360" w:lineRule="auto"/>
        <w:ind w:firstLine="709"/>
        <w:jc w:val="both"/>
        <w:rPr>
          <w:sz w:val="28"/>
          <w:szCs w:val="28"/>
        </w:rPr>
      </w:pPr>
      <w:r w:rsidRPr="00C61F15">
        <w:rPr>
          <w:sz w:val="28"/>
          <w:szCs w:val="28"/>
        </w:rPr>
        <w:t>Из листов сплава 2195 изготавливаются внешние топливные баки (</w:t>
      </w:r>
      <w:proofErr w:type="spellStart"/>
      <w:r w:rsidRPr="00C61F15">
        <w:rPr>
          <w:sz w:val="28"/>
          <w:szCs w:val="28"/>
        </w:rPr>
        <w:t>SuperLightweightExternalTank</w:t>
      </w:r>
      <w:proofErr w:type="spellEnd"/>
      <w:r w:rsidRPr="00C61F15">
        <w:rPr>
          <w:sz w:val="28"/>
          <w:szCs w:val="28"/>
        </w:rPr>
        <w:t>) изделий ракетно-космической техники (</w:t>
      </w:r>
      <w:r w:rsidRPr="00C61F15">
        <w:rPr>
          <w:sz w:val="28"/>
          <w:szCs w:val="28"/>
          <w:lang w:val="en-US"/>
        </w:rPr>
        <w:t>NASA</w:t>
      </w:r>
      <w:r w:rsidRPr="00C61F15">
        <w:rPr>
          <w:sz w:val="28"/>
          <w:szCs w:val="28"/>
        </w:rPr>
        <w:t>’</w:t>
      </w:r>
      <w:r w:rsidRPr="00C61F15">
        <w:rPr>
          <w:sz w:val="28"/>
          <w:szCs w:val="28"/>
          <w:lang w:val="en-US"/>
        </w:rPr>
        <w:t>s</w:t>
      </w:r>
      <w:proofErr w:type="spellStart"/>
      <w:r w:rsidRPr="00C61F15">
        <w:rPr>
          <w:sz w:val="28"/>
          <w:szCs w:val="28"/>
        </w:rPr>
        <w:t>SpaceShuttle</w:t>
      </w:r>
      <w:proofErr w:type="spellEnd"/>
      <w:r w:rsidRPr="00C61F15">
        <w:rPr>
          <w:sz w:val="28"/>
          <w:szCs w:val="28"/>
        </w:rPr>
        <w:t xml:space="preserve"> первый запуск в </w:t>
      </w:r>
      <w:smartTag w:uri="urn:schemas-microsoft-com:office:smarttags" w:element="metricconverter">
        <w:smartTagPr>
          <w:attr w:name="ProductID" w:val="1998 г"/>
        </w:smartTagPr>
        <w:r w:rsidRPr="00C61F15">
          <w:rPr>
            <w:sz w:val="28"/>
            <w:szCs w:val="28"/>
          </w:rPr>
          <w:t>1998 г</w:t>
        </w:r>
      </w:smartTag>
      <w:r w:rsidRPr="00C61F15">
        <w:rPr>
          <w:sz w:val="28"/>
          <w:szCs w:val="28"/>
        </w:rPr>
        <w:t>.), что позволило снизить массу изделия на ~3000 кг вместо сплава 2219. Из сплава 2297 изготовлены упорные панели бака</w:t>
      </w:r>
      <w:r w:rsidR="00585619" w:rsidRPr="00C61F15">
        <w:rPr>
          <w:sz w:val="28"/>
          <w:szCs w:val="28"/>
        </w:rPr>
        <w:t xml:space="preserve"> (рисунок 4)</w:t>
      </w:r>
      <w:r w:rsidR="006A27BB" w:rsidRPr="00C61F15">
        <w:rPr>
          <w:sz w:val="28"/>
          <w:szCs w:val="28"/>
        </w:rPr>
        <w:t xml:space="preserve"> </w:t>
      </w:r>
      <w:r w:rsidRPr="00C61F15">
        <w:rPr>
          <w:sz w:val="28"/>
          <w:szCs w:val="28"/>
        </w:rPr>
        <w:t>[</w:t>
      </w:r>
      <w:r w:rsidR="00B7224B" w:rsidRPr="00C61F15">
        <w:rPr>
          <w:sz w:val="28"/>
          <w:szCs w:val="28"/>
        </w:rPr>
        <w:fldChar w:fldCharType="begin"/>
      </w:r>
      <w:r w:rsidR="00B7224B" w:rsidRPr="00C61F15">
        <w:rPr>
          <w:sz w:val="28"/>
          <w:szCs w:val="28"/>
        </w:rPr>
        <w:instrText xml:space="preserve"> REF _Ref454464502 \r \h </w:instrText>
      </w:r>
      <w:r w:rsidR="00B7224B" w:rsidRPr="00C61F15">
        <w:rPr>
          <w:sz w:val="28"/>
          <w:szCs w:val="28"/>
        </w:rPr>
      </w:r>
      <w:r w:rsidR="00C61F15">
        <w:rPr>
          <w:sz w:val="28"/>
          <w:szCs w:val="28"/>
        </w:rPr>
        <w:instrText xml:space="preserve"> \* MERGEFORMAT </w:instrText>
      </w:r>
      <w:r w:rsidR="00B7224B" w:rsidRPr="00C61F15">
        <w:rPr>
          <w:sz w:val="28"/>
          <w:szCs w:val="28"/>
        </w:rPr>
        <w:fldChar w:fldCharType="separate"/>
      </w:r>
      <w:r w:rsidR="00EF7150" w:rsidRPr="00C61F15">
        <w:rPr>
          <w:sz w:val="28"/>
          <w:szCs w:val="28"/>
        </w:rPr>
        <w:t>10</w:t>
      </w:r>
      <w:r w:rsidR="00B7224B" w:rsidRPr="00C61F15">
        <w:rPr>
          <w:sz w:val="28"/>
          <w:szCs w:val="28"/>
        </w:rPr>
        <w:fldChar w:fldCharType="end"/>
      </w:r>
      <w:r w:rsidRPr="00C61F15">
        <w:rPr>
          <w:sz w:val="28"/>
          <w:szCs w:val="28"/>
        </w:rPr>
        <w:t xml:space="preserve">, стр. 521-522]. </w:t>
      </w:r>
    </w:p>
    <w:p w:rsidR="00400C42" w:rsidRPr="00C61F15" w:rsidRDefault="00CF173F" w:rsidP="0042309E">
      <w:pPr>
        <w:widowControl w:val="0"/>
        <w:spacing w:line="360" w:lineRule="auto"/>
        <w:ind w:firstLine="709"/>
        <w:jc w:val="center"/>
        <w:rPr>
          <w:sz w:val="28"/>
          <w:szCs w:val="28"/>
        </w:rPr>
      </w:pPr>
      <w:r w:rsidRPr="00C61F15">
        <w:rPr>
          <w:noProof/>
          <w:sz w:val="28"/>
          <w:szCs w:val="28"/>
        </w:rPr>
        <w:lastRenderedPageBreak/>
        <w:drawing>
          <wp:inline distT="0" distB="0" distL="0" distR="0" wp14:anchorId="283D1387" wp14:editId="4A22DFDC">
            <wp:extent cx="1828800" cy="2733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733675"/>
                    </a:xfrm>
                    <a:prstGeom prst="rect">
                      <a:avLst/>
                    </a:prstGeom>
                    <a:noFill/>
                    <a:ln>
                      <a:noFill/>
                    </a:ln>
                  </pic:spPr>
                </pic:pic>
              </a:graphicData>
            </a:graphic>
          </wp:inline>
        </w:drawing>
      </w:r>
    </w:p>
    <w:p w:rsidR="00400C42" w:rsidRPr="00C61F15" w:rsidRDefault="00400C42" w:rsidP="00C61F15">
      <w:pPr>
        <w:spacing w:after="120" w:line="360" w:lineRule="auto"/>
        <w:ind w:firstLine="709"/>
        <w:jc w:val="center"/>
      </w:pPr>
      <w:r w:rsidRPr="00C61F15">
        <w:t>Рис</w:t>
      </w:r>
      <w:r w:rsidR="00C61F15" w:rsidRPr="00C61F15">
        <w:t>.</w:t>
      </w:r>
      <w:r w:rsidRPr="00C61F15">
        <w:t xml:space="preserve"> 4</w:t>
      </w:r>
      <w:r w:rsidR="00C61F15" w:rsidRPr="00C61F15">
        <w:t xml:space="preserve"> -</w:t>
      </w:r>
      <w:r w:rsidRPr="00C61F15">
        <w:t xml:space="preserve"> Многоразовый транспортный космический корабль </w:t>
      </w:r>
      <w:proofErr w:type="spellStart"/>
      <w:r w:rsidRPr="00C61F15">
        <w:t>Space</w:t>
      </w:r>
      <w:proofErr w:type="spellEnd"/>
      <w:r w:rsidRPr="00C61F15">
        <w:t> </w:t>
      </w:r>
      <w:proofErr w:type="spellStart"/>
      <w:r w:rsidRPr="00C61F15">
        <w:t>Shuttle</w:t>
      </w:r>
      <w:proofErr w:type="spellEnd"/>
    </w:p>
    <w:p w:rsidR="00400C42" w:rsidRPr="00C61F15" w:rsidRDefault="00400C42" w:rsidP="00E8708F">
      <w:pPr>
        <w:spacing w:line="360" w:lineRule="auto"/>
        <w:ind w:firstLine="709"/>
        <w:jc w:val="both"/>
        <w:rPr>
          <w:sz w:val="28"/>
          <w:szCs w:val="28"/>
        </w:rPr>
      </w:pPr>
      <w:r w:rsidRPr="00C61F15">
        <w:rPr>
          <w:sz w:val="28"/>
          <w:szCs w:val="28"/>
        </w:rPr>
        <w:t xml:space="preserve">Сегодня компанией </w:t>
      </w:r>
      <w:r w:rsidRPr="00C61F15">
        <w:rPr>
          <w:sz w:val="28"/>
          <w:szCs w:val="28"/>
          <w:lang w:val="en-US"/>
        </w:rPr>
        <w:t>Alcoa</w:t>
      </w:r>
      <w:r w:rsidRPr="00C61F15">
        <w:rPr>
          <w:sz w:val="28"/>
          <w:szCs w:val="28"/>
        </w:rPr>
        <w:t xml:space="preserve"> ведутся работы по оценке возможности применения панелей из </w:t>
      </w:r>
      <w:proofErr w:type="gramStart"/>
      <w:r w:rsidRPr="00C61F15">
        <w:rPr>
          <w:sz w:val="28"/>
          <w:szCs w:val="28"/>
        </w:rPr>
        <w:t>алюминий-литиевого</w:t>
      </w:r>
      <w:proofErr w:type="gramEnd"/>
      <w:r w:rsidRPr="00C61F15">
        <w:rPr>
          <w:sz w:val="28"/>
          <w:szCs w:val="28"/>
        </w:rPr>
        <w:t xml:space="preserve"> сплава 2099 с использованием технологий сварки трением с перемешиванием (СТП) и лазерной сварки (ЛС). Испытания панелей показали существенный выигрыш в весе, а также увеличение несущей способности за счет реализации концепции сварной панели из этого сплава</w:t>
      </w:r>
      <w:r w:rsidR="00585619" w:rsidRPr="00C61F15">
        <w:rPr>
          <w:sz w:val="28"/>
          <w:szCs w:val="28"/>
        </w:rPr>
        <w:t xml:space="preserve"> [</w:t>
      </w:r>
      <w:r w:rsidR="00585619" w:rsidRPr="00C61F15">
        <w:rPr>
          <w:sz w:val="28"/>
          <w:szCs w:val="28"/>
        </w:rPr>
        <w:fldChar w:fldCharType="begin"/>
      </w:r>
      <w:r w:rsidR="00585619" w:rsidRPr="00C61F15">
        <w:rPr>
          <w:sz w:val="28"/>
          <w:szCs w:val="28"/>
        </w:rPr>
        <w:instrText xml:space="preserve"> REF _Ref454463444 \r \h </w:instrText>
      </w:r>
      <w:r w:rsidR="00585619" w:rsidRPr="00C61F15">
        <w:rPr>
          <w:sz w:val="28"/>
          <w:szCs w:val="28"/>
        </w:rPr>
      </w:r>
      <w:r w:rsidR="00C61F15">
        <w:rPr>
          <w:sz w:val="28"/>
          <w:szCs w:val="28"/>
        </w:rPr>
        <w:instrText xml:space="preserve"> \* MERGEFORMAT </w:instrText>
      </w:r>
      <w:r w:rsidR="00585619" w:rsidRPr="00C61F15">
        <w:rPr>
          <w:sz w:val="28"/>
          <w:szCs w:val="28"/>
        </w:rPr>
        <w:fldChar w:fldCharType="separate"/>
      </w:r>
      <w:r w:rsidR="00EF7150" w:rsidRPr="00C61F15">
        <w:rPr>
          <w:sz w:val="28"/>
          <w:szCs w:val="28"/>
        </w:rPr>
        <w:t>11</w:t>
      </w:r>
      <w:r w:rsidR="00585619" w:rsidRPr="00C61F15">
        <w:rPr>
          <w:sz w:val="28"/>
          <w:szCs w:val="28"/>
        </w:rPr>
        <w:fldChar w:fldCharType="end"/>
      </w:r>
      <w:r w:rsidR="00585619" w:rsidRPr="00C61F15">
        <w:rPr>
          <w:sz w:val="28"/>
          <w:szCs w:val="28"/>
        </w:rPr>
        <w:t>]</w:t>
      </w:r>
      <w:r w:rsidRPr="00C61F15">
        <w:rPr>
          <w:sz w:val="28"/>
          <w:szCs w:val="28"/>
        </w:rPr>
        <w:t>.</w:t>
      </w:r>
    </w:p>
    <w:tbl>
      <w:tblPr>
        <w:tblW w:w="0" w:type="auto"/>
        <w:tblLayout w:type="fixed"/>
        <w:tblLook w:val="00A0" w:firstRow="1" w:lastRow="0" w:firstColumn="1" w:lastColumn="0" w:noHBand="0" w:noVBand="0"/>
      </w:tblPr>
      <w:tblGrid>
        <w:gridCol w:w="5070"/>
        <w:gridCol w:w="4501"/>
      </w:tblGrid>
      <w:tr w:rsidR="00400C42" w:rsidRPr="00C61F15" w:rsidTr="00EC0C89">
        <w:tc>
          <w:tcPr>
            <w:tcW w:w="5070" w:type="dxa"/>
          </w:tcPr>
          <w:p w:rsidR="00400C42" w:rsidRPr="00C61F15" w:rsidRDefault="00400C42" w:rsidP="00EC0C89">
            <w:pPr>
              <w:spacing w:line="360" w:lineRule="auto"/>
              <w:jc w:val="both"/>
              <w:rPr>
                <w:sz w:val="28"/>
                <w:szCs w:val="28"/>
              </w:rPr>
            </w:pPr>
            <w:r w:rsidRPr="00C61F15">
              <w:rPr>
                <w:sz w:val="28"/>
                <w:szCs w:val="28"/>
              </w:rPr>
              <w:object w:dxaOrig="9540" w:dyaOrig="6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32pt" o:ole="">
                  <v:imagedata r:id="rId12" o:title=""/>
                </v:shape>
                <o:OLEObject Type="Embed" ProgID="PBrush" ShapeID="_x0000_i1025" DrawAspect="Content" ObjectID="_1528265963" r:id="rId13"/>
              </w:object>
            </w:r>
          </w:p>
        </w:tc>
        <w:tc>
          <w:tcPr>
            <w:tcW w:w="4501" w:type="dxa"/>
          </w:tcPr>
          <w:p w:rsidR="00400C42" w:rsidRPr="00C61F15" w:rsidRDefault="00400C42" w:rsidP="00EC0C89">
            <w:pPr>
              <w:spacing w:line="360" w:lineRule="auto"/>
              <w:jc w:val="both"/>
              <w:rPr>
                <w:sz w:val="28"/>
                <w:szCs w:val="28"/>
              </w:rPr>
            </w:pPr>
            <w:r w:rsidRPr="00C61F15">
              <w:rPr>
                <w:sz w:val="28"/>
                <w:szCs w:val="28"/>
              </w:rPr>
              <w:object w:dxaOrig="10080" w:dyaOrig="6330">
                <v:shape id="_x0000_i1026" type="#_x0000_t75" style="width:201.75pt;height:126pt" o:ole="">
                  <v:imagedata r:id="rId14" o:title=""/>
                </v:shape>
                <o:OLEObject Type="Embed" ProgID="PBrush" ShapeID="_x0000_i1026" DrawAspect="Content" ObjectID="_1528265964" r:id="rId15"/>
              </w:object>
            </w:r>
          </w:p>
        </w:tc>
      </w:tr>
      <w:tr w:rsidR="00400C42" w:rsidRPr="00C61F15" w:rsidTr="00EC0C89">
        <w:tc>
          <w:tcPr>
            <w:tcW w:w="5070" w:type="dxa"/>
          </w:tcPr>
          <w:p w:rsidR="00400C42" w:rsidRPr="00C61F15" w:rsidRDefault="00400C42" w:rsidP="00EC0C89">
            <w:pPr>
              <w:spacing w:line="360" w:lineRule="auto"/>
              <w:jc w:val="center"/>
              <w:rPr>
                <w:sz w:val="28"/>
                <w:szCs w:val="28"/>
              </w:rPr>
            </w:pPr>
            <w:r w:rsidRPr="00C61F15">
              <w:rPr>
                <w:sz w:val="28"/>
                <w:szCs w:val="28"/>
              </w:rPr>
              <w:t>а</w:t>
            </w:r>
          </w:p>
        </w:tc>
        <w:tc>
          <w:tcPr>
            <w:tcW w:w="4501" w:type="dxa"/>
          </w:tcPr>
          <w:p w:rsidR="00400C42" w:rsidRPr="00C61F15" w:rsidRDefault="00400C42" w:rsidP="00EC0C89">
            <w:pPr>
              <w:spacing w:line="360" w:lineRule="auto"/>
              <w:jc w:val="center"/>
              <w:rPr>
                <w:sz w:val="28"/>
                <w:szCs w:val="28"/>
              </w:rPr>
            </w:pPr>
            <w:r w:rsidRPr="00C61F15">
              <w:rPr>
                <w:sz w:val="28"/>
                <w:szCs w:val="28"/>
              </w:rPr>
              <w:t>б</w:t>
            </w:r>
          </w:p>
        </w:tc>
      </w:tr>
      <w:tr w:rsidR="00400C42" w:rsidRPr="00C61F15" w:rsidTr="00EC0C89">
        <w:tc>
          <w:tcPr>
            <w:tcW w:w="9571" w:type="dxa"/>
            <w:gridSpan w:val="2"/>
          </w:tcPr>
          <w:p w:rsidR="00400C42" w:rsidRPr="00C61F15" w:rsidRDefault="00400C42" w:rsidP="00EC0C89">
            <w:pPr>
              <w:spacing w:line="360" w:lineRule="auto"/>
              <w:jc w:val="center"/>
            </w:pPr>
            <w:r w:rsidRPr="00C61F15">
              <w:t>Рис</w:t>
            </w:r>
            <w:r w:rsidR="00C61F15" w:rsidRPr="00C61F15">
              <w:t>.</w:t>
            </w:r>
            <w:r w:rsidRPr="00C61F15">
              <w:t xml:space="preserve"> 5 </w:t>
            </w:r>
            <w:r w:rsidR="00C61F15" w:rsidRPr="00C61F15">
              <w:t xml:space="preserve">- </w:t>
            </w:r>
            <w:r w:rsidRPr="00C61F15">
              <w:t>Варианты изготовления панелей:</w:t>
            </w:r>
          </w:p>
          <w:p w:rsidR="00400C42" w:rsidRPr="00C61F15" w:rsidRDefault="00400C42" w:rsidP="00B7224B">
            <w:pPr>
              <w:spacing w:after="120" w:line="360" w:lineRule="auto"/>
              <w:jc w:val="center"/>
              <w:rPr>
                <w:sz w:val="28"/>
                <w:szCs w:val="28"/>
              </w:rPr>
            </w:pPr>
            <w:r w:rsidRPr="00C61F15">
              <w:t>а – клепаная панель; б – сварная панель</w:t>
            </w:r>
          </w:p>
        </w:tc>
      </w:tr>
    </w:tbl>
    <w:p w:rsidR="00400C42" w:rsidRPr="00C61F15" w:rsidRDefault="006A27BB" w:rsidP="00E8708F">
      <w:pPr>
        <w:spacing w:line="360" w:lineRule="auto"/>
        <w:ind w:firstLine="709"/>
        <w:jc w:val="both"/>
        <w:rPr>
          <w:sz w:val="28"/>
          <w:szCs w:val="28"/>
        </w:rPr>
      </w:pPr>
      <w:r w:rsidRPr="00C61F15">
        <w:rPr>
          <w:sz w:val="28"/>
          <w:szCs w:val="28"/>
        </w:rPr>
        <w:t xml:space="preserve">На сегодняшний день в элементах конструкции, работающих на сжатие, традиционно применяется алюминиевый сплав В95. Сплав относится к </w:t>
      </w:r>
      <w:proofErr w:type="spellStart"/>
      <w:r w:rsidRPr="00C61F15">
        <w:rPr>
          <w:sz w:val="28"/>
          <w:szCs w:val="28"/>
        </w:rPr>
        <w:t>несвариваемым</w:t>
      </w:r>
      <w:proofErr w:type="spellEnd"/>
      <w:r w:rsidRPr="00C61F15">
        <w:rPr>
          <w:sz w:val="28"/>
          <w:szCs w:val="28"/>
        </w:rPr>
        <w:t xml:space="preserve"> из-за высокой склонности к образованию горячих трещин. Поэтому, при изготовлении элементов конструкции из сплава В95 применяют болтовое и/или заклепочное соединения</w:t>
      </w:r>
      <w:r w:rsidR="00585619" w:rsidRPr="00C61F15">
        <w:rPr>
          <w:sz w:val="28"/>
          <w:szCs w:val="28"/>
        </w:rPr>
        <w:t xml:space="preserve"> [</w:t>
      </w:r>
      <w:r w:rsidR="00585619" w:rsidRPr="00C61F15">
        <w:rPr>
          <w:sz w:val="28"/>
          <w:szCs w:val="28"/>
        </w:rPr>
        <w:fldChar w:fldCharType="begin"/>
      </w:r>
      <w:r w:rsidR="00585619" w:rsidRPr="00C61F15">
        <w:rPr>
          <w:sz w:val="28"/>
          <w:szCs w:val="28"/>
        </w:rPr>
        <w:instrText xml:space="preserve"> REF _Ref400988254 \r \h </w:instrText>
      </w:r>
      <w:r w:rsidR="00585619" w:rsidRPr="00C61F15">
        <w:rPr>
          <w:sz w:val="28"/>
          <w:szCs w:val="28"/>
        </w:rPr>
      </w:r>
      <w:r w:rsidR="00C61F15">
        <w:rPr>
          <w:sz w:val="28"/>
          <w:szCs w:val="28"/>
        </w:rPr>
        <w:instrText xml:space="preserve"> \* MERGEFORMAT </w:instrText>
      </w:r>
      <w:r w:rsidR="00585619" w:rsidRPr="00C61F15">
        <w:rPr>
          <w:sz w:val="28"/>
          <w:szCs w:val="28"/>
        </w:rPr>
        <w:fldChar w:fldCharType="separate"/>
      </w:r>
      <w:r w:rsidR="00EF7150" w:rsidRPr="00C61F15">
        <w:rPr>
          <w:sz w:val="28"/>
          <w:szCs w:val="28"/>
        </w:rPr>
        <w:t>12</w:t>
      </w:r>
      <w:r w:rsidR="00585619" w:rsidRPr="00C61F15">
        <w:rPr>
          <w:sz w:val="28"/>
          <w:szCs w:val="28"/>
        </w:rPr>
        <w:fldChar w:fldCharType="end"/>
      </w:r>
      <w:r w:rsidR="00585619" w:rsidRPr="00C61F15">
        <w:rPr>
          <w:sz w:val="28"/>
          <w:szCs w:val="28"/>
        </w:rPr>
        <w:t>]</w:t>
      </w:r>
      <w:r w:rsidRPr="00C61F15">
        <w:rPr>
          <w:sz w:val="28"/>
          <w:szCs w:val="28"/>
        </w:rPr>
        <w:t>.</w:t>
      </w:r>
    </w:p>
    <w:p w:rsidR="00400C42" w:rsidRPr="00C61F15" w:rsidRDefault="00270D35" w:rsidP="00E8708F">
      <w:pPr>
        <w:spacing w:line="360" w:lineRule="auto"/>
        <w:ind w:firstLine="709"/>
        <w:jc w:val="both"/>
        <w:rPr>
          <w:sz w:val="28"/>
          <w:szCs w:val="28"/>
        </w:rPr>
      </w:pPr>
      <w:r w:rsidRPr="00C61F15">
        <w:rPr>
          <w:sz w:val="28"/>
          <w:szCs w:val="28"/>
        </w:rPr>
        <w:lastRenderedPageBreak/>
        <w:t xml:space="preserve">Во </w:t>
      </w:r>
      <w:r w:rsidR="00400C42" w:rsidRPr="00C61F15">
        <w:rPr>
          <w:sz w:val="28"/>
          <w:szCs w:val="28"/>
        </w:rPr>
        <w:t xml:space="preserve">ФГУП «ВИАМ» разработаны перспективные высокопрочные свариваемые </w:t>
      </w:r>
      <w:proofErr w:type="gramStart"/>
      <w:r w:rsidR="00400C42" w:rsidRPr="00C61F15">
        <w:rPr>
          <w:sz w:val="28"/>
          <w:szCs w:val="28"/>
        </w:rPr>
        <w:t>алюминий-литиевые</w:t>
      </w:r>
      <w:proofErr w:type="gramEnd"/>
      <w:r w:rsidR="00400C42" w:rsidRPr="00C61F15">
        <w:rPr>
          <w:sz w:val="28"/>
          <w:szCs w:val="28"/>
        </w:rPr>
        <w:t xml:space="preserve"> сплавы В-1461, В-1469 третьего поколения, легированные редкоземельными металлами и обладающие повышенными характеристиками прочности и трещиностойкости в сравнении с традиционными алюминиевыми сплавами. На металлургическом заводе ОАО «КУМЗ» освоено опытно-промышленное производство различных полуфабрикатов из этих сплавов. Зарубежными аналогами этих сплавов являются 2099(2199) и 2195, соответственно</w:t>
      </w:r>
      <w:r w:rsidR="008820AE" w:rsidRPr="00C61F15">
        <w:rPr>
          <w:sz w:val="28"/>
          <w:szCs w:val="28"/>
        </w:rPr>
        <w:t xml:space="preserve"> [</w:t>
      </w:r>
      <w:r w:rsidR="008820AE" w:rsidRPr="00C61F15">
        <w:rPr>
          <w:sz w:val="28"/>
          <w:szCs w:val="28"/>
          <w:lang w:val="en-US"/>
        </w:rPr>
        <w:fldChar w:fldCharType="begin"/>
      </w:r>
      <w:r w:rsidR="008820AE" w:rsidRPr="00C61F15">
        <w:rPr>
          <w:sz w:val="28"/>
          <w:szCs w:val="28"/>
        </w:rPr>
        <w:instrText xml:space="preserve"> </w:instrText>
      </w:r>
      <w:r w:rsidR="008820AE" w:rsidRPr="00C61F15">
        <w:rPr>
          <w:sz w:val="28"/>
          <w:szCs w:val="28"/>
          <w:lang w:val="en-US"/>
        </w:rPr>
        <w:instrText>REF</w:instrText>
      </w:r>
      <w:r w:rsidR="008820AE" w:rsidRPr="00C61F15">
        <w:rPr>
          <w:sz w:val="28"/>
          <w:szCs w:val="28"/>
        </w:rPr>
        <w:instrText xml:space="preserve"> _</w:instrText>
      </w:r>
      <w:r w:rsidR="008820AE" w:rsidRPr="00C61F15">
        <w:rPr>
          <w:sz w:val="28"/>
          <w:szCs w:val="28"/>
          <w:lang w:val="en-US"/>
        </w:rPr>
        <w:instrText>Ref</w:instrText>
      </w:r>
      <w:r w:rsidR="008820AE" w:rsidRPr="00C61F15">
        <w:rPr>
          <w:sz w:val="28"/>
          <w:szCs w:val="28"/>
        </w:rPr>
        <w:instrText>454463901 \</w:instrText>
      </w:r>
      <w:r w:rsidR="008820AE" w:rsidRPr="00C61F15">
        <w:rPr>
          <w:sz w:val="28"/>
          <w:szCs w:val="28"/>
          <w:lang w:val="en-US"/>
        </w:rPr>
        <w:instrText>r</w:instrText>
      </w:r>
      <w:r w:rsidR="008820AE" w:rsidRPr="00C61F15">
        <w:rPr>
          <w:sz w:val="28"/>
          <w:szCs w:val="28"/>
        </w:rPr>
        <w:instrText xml:space="preserve"> \</w:instrText>
      </w:r>
      <w:r w:rsidR="008820AE" w:rsidRPr="00C61F15">
        <w:rPr>
          <w:sz w:val="28"/>
          <w:szCs w:val="28"/>
          <w:lang w:val="en-US"/>
        </w:rPr>
        <w:instrText>h</w:instrText>
      </w:r>
      <w:r w:rsidR="008820AE" w:rsidRPr="00C61F15">
        <w:rPr>
          <w:sz w:val="28"/>
          <w:szCs w:val="28"/>
        </w:rPr>
        <w:instrText xml:space="preserve"> </w:instrText>
      </w:r>
      <w:r w:rsidR="008820AE" w:rsidRPr="00C61F15">
        <w:rPr>
          <w:sz w:val="28"/>
          <w:szCs w:val="28"/>
          <w:lang w:val="en-US"/>
        </w:rPr>
      </w:r>
      <w:r w:rsidR="00C61F15">
        <w:rPr>
          <w:sz w:val="28"/>
          <w:szCs w:val="28"/>
          <w:lang w:val="en-US"/>
        </w:rPr>
        <w:instrText xml:space="preserve"> \* MERGEFORMAT </w:instrText>
      </w:r>
      <w:r w:rsidR="008820AE" w:rsidRPr="00C61F15">
        <w:rPr>
          <w:sz w:val="28"/>
          <w:szCs w:val="28"/>
          <w:lang w:val="en-US"/>
        </w:rPr>
        <w:fldChar w:fldCharType="separate"/>
      </w:r>
      <w:r w:rsidR="00EF7150" w:rsidRPr="00C61F15">
        <w:rPr>
          <w:sz w:val="28"/>
          <w:szCs w:val="28"/>
        </w:rPr>
        <w:t>13</w:t>
      </w:r>
      <w:r w:rsidR="008820AE" w:rsidRPr="00C61F15">
        <w:rPr>
          <w:sz w:val="28"/>
          <w:szCs w:val="28"/>
          <w:lang w:val="en-US"/>
        </w:rPr>
        <w:fldChar w:fldCharType="end"/>
      </w:r>
      <w:r w:rsidR="008820AE" w:rsidRPr="00C61F15">
        <w:rPr>
          <w:sz w:val="28"/>
          <w:szCs w:val="28"/>
        </w:rPr>
        <w:t>-</w:t>
      </w:r>
      <w:r w:rsidR="00036189" w:rsidRPr="00C61F15">
        <w:rPr>
          <w:sz w:val="28"/>
          <w:szCs w:val="28"/>
        </w:rPr>
        <w:fldChar w:fldCharType="begin"/>
      </w:r>
      <w:r w:rsidR="00036189" w:rsidRPr="00C61F15">
        <w:rPr>
          <w:sz w:val="28"/>
          <w:szCs w:val="28"/>
        </w:rPr>
        <w:instrText xml:space="preserve"> REF _Ref454464903 \r \h </w:instrText>
      </w:r>
      <w:r w:rsidR="00036189" w:rsidRPr="00C61F15">
        <w:rPr>
          <w:sz w:val="28"/>
          <w:szCs w:val="28"/>
        </w:rPr>
      </w:r>
      <w:r w:rsidR="00C61F15">
        <w:rPr>
          <w:sz w:val="28"/>
          <w:szCs w:val="28"/>
        </w:rPr>
        <w:instrText xml:space="preserve"> \* MERGEFORMAT </w:instrText>
      </w:r>
      <w:r w:rsidR="00036189" w:rsidRPr="00C61F15">
        <w:rPr>
          <w:sz w:val="28"/>
          <w:szCs w:val="28"/>
        </w:rPr>
        <w:fldChar w:fldCharType="separate"/>
      </w:r>
      <w:r w:rsidR="00EF7150" w:rsidRPr="00C61F15">
        <w:rPr>
          <w:sz w:val="28"/>
          <w:szCs w:val="28"/>
        </w:rPr>
        <w:t>16</w:t>
      </w:r>
      <w:r w:rsidR="00036189" w:rsidRPr="00C61F15">
        <w:rPr>
          <w:sz w:val="28"/>
          <w:szCs w:val="28"/>
        </w:rPr>
        <w:fldChar w:fldCharType="end"/>
      </w:r>
      <w:r w:rsidR="008820AE" w:rsidRPr="00C61F15">
        <w:rPr>
          <w:sz w:val="28"/>
          <w:szCs w:val="28"/>
        </w:rPr>
        <w:t>]</w:t>
      </w:r>
      <w:r w:rsidR="00400C42" w:rsidRPr="00C61F15">
        <w:rPr>
          <w:sz w:val="28"/>
          <w:szCs w:val="28"/>
        </w:rPr>
        <w:t xml:space="preserve">. </w:t>
      </w:r>
    </w:p>
    <w:p w:rsidR="00400C42" w:rsidRPr="00C61F15" w:rsidRDefault="00400C42" w:rsidP="00870FB9">
      <w:pPr>
        <w:pStyle w:val="a6"/>
        <w:widowControl w:val="0"/>
        <w:spacing w:before="0" w:beforeAutospacing="0" w:after="0" w:afterAutospacing="0" w:line="360" w:lineRule="auto"/>
        <w:ind w:firstLine="709"/>
        <w:jc w:val="both"/>
        <w:rPr>
          <w:sz w:val="28"/>
          <w:szCs w:val="28"/>
        </w:rPr>
      </w:pPr>
      <w:r w:rsidRPr="00C61F15">
        <w:rPr>
          <w:sz w:val="28"/>
          <w:szCs w:val="28"/>
        </w:rPr>
        <w:t>Сплав В</w:t>
      </w:r>
      <w:r w:rsidRPr="00C61F15">
        <w:rPr>
          <w:sz w:val="28"/>
          <w:szCs w:val="28"/>
        </w:rPr>
        <w:noBreakHyphen/>
        <w:t xml:space="preserve">1469 по удельной прочности превосходит все существующие алюминиевые деформируемые сплавы и обладает, при этом, высокими характеристиками коррозионной стойкости, трещиностойкости и усталостной долговечности. Ввиду его высокой технологической пластичности возможно изготовление из него различных видов полуфабрикатов, в том числе листов толщиной </w:t>
      </w:r>
      <w:smartTag w:uri="urn:schemas-microsoft-com:office:smarttags" w:element="metricconverter">
        <w:smartTagPr>
          <w:attr w:name="ProductID" w:val="0,5 мм"/>
        </w:smartTagPr>
        <w:r w:rsidRPr="00C61F15">
          <w:rPr>
            <w:sz w:val="28"/>
            <w:szCs w:val="28"/>
          </w:rPr>
          <w:t>0,5 мм</w:t>
        </w:r>
      </w:smartTag>
      <w:r w:rsidRPr="00C61F15">
        <w:rPr>
          <w:sz w:val="28"/>
          <w:szCs w:val="28"/>
        </w:rPr>
        <w:t xml:space="preserve"> (таблица 1)</w:t>
      </w:r>
      <w:r w:rsidR="008820AE" w:rsidRPr="00C61F15">
        <w:rPr>
          <w:sz w:val="28"/>
          <w:szCs w:val="28"/>
        </w:rPr>
        <w:t xml:space="preserve"> [</w:t>
      </w:r>
      <w:r w:rsidR="00036189" w:rsidRPr="00C61F15">
        <w:rPr>
          <w:sz w:val="28"/>
          <w:szCs w:val="28"/>
        </w:rPr>
        <w:fldChar w:fldCharType="begin"/>
      </w:r>
      <w:r w:rsidR="00036189" w:rsidRPr="00C61F15">
        <w:rPr>
          <w:sz w:val="28"/>
          <w:szCs w:val="28"/>
        </w:rPr>
        <w:instrText xml:space="preserve"> REF _Ref424729932 \r \h </w:instrText>
      </w:r>
      <w:r w:rsidR="00036189" w:rsidRPr="00C61F15">
        <w:rPr>
          <w:sz w:val="28"/>
          <w:szCs w:val="28"/>
        </w:rPr>
      </w:r>
      <w:r w:rsidR="00C61F15">
        <w:rPr>
          <w:sz w:val="28"/>
          <w:szCs w:val="28"/>
        </w:rPr>
        <w:instrText xml:space="preserve"> \* MERGEFORMAT </w:instrText>
      </w:r>
      <w:r w:rsidR="00036189" w:rsidRPr="00C61F15">
        <w:rPr>
          <w:sz w:val="28"/>
          <w:szCs w:val="28"/>
        </w:rPr>
        <w:fldChar w:fldCharType="separate"/>
      </w:r>
      <w:r w:rsidR="00EF7150" w:rsidRPr="00C61F15">
        <w:rPr>
          <w:sz w:val="28"/>
          <w:szCs w:val="28"/>
        </w:rPr>
        <w:t>13</w:t>
      </w:r>
      <w:r w:rsidR="00036189" w:rsidRPr="00C61F15">
        <w:rPr>
          <w:sz w:val="28"/>
          <w:szCs w:val="28"/>
        </w:rPr>
        <w:fldChar w:fldCharType="end"/>
      </w:r>
      <w:r w:rsidR="008820AE" w:rsidRPr="00C61F15">
        <w:rPr>
          <w:sz w:val="28"/>
          <w:szCs w:val="28"/>
        </w:rPr>
        <w:t>]</w:t>
      </w:r>
      <w:r w:rsidRPr="00C61F15">
        <w:rPr>
          <w:sz w:val="28"/>
          <w:szCs w:val="28"/>
        </w:rPr>
        <w:t>.</w:t>
      </w:r>
    </w:p>
    <w:p w:rsidR="00C61F15" w:rsidRDefault="00400C42" w:rsidP="00C61F15">
      <w:pPr>
        <w:widowControl w:val="0"/>
        <w:spacing w:line="360" w:lineRule="auto"/>
        <w:jc w:val="right"/>
      </w:pPr>
      <w:r w:rsidRPr="00E46FE4">
        <w:t>Таблица 1</w:t>
      </w:r>
      <w:r>
        <w:t xml:space="preserve"> </w:t>
      </w:r>
    </w:p>
    <w:p w:rsidR="00400C42" w:rsidRPr="00E46FE4" w:rsidRDefault="00400C42" w:rsidP="00870FB9">
      <w:pPr>
        <w:widowControl w:val="0"/>
        <w:spacing w:line="360" w:lineRule="auto"/>
        <w:jc w:val="center"/>
        <w:rPr>
          <w:b/>
        </w:rPr>
      </w:pPr>
      <w:r w:rsidRPr="007236A3">
        <w:t>Характеристики полуфабрикатов из сплава В</w:t>
      </w:r>
      <w:r w:rsidRPr="007236A3">
        <w:noBreakHyphen/>
        <w:t>1469Т1</w:t>
      </w:r>
    </w:p>
    <w:tbl>
      <w:tblPr>
        <w:tblW w:w="4184" w:type="pct"/>
        <w:jc w:val="center"/>
        <w:tblInd w:w="286" w:type="dxa"/>
        <w:tblCellMar>
          <w:left w:w="0" w:type="dxa"/>
          <w:right w:w="0" w:type="dxa"/>
        </w:tblCellMar>
        <w:tblLook w:val="00A0" w:firstRow="1" w:lastRow="0" w:firstColumn="1" w:lastColumn="0" w:noHBand="0" w:noVBand="0"/>
      </w:tblPr>
      <w:tblGrid>
        <w:gridCol w:w="2669"/>
        <w:gridCol w:w="788"/>
        <w:gridCol w:w="789"/>
        <w:gridCol w:w="651"/>
        <w:gridCol w:w="1005"/>
        <w:gridCol w:w="1046"/>
        <w:gridCol w:w="991"/>
      </w:tblGrid>
      <w:tr w:rsidR="00400C42" w:rsidRPr="00E46FE4" w:rsidTr="009C27D1">
        <w:trPr>
          <w:trHeight w:val="73"/>
          <w:jc w:val="center"/>
        </w:trPr>
        <w:tc>
          <w:tcPr>
            <w:tcW w:w="1681"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Вид полуфабриката</w:t>
            </w:r>
          </w:p>
        </w:tc>
        <w:tc>
          <w:tcPr>
            <w:tcW w:w="496"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sym w:font="Symbol" w:char="F073"/>
            </w:r>
            <w:r w:rsidRPr="00E46FE4">
              <w:t xml:space="preserve">в </w:t>
            </w:r>
          </w:p>
        </w:tc>
        <w:tc>
          <w:tcPr>
            <w:tcW w:w="497"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sym w:font="Symbol" w:char="F073"/>
            </w:r>
            <w:r w:rsidRPr="00E46FE4">
              <w:rPr>
                <w:vertAlign w:val="subscript"/>
              </w:rPr>
              <w:t>0,2</w:t>
            </w:r>
          </w:p>
        </w:tc>
        <w:tc>
          <w:tcPr>
            <w:tcW w:w="410"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δ, %</w:t>
            </w:r>
          </w:p>
        </w:tc>
        <w:tc>
          <w:tcPr>
            <w:tcW w:w="633"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РСК, балл</w:t>
            </w:r>
          </w:p>
        </w:tc>
        <w:tc>
          <w:tcPr>
            <w:tcW w:w="659"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МКК, мм</w:t>
            </w:r>
          </w:p>
        </w:tc>
        <w:tc>
          <w:tcPr>
            <w:tcW w:w="624"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sym w:font="Symbol" w:char="F073"/>
            </w:r>
            <w:r w:rsidRPr="00E46FE4">
              <w:rPr>
                <w:vertAlign w:val="subscript"/>
              </w:rPr>
              <w:t>КР</w:t>
            </w:r>
            <w:r w:rsidRPr="00E46FE4">
              <w:t>,</w:t>
            </w:r>
          </w:p>
          <w:p w:rsidR="00400C42" w:rsidRPr="00E46FE4" w:rsidRDefault="00400C42" w:rsidP="009C27D1">
            <w:pPr>
              <w:widowControl w:val="0"/>
              <w:spacing w:line="360" w:lineRule="auto"/>
              <w:jc w:val="center"/>
            </w:pPr>
            <w:r w:rsidRPr="00E46FE4">
              <w:t>МПа</w:t>
            </w:r>
          </w:p>
        </w:tc>
      </w:tr>
      <w:tr w:rsidR="00400C42" w:rsidRPr="00E46FE4" w:rsidTr="009C27D1">
        <w:trPr>
          <w:trHeight w:val="80"/>
          <w:jc w:val="center"/>
        </w:trPr>
        <w:tc>
          <w:tcPr>
            <w:tcW w:w="1681"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9C27D1">
            <w:pPr>
              <w:widowControl w:val="0"/>
              <w:spacing w:line="360" w:lineRule="auto"/>
              <w:jc w:val="center"/>
            </w:pPr>
          </w:p>
        </w:tc>
        <w:tc>
          <w:tcPr>
            <w:tcW w:w="993" w:type="pct"/>
            <w:gridSpan w:val="2"/>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МПа</w:t>
            </w:r>
          </w:p>
        </w:tc>
        <w:tc>
          <w:tcPr>
            <w:tcW w:w="410"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9C27D1">
            <w:pPr>
              <w:widowControl w:val="0"/>
              <w:spacing w:line="360" w:lineRule="auto"/>
              <w:jc w:val="center"/>
            </w:pPr>
          </w:p>
        </w:tc>
        <w:tc>
          <w:tcPr>
            <w:tcW w:w="633"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9C27D1">
            <w:pPr>
              <w:widowControl w:val="0"/>
              <w:spacing w:line="360" w:lineRule="auto"/>
              <w:jc w:val="center"/>
            </w:pPr>
          </w:p>
        </w:tc>
        <w:tc>
          <w:tcPr>
            <w:tcW w:w="659"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9C27D1">
            <w:pPr>
              <w:widowControl w:val="0"/>
              <w:spacing w:line="360" w:lineRule="auto"/>
              <w:jc w:val="center"/>
            </w:pPr>
          </w:p>
        </w:tc>
        <w:tc>
          <w:tcPr>
            <w:tcW w:w="624"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9C27D1">
            <w:pPr>
              <w:widowControl w:val="0"/>
              <w:spacing w:line="360" w:lineRule="auto"/>
              <w:jc w:val="center"/>
            </w:pPr>
          </w:p>
        </w:tc>
      </w:tr>
      <w:tr w:rsidR="00400C42" w:rsidRPr="00E46FE4" w:rsidTr="009C27D1">
        <w:trPr>
          <w:trHeight w:val="11"/>
          <w:jc w:val="center"/>
        </w:trPr>
        <w:tc>
          <w:tcPr>
            <w:tcW w:w="1681"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Прессованные профили</w:t>
            </w:r>
          </w:p>
        </w:tc>
        <w:tc>
          <w:tcPr>
            <w:tcW w:w="496"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 560</w:t>
            </w:r>
          </w:p>
        </w:tc>
        <w:tc>
          <w:tcPr>
            <w:tcW w:w="497"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 530</w:t>
            </w:r>
          </w:p>
        </w:tc>
        <w:tc>
          <w:tcPr>
            <w:tcW w:w="410"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 xml:space="preserve">≥ 8 </w:t>
            </w:r>
          </w:p>
        </w:tc>
        <w:tc>
          <w:tcPr>
            <w:tcW w:w="633" w:type="pct"/>
            <w:vMerge w:val="restart"/>
            <w:tcBorders>
              <w:top w:val="single" w:sz="8" w:space="0" w:color="000000"/>
              <w:left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3</w:t>
            </w:r>
          </w:p>
        </w:tc>
        <w:tc>
          <w:tcPr>
            <w:tcW w:w="659" w:type="pct"/>
            <w:vMerge w:val="restart"/>
            <w:tcBorders>
              <w:top w:val="single" w:sz="8" w:space="0" w:color="000000"/>
              <w:left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до 0,14</w:t>
            </w:r>
          </w:p>
        </w:tc>
        <w:tc>
          <w:tcPr>
            <w:tcW w:w="624"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300</w:t>
            </w:r>
          </w:p>
        </w:tc>
      </w:tr>
      <w:tr w:rsidR="00400C42" w:rsidRPr="00E46FE4" w:rsidTr="009C27D1">
        <w:trPr>
          <w:trHeight w:val="11"/>
          <w:jc w:val="center"/>
        </w:trPr>
        <w:tc>
          <w:tcPr>
            <w:tcW w:w="1681"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Листы</w:t>
            </w:r>
          </w:p>
        </w:tc>
        <w:tc>
          <w:tcPr>
            <w:tcW w:w="496"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 xml:space="preserve">≥ 580 </w:t>
            </w:r>
          </w:p>
        </w:tc>
        <w:tc>
          <w:tcPr>
            <w:tcW w:w="497"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 550</w:t>
            </w:r>
          </w:p>
        </w:tc>
        <w:tc>
          <w:tcPr>
            <w:tcW w:w="410"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 xml:space="preserve">≥ 8 </w:t>
            </w:r>
          </w:p>
        </w:tc>
        <w:tc>
          <w:tcPr>
            <w:tcW w:w="633" w:type="pct"/>
            <w:vMerge/>
            <w:tcBorders>
              <w:left w:val="single" w:sz="8" w:space="0" w:color="000000"/>
              <w:right w:val="single" w:sz="8" w:space="0" w:color="000000"/>
            </w:tcBorders>
            <w:vAlign w:val="center"/>
          </w:tcPr>
          <w:p w:rsidR="00400C42" w:rsidRPr="00E46FE4" w:rsidRDefault="00400C42" w:rsidP="009C27D1">
            <w:pPr>
              <w:widowControl w:val="0"/>
              <w:spacing w:line="360" w:lineRule="auto"/>
              <w:jc w:val="center"/>
            </w:pPr>
          </w:p>
        </w:tc>
        <w:tc>
          <w:tcPr>
            <w:tcW w:w="659" w:type="pct"/>
            <w:vMerge/>
            <w:tcBorders>
              <w:left w:val="single" w:sz="8" w:space="0" w:color="000000"/>
              <w:right w:val="single" w:sz="8" w:space="0" w:color="000000"/>
            </w:tcBorders>
            <w:vAlign w:val="center"/>
          </w:tcPr>
          <w:p w:rsidR="00400C42" w:rsidRPr="00E46FE4" w:rsidRDefault="00400C42" w:rsidP="009C27D1">
            <w:pPr>
              <w:widowControl w:val="0"/>
              <w:spacing w:line="360" w:lineRule="auto"/>
              <w:jc w:val="center"/>
            </w:pPr>
          </w:p>
        </w:tc>
        <w:tc>
          <w:tcPr>
            <w:tcW w:w="624"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400</w:t>
            </w:r>
          </w:p>
        </w:tc>
      </w:tr>
      <w:tr w:rsidR="00400C42" w:rsidRPr="00E46FE4" w:rsidTr="009C27D1">
        <w:trPr>
          <w:trHeight w:val="20"/>
          <w:jc w:val="center"/>
        </w:trPr>
        <w:tc>
          <w:tcPr>
            <w:tcW w:w="1681"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Плиты</w:t>
            </w:r>
          </w:p>
        </w:tc>
        <w:tc>
          <w:tcPr>
            <w:tcW w:w="496"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 570</w:t>
            </w:r>
          </w:p>
        </w:tc>
        <w:tc>
          <w:tcPr>
            <w:tcW w:w="497"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 540</w:t>
            </w:r>
          </w:p>
        </w:tc>
        <w:tc>
          <w:tcPr>
            <w:tcW w:w="410"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 xml:space="preserve">≥ 6 </w:t>
            </w:r>
          </w:p>
        </w:tc>
        <w:tc>
          <w:tcPr>
            <w:tcW w:w="633" w:type="pct"/>
            <w:vMerge/>
            <w:tcBorders>
              <w:left w:val="single" w:sz="8" w:space="0" w:color="000000"/>
              <w:bottom w:val="single" w:sz="8" w:space="0" w:color="000000"/>
              <w:right w:val="single" w:sz="8" w:space="0" w:color="000000"/>
            </w:tcBorders>
            <w:vAlign w:val="center"/>
          </w:tcPr>
          <w:p w:rsidR="00400C42" w:rsidRPr="00E46FE4" w:rsidRDefault="00400C42" w:rsidP="009C27D1">
            <w:pPr>
              <w:widowControl w:val="0"/>
              <w:spacing w:line="360" w:lineRule="auto"/>
              <w:jc w:val="center"/>
            </w:pPr>
          </w:p>
        </w:tc>
        <w:tc>
          <w:tcPr>
            <w:tcW w:w="659" w:type="pct"/>
            <w:vMerge/>
            <w:tcBorders>
              <w:left w:val="single" w:sz="8" w:space="0" w:color="000000"/>
              <w:bottom w:val="single" w:sz="8" w:space="0" w:color="000000"/>
              <w:right w:val="single" w:sz="8" w:space="0" w:color="000000"/>
            </w:tcBorders>
            <w:vAlign w:val="center"/>
          </w:tcPr>
          <w:p w:rsidR="00400C42" w:rsidRPr="00E46FE4" w:rsidRDefault="00400C42" w:rsidP="009C27D1">
            <w:pPr>
              <w:widowControl w:val="0"/>
              <w:spacing w:line="360" w:lineRule="auto"/>
              <w:jc w:val="center"/>
            </w:pPr>
          </w:p>
        </w:tc>
        <w:tc>
          <w:tcPr>
            <w:tcW w:w="624"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C27D1">
            <w:pPr>
              <w:widowControl w:val="0"/>
              <w:spacing w:line="360" w:lineRule="auto"/>
              <w:jc w:val="center"/>
            </w:pPr>
            <w:r w:rsidRPr="00E46FE4">
              <w:t>350</w:t>
            </w:r>
          </w:p>
        </w:tc>
      </w:tr>
    </w:tbl>
    <w:p w:rsidR="00400C42" w:rsidRPr="00E46FE4" w:rsidRDefault="00400C42" w:rsidP="00870FB9">
      <w:pPr>
        <w:pStyle w:val="a7"/>
        <w:widowControl w:val="0"/>
        <w:ind w:firstLine="709"/>
        <w:jc w:val="both"/>
        <w:rPr>
          <w:b w:val="0"/>
          <w:sz w:val="24"/>
        </w:rPr>
      </w:pPr>
    </w:p>
    <w:p w:rsidR="00400C42" w:rsidRPr="00C61F15" w:rsidRDefault="00400C42" w:rsidP="00870FB9">
      <w:pPr>
        <w:pStyle w:val="a7"/>
        <w:widowControl w:val="0"/>
        <w:ind w:firstLine="709"/>
        <w:jc w:val="both"/>
        <w:rPr>
          <w:b w:val="0"/>
          <w:szCs w:val="28"/>
        </w:rPr>
      </w:pPr>
      <w:r w:rsidRPr="00C61F15">
        <w:rPr>
          <w:b w:val="0"/>
          <w:szCs w:val="28"/>
        </w:rPr>
        <w:t>П</w:t>
      </w:r>
      <w:r w:rsidRPr="00C61F15">
        <w:rPr>
          <w:b w:val="0"/>
          <w:bCs w:val="0"/>
          <w:szCs w:val="28"/>
        </w:rPr>
        <w:t>о сравнению с традиционным</w:t>
      </w:r>
      <w:r w:rsidRPr="00C61F15">
        <w:rPr>
          <w:b w:val="0"/>
          <w:szCs w:val="28"/>
        </w:rPr>
        <w:t xml:space="preserve"> сплавом В95очТ2 сплав В-1469Т1 обладает повышенной </w:t>
      </w:r>
      <w:r w:rsidRPr="00C61F15">
        <w:rPr>
          <w:b w:val="0"/>
          <w:color w:val="000000"/>
          <w:spacing w:val="-3"/>
          <w:szCs w:val="28"/>
        </w:rPr>
        <w:t xml:space="preserve">удельной прочностью </w:t>
      </w:r>
      <w:r w:rsidRPr="00C61F15">
        <w:rPr>
          <w:b w:val="0"/>
          <w:szCs w:val="28"/>
        </w:rPr>
        <w:t xml:space="preserve">более чем </w:t>
      </w:r>
      <w:r w:rsidRPr="00C61F15">
        <w:rPr>
          <w:b w:val="0"/>
          <w:color w:val="000000"/>
          <w:spacing w:val="-3"/>
          <w:szCs w:val="28"/>
        </w:rPr>
        <w:t xml:space="preserve">на 20 %, модулем упругости на 10 %, </w:t>
      </w:r>
      <w:r w:rsidRPr="00C61F15">
        <w:rPr>
          <w:b w:val="0"/>
          <w:szCs w:val="28"/>
        </w:rPr>
        <w:t>сопротивлением коррозионному растрескиванию на 10 %</w:t>
      </w:r>
      <w:r w:rsidR="008820AE" w:rsidRPr="00C61F15">
        <w:rPr>
          <w:b w:val="0"/>
          <w:szCs w:val="28"/>
        </w:rPr>
        <w:t xml:space="preserve"> [</w:t>
      </w:r>
      <w:r w:rsidR="00036189" w:rsidRPr="00C61F15">
        <w:rPr>
          <w:b w:val="0"/>
          <w:szCs w:val="28"/>
        </w:rPr>
        <w:fldChar w:fldCharType="begin"/>
      </w:r>
      <w:r w:rsidR="00036189" w:rsidRPr="00C61F15">
        <w:rPr>
          <w:b w:val="0"/>
          <w:szCs w:val="28"/>
        </w:rPr>
        <w:instrText xml:space="preserve"> REF _Ref424729932 \r \h </w:instrText>
      </w:r>
      <w:r w:rsidR="00036189" w:rsidRPr="00C61F15">
        <w:rPr>
          <w:b w:val="0"/>
          <w:szCs w:val="28"/>
        </w:rPr>
      </w:r>
      <w:r w:rsidR="00C61F15">
        <w:rPr>
          <w:b w:val="0"/>
          <w:szCs w:val="28"/>
        </w:rPr>
        <w:instrText xml:space="preserve"> \* MERGEFORMAT </w:instrText>
      </w:r>
      <w:r w:rsidR="00036189" w:rsidRPr="00C61F15">
        <w:rPr>
          <w:b w:val="0"/>
          <w:szCs w:val="28"/>
        </w:rPr>
        <w:fldChar w:fldCharType="separate"/>
      </w:r>
      <w:r w:rsidR="00EF7150" w:rsidRPr="00C61F15">
        <w:rPr>
          <w:b w:val="0"/>
          <w:szCs w:val="28"/>
        </w:rPr>
        <w:t>13</w:t>
      </w:r>
      <w:r w:rsidR="00036189" w:rsidRPr="00C61F15">
        <w:rPr>
          <w:b w:val="0"/>
          <w:szCs w:val="28"/>
        </w:rPr>
        <w:fldChar w:fldCharType="end"/>
      </w:r>
      <w:r w:rsidR="008820AE" w:rsidRPr="00C61F15">
        <w:rPr>
          <w:b w:val="0"/>
          <w:szCs w:val="28"/>
        </w:rPr>
        <w:t>]</w:t>
      </w:r>
      <w:r w:rsidRPr="00C61F15">
        <w:rPr>
          <w:b w:val="0"/>
          <w:szCs w:val="28"/>
        </w:rPr>
        <w:t>.</w:t>
      </w:r>
    </w:p>
    <w:p w:rsidR="00400C42" w:rsidRPr="00C61F15" w:rsidRDefault="00400C42" w:rsidP="00870FB9">
      <w:pPr>
        <w:pStyle w:val="a7"/>
        <w:widowControl w:val="0"/>
        <w:ind w:firstLine="709"/>
        <w:jc w:val="both"/>
        <w:rPr>
          <w:b w:val="0"/>
          <w:szCs w:val="28"/>
        </w:rPr>
      </w:pPr>
      <w:r w:rsidRPr="00C61F15">
        <w:rPr>
          <w:b w:val="0"/>
          <w:szCs w:val="28"/>
        </w:rPr>
        <w:t xml:space="preserve">Сплав В-1461 системы </w:t>
      </w:r>
      <w:proofErr w:type="spellStart"/>
      <w:r w:rsidRPr="00C61F15">
        <w:rPr>
          <w:b w:val="0"/>
          <w:szCs w:val="28"/>
        </w:rPr>
        <w:t>Al-Cu-Li-Zn</w:t>
      </w:r>
      <w:proofErr w:type="spellEnd"/>
      <w:r w:rsidRPr="00C61F15">
        <w:rPr>
          <w:b w:val="0"/>
          <w:szCs w:val="28"/>
        </w:rPr>
        <w:t xml:space="preserve"> применен в изделии ПАО «Компания «Сухой» в виде плит, из которых изготавливаются детали силового набора (шпангоуты, лонжероны, стенки, нервюры и пр.) Замена сплава В95пч сплавом В-1461 позволила обеспечить выигрыш в массе около </w:t>
      </w:r>
      <w:smartTag w:uri="urn:schemas-microsoft-com:office:smarttags" w:element="metricconverter">
        <w:smartTagPr>
          <w:attr w:name="ProductID" w:val="150 кг"/>
        </w:smartTagPr>
        <w:r w:rsidRPr="00C61F15">
          <w:rPr>
            <w:b w:val="0"/>
            <w:szCs w:val="28"/>
          </w:rPr>
          <w:lastRenderedPageBreak/>
          <w:t>150 кг</w:t>
        </w:r>
      </w:smartTag>
      <w:r w:rsidRPr="00C61F15">
        <w:rPr>
          <w:b w:val="0"/>
          <w:szCs w:val="28"/>
        </w:rPr>
        <w:t xml:space="preserve"> только за счет пониженной плотности (таблица 2)</w:t>
      </w:r>
      <w:r w:rsidR="00036189" w:rsidRPr="00C61F15">
        <w:rPr>
          <w:b w:val="0"/>
          <w:szCs w:val="28"/>
        </w:rPr>
        <w:t xml:space="preserve"> [</w:t>
      </w:r>
      <w:r w:rsidR="00036189" w:rsidRPr="00C61F15">
        <w:rPr>
          <w:b w:val="0"/>
          <w:szCs w:val="28"/>
        </w:rPr>
        <w:fldChar w:fldCharType="begin"/>
      </w:r>
      <w:r w:rsidR="00036189" w:rsidRPr="00C61F15">
        <w:rPr>
          <w:b w:val="0"/>
          <w:szCs w:val="28"/>
        </w:rPr>
        <w:instrText xml:space="preserve"> REF _Ref454464903 \r \h </w:instrText>
      </w:r>
      <w:r w:rsidR="00036189" w:rsidRPr="00C61F15">
        <w:rPr>
          <w:b w:val="0"/>
          <w:szCs w:val="28"/>
        </w:rPr>
      </w:r>
      <w:r w:rsidR="00C61F15">
        <w:rPr>
          <w:b w:val="0"/>
          <w:szCs w:val="28"/>
        </w:rPr>
        <w:instrText xml:space="preserve"> \* MERGEFORMAT </w:instrText>
      </w:r>
      <w:r w:rsidR="00036189" w:rsidRPr="00C61F15">
        <w:rPr>
          <w:b w:val="0"/>
          <w:szCs w:val="28"/>
        </w:rPr>
        <w:fldChar w:fldCharType="separate"/>
      </w:r>
      <w:r w:rsidR="00EF7150" w:rsidRPr="00C61F15">
        <w:rPr>
          <w:b w:val="0"/>
          <w:szCs w:val="28"/>
        </w:rPr>
        <w:t>16</w:t>
      </w:r>
      <w:r w:rsidR="00036189" w:rsidRPr="00C61F15">
        <w:rPr>
          <w:b w:val="0"/>
          <w:szCs w:val="28"/>
        </w:rPr>
        <w:fldChar w:fldCharType="end"/>
      </w:r>
      <w:r w:rsidR="00036189" w:rsidRPr="00C61F15">
        <w:rPr>
          <w:b w:val="0"/>
          <w:szCs w:val="28"/>
        </w:rPr>
        <w:t>]</w:t>
      </w:r>
      <w:r w:rsidRPr="00C61F15">
        <w:rPr>
          <w:b w:val="0"/>
          <w:szCs w:val="28"/>
        </w:rPr>
        <w:t>.</w:t>
      </w:r>
    </w:p>
    <w:p w:rsidR="00C61F15" w:rsidRDefault="00400C42" w:rsidP="00C61F15">
      <w:pPr>
        <w:widowControl w:val="0"/>
        <w:spacing w:line="360" w:lineRule="auto"/>
        <w:jc w:val="right"/>
      </w:pPr>
      <w:r w:rsidRPr="00FA1C73">
        <w:tab/>
      </w:r>
      <w:r w:rsidRPr="00E46FE4">
        <w:t xml:space="preserve">Таблица </w:t>
      </w:r>
      <w:r>
        <w:t xml:space="preserve">2 </w:t>
      </w:r>
    </w:p>
    <w:p w:rsidR="00400C42" w:rsidRPr="00E46FE4" w:rsidRDefault="00400C42" w:rsidP="00915836">
      <w:pPr>
        <w:widowControl w:val="0"/>
        <w:spacing w:line="360" w:lineRule="auto"/>
        <w:jc w:val="center"/>
        <w:rPr>
          <w:b/>
        </w:rPr>
      </w:pPr>
      <w:r w:rsidRPr="007236A3">
        <w:t>Характеристики полуфабрикатов из сплава В</w:t>
      </w:r>
      <w:r w:rsidRPr="007236A3">
        <w:noBreakHyphen/>
        <w:t>146</w:t>
      </w:r>
      <w:r>
        <w:t>1</w:t>
      </w:r>
      <w:r w:rsidRPr="007236A3">
        <w:t>Т1</w:t>
      </w:r>
    </w:p>
    <w:tbl>
      <w:tblPr>
        <w:tblW w:w="4184" w:type="pct"/>
        <w:jc w:val="center"/>
        <w:tblInd w:w="286" w:type="dxa"/>
        <w:tblCellMar>
          <w:left w:w="0" w:type="dxa"/>
          <w:right w:w="0" w:type="dxa"/>
        </w:tblCellMar>
        <w:tblLook w:val="00A0" w:firstRow="1" w:lastRow="0" w:firstColumn="1" w:lastColumn="0" w:noHBand="0" w:noVBand="0"/>
      </w:tblPr>
      <w:tblGrid>
        <w:gridCol w:w="2669"/>
        <w:gridCol w:w="788"/>
        <w:gridCol w:w="789"/>
        <w:gridCol w:w="651"/>
        <w:gridCol w:w="1005"/>
        <w:gridCol w:w="1046"/>
        <w:gridCol w:w="991"/>
      </w:tblGrid>
      <w:tr w:rsidR="00400C42" w:rsidRPr="00E46FE4" w:rsidTr="000B3704">
        <w:trPr>
          <w:trHeight w:val="73"/>
          <w:jc w:val="center"/>
        </w:trPr>
        <w:tc>
          <w:tcPr>
            <w:tcW w:w="1681"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Вид полуфабриката</w:t>
            </w:r>
          </w:p>
        </w:tc>
        <w:tc>
          <w:tcPr>
            <w:tcW w:w="496"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sym w:font="Symbol" w:char="F073"/>
            </w:r>
            <w:r w:rsidRPr="00E46FE4">
              <w:t xml:space="preserve">в </w:t>
            </w:r>
          </w:p>
        </w:tc>
        <w:tc>
          <w:tcPr>
            <w:tcW w:w="497"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sym w:font="Symbol" w:char="F073"/>
            </w:r>
            <w:r w:rsidRPr="00E46FE4">
              <w:rPr>
                <w:vertAlign w:val="subscript"/>
              </w:rPr>
              <w:t>0,2</w:t>
            </w:r>
          </w:p>
        </w:tc>
        <w:tc>
          <w:tcPr>
            <w:tcW w:w="410"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δ, %</w:t>
            </w:r>
          </w:p>
        </w:tc>
        <w:tc>
          <w:tcPr>
            <w:tcW w:w="633"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РСК, балл</w:t>
            </w:r>
          </w:p>
        </w:tc>
        <w:tc>
          <w:tcPr>
            <w:tcW w:w="659"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МКК, мм</w:t>
            </w:r>
          </w:p>
        </w:tc>
        <w:tc>
          <w:tcPr>
            <w:tcW w:w="624" w:type="pct"/>
            <w:vMerge w:val="restar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sym w:font="Symbol" w:char="F073"/>
            </w:r>
            <w:r w:rsidRPr="00E46FE4">
              <w:rPr>
                <w:vertAlign w:val="subscript"/>
              </w:rPr>
              <w:t>КР</w:t>
            </w:r>
            <w:r w:rsidRPr="00E46FE4">
              <w:t>,</w:t>
            </w:r>
          </w:p>
          <w:p w:rsidR="00400C42" w:rsidRPr="00E46FE4" w:rsidRDefault="00400C42" w:rsidP="000B3704">
            <w:pPr>
              <w:widowControl w:val="0"/>
              <w:spacing w:line="360" w:lineRule="auto"/>
              <w:jc w:val="center"/>
            </w:pPr>
            <w:r w:rsidRPr="00E46FE4">
              <w:t>МПа</w:t>
            </w:r>
          </w:p>
        </w:tc>
      </w:tr>
      <w:tr w:rsidR="00400C42" w:rsidRPr="00E46FE4" w:rsidTr="000B3704">
        <w:trPr>
          <w:trHeight w:val="80"/>
          <w:jc w:val="center"/>
        </w:trPr>
        <w:tc>
          <w:tcPr>
            <w:tcW w:w="1681"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0B3704">
            <w:pPr>
              <w:widowControl w:val="0"/>
              <w:spacing w:line="360" w:lineRule="auto"/>
              <w:jc w:val="center"/>
            </w:pPr>
          </w:p>
        </w:tc>
        <w:tc>
          <w:tcPr>
            <w:tcW w:w="993" w:type="pct"/>
            <w:gridSpan w:val="2"/>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МПа</w:t>
            </w:r>
          </w:p>
        </w:tc>
        <w:tc>
          <w:tcPr>
            <w:tcW w:w="410"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0B3704">
            <w:pPr>
              <w:widowControl w:val="0"/>
              <w:spacing w:line="360" w:lineRule="auto"/>
              <w:jc w:val="center"/>
            </w:pPr>
          </w:p>
        </w:tc>
        <w:tc>
          <w:tcPr>
            <w:tcW w:w="633"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0B3704">
            <w:pPr>
              <w:widowControl w:val="0"/>
              <w:spacing w:line="360" w:lineRule="auto"/>
              <w:jc w:val="center"/>
            </w:pPr>
          </w:p>
        </w:tc>
        <w:tc>
          <w:tcPr>
            <w:tcW w:w="659"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0B3704">
            <w:pPr>
              <w:widowControl w:val="0"/>
              <w:spacing w:line="360" w:lineRule="auto"/>
              <w:jc w:val="center"/>
            </w:pPr>
          </w:p>
        </w:tc>
        <w:tc>
          <w:tcPr>
            <w:tcW w:w="624" w:type="pct"/>
            <w:vMerge/>
            <w:tcBorders>
              <w:top w:val="single" w:sz="8" w:space="0" w:color="000000"/>
              <w:left w:val="single" w:sz="8" w:space="0" w:color="000000"/>
              <w:bottom w:val="single" w:sz="8" w:space="0" w:color="000000"/>
              <w:right w:val="single" w:sz="8" w:space="0" w:color="000000"/>
            </w:tcBorders>
            <w:vAlign w:val="center"/>
          </w:tcPr>
          <w:p w:rsidR="00400C42" w:rsidRPr="00E46FE4" w:rsidRDefault="00400C42" w:rsidP="000B3704">
            <w:pPr>
              <w:widowControl w:val="0"/>
              <w:spacing w:line="360" w:lineRule="auto"/>
              <w:jc w:val="center"/>
            </w:pPr>
          </w:p>
        </w:tc>
      </w:tr>
      <w:tr w:rsidR="00400C42" w:rsidRPr="00E46FE4" w:rsidTr="000B3704">
        <w:trPr>
          <w:trHeight w:val="11"/>
          <w:jc w:val="center"/>
        </w:trPr>
        <w:tc>
          <w:tcPr>
            <w:tcW w:w="1681"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Прессованные профили</w:t>
            </w:r>
          </w:p>
        </w:tc>
        <w:tc>
          <w:tcPr>
            <w:tcW w:w="496"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 560</w:t>
            </w:r>
          </w:p>
        </w:tc>
        <w:tc>
          <w:tcPr>
            <w:tcW w:w="497"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 5</w:t>
            </w:r>
            <w:r>
              <w:t>1</w:t>
            </w:r>
            <w:r w:rsidRPr="00E46FE4">
              <w:t>0</w:t>
            </w:r>
          </w:p>
        </w:tc>
        <w:tc>
          <w:tcPr>
            <w:tcW w:w="410"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 xml:space="preserve">≥ </w:t>
            </w:r>
            <w:r>
              <w:t>7</w:t>
            </w:r>
          </w:p>
        </w:tc>
        <w:tc>
          <w:tcPr>
            <w:tcW w:w="633" w:type="pct"/>
            <w:vMerge w:val="restart"/>
            <w:tcBorders>
              <w:top w:val="single" w:sz="8" w:space="0" w:color="000000"/>
              <w:left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3</w:t>
            </w:r>
          </w:p>
        </w:tc>
        <w:tc>
          <w:tcPr>
            <w:tcW w:w="659" w:type="pct"/>
            <w:vMerge w:val="restart"/>
            <w:tcBorders>
              <w:top w:val="single" w:sz="8" w:space="0" w:color="000000"/>
              <w:left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до 0,</w:t>
            </w:r>
            <w:r>
              <w:t>07</w:t>
            </w:r>
          </w:p>
        </w:tc>
        <w:tc>
          <w:tcPr>
            <w:tcW w:w="624"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3</w:t>
            </w:r>
            <w:r>
              <w:t>5</w:t>
            </w:r>
            <w:r w:rsidRPr="00E46FE4">
              <w:t>0</w:t>
            </w:r>
          </w:p>
        </w:tc>
      </w:tr>
      <w:tr w:rsidR="00400C42" w:rsidRPr="00E46FE4" w:rsidTr="000B3704">
        <w:trPr>
          <w:trHeight w:val="11"/>
          <w:jc w:val="center"/>
        </w:trPr>
        <w:tc>
          <w:tcPr>
            <w:tcW w:w="1681"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Листы</w:t>
            </w:r>
          </w:p>
        </w:tc>
        <w:tc>
          <w:tcPr>
            <w:tcW w:w="496"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 5</w:t>
            </w:r>
            <w:r>
              <w:t>0</w:t>
            </w:r>
            <w:r w:rsidRPr="00E46FE4">
              <w:t xml:space="preserve">0 </w:t>
            </w:r>
          </w:p>
        </w:tc>
        <w:tc>
          <w:tcPr>
            <w:tcW w:w="497"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 xml:space="preserve">≥ </w:t>
            </w:r>
            <w:r>
              <w:t>4</w:t>
            </w:r>
            <w:r w:rsidRPr="00E46FE4">
              <w:t>50</w:t>
            </w:r>
          </w:p>
        </w:tc>
        <w:tc>
          <w:tcPr>
            <w:tcW w:w="410"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 xml:space="preserve">≥ </w:t>
            </w:r>
            <w:r>
              <w:t>7</w:t>
            </w:r>
            <w:r w:rsidRPr="00E46FE4">
              <w:t xml:space="preserve"> </w:t>
            </w:r>
          </w:p>
        </w:tc>
        <w:tc>
          <w:tcPr>
            <w:tcW w:w="633" w:type="pct"/>
            <w:vMerge/>
            <w:tcBorders>
              <w:left w:val="single" w:sz="8" w:space="0" w:color="000000"/>
              <w:right w:val="single" w:sz="8" w:space="0" w:color="000000"/>
            </w:tcBorders>
            <w:vAlign w:val="center"/>
          </w:tcPr>
          <w:p w:rsidR="00400C42" w:rsidRPr="00E46FE4" w:rsidRDefault="00400C42" w:rsidP="000B3704">
            <w:pPr>
              <w:widowControl w:val="0"/>
              <w:spacing w:line="360" w:lineRule="auto"/>
              <w:jc w:val="center"/>
            </w:pPr>
          </w:p>
        </w:tc>
        <w:tc>
          <w:tcPr>
            <w:tcW w:w="659" w:type="pct"/>
            <w:vMerge/>
            <w:tcBorders>
              <w:left w:val="single" w:sz="8" w:space="0" w:color="000000"/>
              <w:right w:val="single" w:sz="8" w:space="0" w:color="000000"/>
            </w:tcBorders>
            <w:vAlign w:val="center"/>
          </w:tcPr>
          <w:p w:rsidR="00400C42" w:rsidRPr="00E46FE4" w:rsidRDefault="00400C42" w:rsidP="000B3704">
            <w:pPr>
              <w:widowControl w:val="0"/>
              <w:spacing w:line="360" w:lineRule="auto"/>
              <w:jc w:val="center"/>
            </w:pPr>
          </w:p>
        </w:tc>
        <w:tc>
          <w:tcPr>
            <w:tcW w:w="624"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t>3</w:t>
            </w:r>
            <w:r w:rsidRPr="00E46FE4">
              <w:t>00</w:t>
            </w:r>
          </w:p>
        </w:tc>
      </w:tr>
      <w:tr w:rsidR="00400C42" w:rsidRPr="00E46FE4" w:rsidTr="000B3704">
        <w:trPr>
          <w:trHeight w:val="20"/>
          <w:jc w:val="center"/>
        </w:trPr>
        <w:tc>
          <w:tcPr>
            <w:tcW w:w="1681"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Плиты</w:t>
            </w:r>
            <w:r>
              <w:t xml:space="preserve"> (11-</w:t>
            </w:r>
            <w:smartTag w:uri="urn:schemas-microsoft-com:office:smarttags" w:element="metricconverter">
              <w:smartTagPr>
                <w:attr w:name="ProductID" w:val="40 мм"/>
              </w:smartTagPr>
              <w:r>
                <w:t>40 мм</w:t>
              </w:r>
            </w:smartTag>
            <w:r>
              <w:t>)</w:t>
            </w:r>
          </w:p>
        </w:tc>
        <w:tc>
          <w:tcPr>
            <w:tcW w:w="496"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w:t>
            </w:r>
            <w:r>
              <w:t xml:space="preserve"> 54</w:t>
            </w:r>
            <w:r w:rsidRPr="00E46FE4">
              <w:t>0</w:t>
            </w:r>
          </w:p>
        </w:tc>
        <w:tc>
          <w:tcPr>
            <w:tcW w:w="497"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w:t>
            </w:r>
            <w:r>
              <w:t xml:space="preserve"> 49</w:t>
            </w:r>
            <w:r w:rsidRPr="00E46FE4">
              <w:t>0</w:t>
            </w:r>
          </w:p>
        </w:tc>
        <w:tc>
          <w:tcPr>
            <w:tcW w:w="410"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0B3704">
            <w:pPr>
              <w:widowControl w:val="0"/>
              <w:spacing w:line="360" w:lineRule="auto"/>
              <w:jc w:val="center"/>
            </w:pPr>
            <w:r w:rsidRPr="00E46FE4">
              <w:t xml:space="preserve">≥ 6 </w:t>
            </w:r>
          </w:p>
        </w:tc>
        <w:tc>
          <w:tcPr>
            <w:tcW w:w="633" w:type="pct"/>
            <w:vMerge/>
            <w:tcBorders>
              <w:left w:val="single" w:sz="8" w:space="0" w:color="000000"/>
              <w:bottom w:val="single" w:sz="8" w:space="0" w:color="000000"/>
              <w:right w:val="single" w:sz="8" w:space="0" w:color="000000"/>
            </w:tcBorders>
            <w:vAlign w:val="center"/>
          </w:tcPr>
          <w:p w:rsidR="00400C42" w:rsidRPr="00E46FE4" w:rsidRDefault="00400C42" w:rsidP="000B3704">
            <w:pPr>
              <w:widowControl w:val="0"/>
              <w:spacing w:line="360" w:lineRule="auto"/>
              <w:jc w:val="center"/>
            </w:pPr>
          </w:p>
        </w:tc>
        <w:tc>
          <w:tcPr>
            <w:tcW w:w="659" w:type="pct"/>
            <w:vMerge/>
            <w:tcBorders>
              <w:left w:val="single" w:sz="8" w:space="0" w:color="000000"/>
              <w:bottom w:val="single" w:sz="8" w:space="0" w:color="000000"/>
              <w:right w:val="single" w:sz="8" w:space="0" w:color="000000"/>
            </w:tcBorders>
            <w:vAlign w:val="center"/>
          </w:tcPr>
          <w:p w:rsidR="00400C42" w:rsidRPr="00E46FE4" w:rsidRDefault="00400C42" w:rsidP="000B3704">
            <w:pPr>
              <w:widowControl w:val="0"/>
              <w:spacing w:line="360" w:lineRule="auto"/>
              <w:jc w:val="center"/>
            </w:pPr>
          </w:p>
        </w:tc>
        <w:tc>
          <w:tcPr>
            <w:tcW w:w="624" w:type="pct"/>
            <w:tcBorders>
              <w:top w:val="single" w:sz="8" w:space="0" w:color="000000"/>
              <w:left w:val="single" w:sz="8" w:space="0" w:color="000000"/>
              <w:bottom w:val="single" w:sz="8" w:space="0" w:color="000000"/>
              <w:right w:val="single" w:sz="8" w:space="0" w:color="000000"/>
            </w:tcBorders>
            <w:tcMar>
              <w:top w:w="62" w:type="dxa"/>
              <w:left w:w="66" w:type="dxa"/>
              <w:bottom w:w="62" w:type="dxa"/>
              <w:right w:w="66" w:type="dxa"/>
            </w:tcMar>
            <w:vAlign w:val="center"/>
          </w:tcPr>
          <w:p w:rsidR="00400C42" w:rsidRPr="00E46FE4" w:rsidRDefault="00400C42" w:rsidP="00915836">
            <w:pPr>
              <w:widowControl w:val="0"/>
              <w:spacing w:line="360" w:lineRule="auto"/>
              <w:jc w:val="center"/>
            </w:pPr>
            <w:r>
              <w:t>30</w:t>
            </w:r>
            <w:r w:rsidRPr="00E46FE4">
              <w:t>0</w:t>
            </w:r>
          </w:p>
        </w:tc>
      </w:tr>
    </w:tbl>
    <w:p w:rsidR="00400C42" w:rsidRDefault="00400C42" w:rsidP="00915836">
      <w:pPr>
        <w:spacing w:line="360" w:lineRule="auto"/>
        <w:jc w:val="both"/>
      </w:pPr>
    </w:p>
    <w:p w:rsidR="00400C42" w:rsidRPr="00C61F15" w:rsidRDefault="006A27BB" w:rsidP="00915836">
      <w:pPr>
        <w:spacing w:line="360" w:lineRule="auto"/>
        <w:ind w:firstLine="720"/>
        <w:jc w:val="both"/>
        <w:rPr>
          <w:sz w:val="28"/>
          <w:szCs w:val="28"/>
        </w:rPr>
      </w:pPr>
      <w:r w:rsidRPr="00C61F15">
        <w:rPr>
          <w:sz w:val="28"/>
          <w:szCs w:val="28"/>
        </w:rPr>
        <w:t xml:space="preserve">Кроме применения </w:t>
      </w:r>
      <w:proofErr w:type="gramStart"/>
      <w:r w:rsidRPr="00C61F15">
        <w:rPr>
          <w:sz w:val="28"/>
          <w:szCs w:val="28"/>
        </w:rPr>
        <w:t>алюминий-литиевых</w:t>
      </w:r>
      <w:proofErr w:type="gramEnd"/>
      <w:r w:rsidRPr="00C61F15">
        <w:rPr>
          <w:sz w:val="28"/>
          <w:szCs w:val="28"/>
        </w:rPr>
        <w:t xml:space="preserve"> сплавов в конструкциях изделий авиационной техники </w:t>
      </w:r>
      <w:r w:rsidR="00B75632" w:rsidRPr="00C61F15">
        <w:rPr>
          <w:sz w:val="28"/>
          <w:szCs w:val="28"/>
        </w:rPr>
        <w:t>важн</w:t>
      </w:r>
      <w:r w:rsidRPr="00C61F15">
        <w:rPr>
          <w:sz w:val="28"/>
          <w:szCs w:val="28"/>
        </w:rPr>
        <w:t>ым</w:t>
      </w:r>
      <w:r w:rsidR="00B75632" w:rsidRPr="00C61F15">
        <w:rPr>
          <w:sz w:val="28"/>
          <w:szCs w:val="28"/>
        </w:rPr>
        <w:t xml:space="preserve"> направлений по снижению веса является внедрение технологий сварки. </w:t>
      </w:r>
      <w:r w:rsidR="00400C42" w:rsidRPr="00C61F15">
        <w:rPr>
          <w:sz w:val="28"/>
          <w:szCs w:val="28"/>
        </w:rPr>
        <w:t xml:space="preserve">Высокопрочные </w:t>
      </w:r>
      <w:proofErr w:type="gramStart"/>
      <w:r w:rsidR="00400C42" w:rsidRPr="00C61F15">
        <w:rPr>
          <w:sz w:val="28"/>
          <w:szCs w:val="28"/>
        </w:rPr>
        <w:t>алюминий-литиевые</w:t>
      </w:r>
      <w:proofErr w:type="gramEnd"/>
      <w:r w:rsidR="00400C42" w:rsidRPr="00C61F15">
        <w:rPr>
          <w:sz w:val="28"/>
          <w:szCs w:val="28"/>
        </w:rPr>
        <w:t xml:space="preserve"> сплавы характеризуются повышенной склонностью к образованию горячих трещин, пористости и значительным разупрочнением (до 50%) под воздействием термического цикла сварки плавлением, что ограничивает их применение в сварных конструкциях</w:t>
      </w:r>
      <w:r w:rsidR="008820AE" w:rsidRPr="00C61F15">
        <w:rPr>
          <w:sz w:val="28"/>
          <w:szCs w:val="28"/>
        </w:rPr>
        <w:t xml:space="preserve"> [</w:t>
      </w:r>
      <w:r w:rsidR="00036189" w:rsidRPr="00C61F15">
        <w:rPr>
          <w:sz w:val="28"/>
          <w:szCs w:val="28"/>
        </w:rPr>
        <w:fldChar w:fldCharType="begin"/>
      </w:r>
      <w:r w:rsidR="00036189" w:rsidRPr="00C61F15">
        <w:rPr>
          <w:sz w:val="28"/>
          <w:szCs w:val="28"/>
        </w:rPr>
        <w:instrText xml:space="preserve"> REF _Ref454465322 \r \h </w:instrText>
      </w:r>
      <w:r w:rsidR="00036189" w:rsidRPr="00C61F15">
        <w:rPr>
          <w:sz w:val="28"/>
          <w:szCs w:val="28"/>
        </w:rPr>
      </w:r>
      <w:r w:rsidR="00C61F15">
        <w:rPr>
          <w:sz w:val="28"/>
          <w:szCs w:val="28"/>
        </w:rPr>
        <w:instrText xml:space="preserve"> \* MERGEFORMAT </w:instrText>
      </w:r>
      <w:r w:rsidR="00036189" w:rsidRPr="00C61F15">
        <w:rPr>
          <w:sz w:val="28"/>
          <w:szCs w:val="28"/>
        </w:rPr>
        <w:fldChar w:fldCharType="separate"/>
      </w:r>
      <w:r w:rsidR="00EF7150" w:rsidRPr="00C61F15">
        <w:rPr>
          <w:sz w:val="28"/>
          <w:szCs w:val="28"/>
        </w:rPr>
        <w:t>17</w:t>
      </w:r>
      <w:r w:rsidR="00036189" w:rsidRPr="00C61F15">
        <w:rPr>
          <w:sz w:val="28"/>
          <w:szCs w:val="28"/>
        </w:rPr>
        <w:fldChar w:fldCharType="end"/>
      </w:r>
      <w:r w:rsidR="008820AE" w:rsidRPr="00C61F15">
        <w:rPr>
          <w:sz w:val="28"/>
          <w:szCs w:val="28"/>
        </w:rPr>
        <w:t>]</w:t>
      </w:r>
      <w:r w:rsidR="00400C42" w:rsidRPr="00C61F15">
        <w:rPr>
          <w:sz w:val="28"/>
          <w:szCs w:val="28"/>
        </w:rPr>
        <w:t xml:space="preserve">. </w:t>
      </w:r>
    </w:p>
    <w:p w:rsidR="00400C42" w:rsidRPr="00C61F15" w:rsidRDefault="00400C42" w:rsidP="005613CE">
      <w:pPr>
        <w:widowControl w:val="0"/>
        <w:spacing w:line="360" w:lineRule="auto"/>
        <w:ind w:firstLine="709"/>
        <w:jc w:val="both"/>
        <w:rPr>
          <w:sz w:val="28"/>
          <w:szCs w:val="28"/>
        </w:rPr>
      </w:pPr>
      <w:r w:rsidRPr="00C61F15">
        <w:rPr>
          <w:sz w:val="28"/>
          <w:szCs w:val="28"/>
          <w:lang w:eastAsia="en-US"/>
        </w:rPr>
        <w:t xml:space="preserve">Повысить эксплуатационные характеристики сварных соединений этих сплавов </w:t>
      </w:r>
      <w:r w:rsidR="006A27BB" w:rsidRPr="00C61F15">
        <w:rPr>
          <w:sz w:val="28"/>
          <w:szCs w:val="28"/>
          <w:lang w:eastAsia="en-US"/>
        </w:rPr>
        <w:t>можно</w:t>
      </w:r>
      <w:r w:rsidRPr="00C61F15">
        <w:rPr>
          <w:sz w:val="28"/>
          <w:szCs w:val="28"/>
          <w:lang w:eastAsia="en-US"/>
        </w:rPr>
        <w:t xml:space="preserve"> за счет применения таких прогрессивных видов сварки как </w:t>
      </w:r>
      <w:r w:rsidRPr="00C61F15">
        <w:rPr>
          <w:sz w:val="28"/>
          <w:szCs w:val="28"/>
        </w:rPr>
        <w:t>СТП и ЛС с присадочными материалами. На сегодняшний день совместно с предприятиями ФГУП «НПО «Техномаш», МГТУ им. Н.Э. Баумана, ИТПМ СО РАН, ОАО НИАТ проведены работы по изготовлению и исследованию сварных соединений</w:t>
      </w:r>
      <w:r w:rsidR="00036189" w:rsidRPr="00C61F15">
        <w:rPr>
          <w:sz w:val="28"/>
          <w:szCs w:val="28"/>
        </w:rPr>
        <w:t xml:space="preserve"> [</w:t>
      </w:r>
      <w:r w:rsidR="00036189" w:rsidRPr="00C61F15">
        <w:rPr>
          <w:sz w:val="28"/>
          <w:szCs w:val="28"/>
        </w:rPr>
        <w:fldChar w:fldCharType="begin"/>
      </w:r>
      <w:r w:rsidR="00036189" w:rsidRPr="00C61F15">
        <w:rPr>
          <w:sz w:val="28"/>
          <w:szCs w:val="28"/>
        </w:rPr>
        <w:instrText xml:space="preserve"> REF _Ref454465322 \r \h </w:instrText>
      </w:r>
      <w:r w:rsidR="00036189" w:rsidRPr="00C61F15">
        <w:rPr>
          <w:sz w:val="28"/>
          <w:szCs w:val="28"/>
        </w:rPr>
      </w:r>
      <w:r w:rsidR="00C61F15">
        <w:rPr>
          <w:sz w:val="28"/>
          <w:szCs w:val="28"/>
        </w:rPr>
        <w:instrText xml:space="preserve"> \* MERGEFORMAT </w:instrText>
      </w:r>
      <w:r w:rsidR="00036189" w:rsidRPr="00C61F15">
        <w:rPr>
          <w:sz w:val="28"/>
          <w:szCs w:val="28"/>
        </w:rPr>
        <w:fldChar w:fldCharType="separate"/>
      </w:r>
      <w:r w:rsidR="00EF7150" w:rsidRPr="00C61F15">
        <w:rPr>
          <w:sz w:val="28"/>
          <w:szCs w:val="28"/>
        </w:rPr>
        <w:t>17</w:t>
      </w:r>
      <w:r w:rsidR="00036189" w:rsidRPr="00C61F15">
        <w:rPr>
          <w:sz w:val="28"/>
          <w:szCs w:val="28"/>
        </w:rPr>
        <w:fldChar w:fldCharType="end"/>
      </w:r>
      <w:r w:rsidR="00036189" w:rsidRPr="00C61F15">
        <w:rPr>
          <w:sz w:val="28"/>
          <w:szCs w:val="28"/>
        </w:rPr>
        <w:t>-</w:t>
      </w:r>
      <w:r w:rsidR="00F2251B" w:rsidRPr="00C61F15">
        <w:rPr>
          <w:sz w:val="28"/>
          <w:szCs w:val="28"/>
        </w:rPr>
        <w:fldChar w:fldCharType="begin"/>
      </w:r>
      <w:r w:rsidR="00F2251B" w:rsidRPr="00C61F15">
        <w:rPr>
          <w:sz w:val="28"/>
          <w:szCs w:val="28"/>
        </w:rPr>
        <w:instrText xml:space="preserve"> REF _Ref454465544 \r \h </w:instrText>
      </w:r>
      <w:r w:rsidR="00F2251B" w:rsidRPr="00C61F15">
        <w:rPr>
          <w:sz w:val="28"/>
          <w:szCs w:val="28"/>
        </w:rPr>
      </w:r>
      <w:r w:rsidR="00C61F15">
        <w:rPr>
          <w:sz w:val="28"/>
          <w:szCs w:val="28"/>
        </w:rPr>
        <w:instrText xml:space="preserve"> \* MERGEFORMAT </w:instrText>
      </w:r>
      <w:r w:rsidR="00F2251B" w:rsidRPr="00C61F15">
        <w:rPr>
          <w:sz w:val="28"/>
          <w:szCs w:val="28"/>
        </w:rPr>
        <w:fldChar w:fldCharType="separate"/>
      </w:r>
      <w:r w:rsidR="00EF7150" w:rsidRPr="00C61F15">
        <w:rPr>
          <w:sz w:val="28"/>
          <w:szCs w:val="28"/>
        </w:rPr>
        <w:t>30</w:t>
      </w:r>
      <w:r w:rsidR="00F2251B" w:rsidRPr="00C61F15">
        <w:rPr>
          <w:sz w:val="28"/>
          <w:szCs w:val="28"/>
        </w:rPr>
        <w:fldChar w:fldCharType="end"/>
      </w:r>
      <w:r w:rsidR="00036189" w:rsidRPr="00C61F15">
        <w:rPr>
          <w:sz w:val="28"/>
          <w:szCs w:val="28"/>
        </w:rPr>
        <w:t>]</w:t>
      </w:r>
      <w:r w:rsidRPr="00C61F15">
        <w:rPr>
          <w:sz w:val="28"/>
          <w:szCs w:val="28"/>
        </w:rPr>
        <w:t>.</w:t>
      </w:r>
    </w:p>
    <w:p w:rsidR="00400C42" w:rsidRPr="00C61F15" w:rsidRDefault="00400C42" w:rsidP="00D11A5B">
      <w:pPr>
        <w:widowControl w:val="0"/>
        <w:spacing w:line="360" w:lineRule="auto"/>
        <w:ind w:firstLine="709"/>
        <w:jc w:val="both"/>
        <w:rPr>
          <w:sz w:val="28"/>
          <w:szCs w:val="28"/>
        </w:rPr>
      </w:pPr>
      <w:r w:rsidRPr="00C61F15">
        <w:rPr>
          <w:sz w:val="28"/>
          <w:szCs w:val="28"/>
        </w:rPr>
        <w:t xml:space="preserve">Метод СТП обеспечивает такие преимущества над сваркой плавлением, как малое тепловложение и, соответственно, меньшее структурно-фазовое изменение в зоне термического влияния (ЗТВ), меньшее разупрочнение термоупрочняемых алюминиевых сплавов, а также малые остаточные напряжения и деформации. СТП происходит в твердом состоянии без расплавления, в зоне обработки образуется мелкая </w:t>
      </w:r>
      <w:proofErr w:type="spellStart"/>
      <w:r w:rsidRPr="00C61F15">
        <w:rPr>
          <w:sz w:val="28"/>
          <w:szCs w:val="28"/>
        </w:rPr>
        <w:t>рекристаллизованная</w:t>
      </w:r>
      <w:proofErr w:type="spellEnd"/>
      <w:r w:rsidRPr="00C61F15">
        <w:rPr>
          <w:sz w:val="28"/>
          <w:szCs w:val="28"/>
        </w:rPr>
        <w:t xml:space="preserve"> равномерная структура, небольшая зона термического влияния, отсутствие пористости, горячих трещин</w:t>
      </w:r>
      <w:r w:rsidR="00F2251B" w:rsidRPr="00C61F15">
        <w:rPr>
          <w:sz w:val="28"/>
          <w:szCs w:val="28"/>
        </w:rPr>
        <w:t xml:space="preserve"> [</w:t>
      </w:r>
      <w:r w:rsidR="00F2251B" w:rsidRPr="00C61F15">
        <w:rPr>
          <w:sz w:val="28"/>
          <w:szCs w:val="28"/>
        </w:rPr>
        <w:fldChar w:fldCharType="begin"/>
      </w:r>
      <w:r w:rsidR="00F2251B" w:rsidRPr="00C61F15">
        <w:rPr>
          <w:sz w:val="28"/>
          <w:szCs w:val="28"/>
        </w:rPr>
        <w:instrText xml:space="preserve"> REF _Ref454465334 \r \h </w:instrText>
      </w:r>
      <w:r w:rsidR="00F2251B" w:rsidRPr="00C61F15">
        <w:rPr>
          <w:sz w:val="28"/>
          <w:szCs w:val="28"/>
        </w:rPr>
      </w:r>
      <w:r w:rsidR="00C61F15">
        <w:rPr>
          <w:sz w:val="28"/>
          <w:szCs w:val="28"/>
        </w:rPr>
        <w:instrText xml:space="preserve"> \* MERGEFORMAT </w:instrText>
      </w:r>
      <w:r w:rsidR="00F2251B" w:rsidRPr="00C61F15">
        <w:rPr>
          <w:sz w:val="28"/>
          <w:szCs w:val="28"/>
        </w:rPr>
        <w:fldChar w:fldCharType="separate"/>
      </w:r>
      <w:r w:rsidR="00EF7150" w:rsidRPr="00C61F15">
        <w:rPr>
          <w:sz w:val="28"/>
          <w:szCs w:val="28"/>
        </w:rPr>
        <w:t>18</w:t>
      </w:r>
      <w:r w:rsidR="00F2251B" w:rsidRPr="00C61F15">
        <w:rPr>
          <w:sz w:val="28"/>
          <w:szCs w:val="28"/>
        </w:rPr>
        <w:fldChar w:fldCharType="end"/>
      </w:r>
      <w:r w:rsidR="00F2251B" w:rsidRPr="00C61F15">
        <w:rPr>
          <w:sz w:val="28"/>
          <w:szCs w:val="28"/>
        </w:rPr>
        <w:t>]</w:t>
      </w:r>
      <w:r w:rsidRPr="00C61F15">
        <w:rPr>
          <w:sz w:val="28"/>
          <w:szCs w:val="28"/>
        </w:rPr>
        <w:t>.</w:t>
      </w:r>
    </w:p>
    <w:p w:rsidR="00400C42" w:rsidRPr="00C61F15" w:rsidRDefault="00400C42" w:rsidP="00782FF9">
      <w:pPr>
        <w:widowControl w:val="0"/>
        <w:spacing w:line="360" w:lineRule="auto"/>
        <w:ind w:firstLine="709"/>
        <w:jc w:val="both"/>
        <w:rPr>
          <w:sz w:val="28"/>
          <w:szCs w:val="28"/>
        </w:rPr>
      </w:pPr>
      <w:r w:rsidRPr="00C61F15">
        <w:rPr>
          <w:sz w:val="28"/>
          <w:szCs w:val="28"/>
        </w:rPr>
        <w:lastRenderedPageBreak/>
        <w:t xml:space="preserve">Во ФГУП «ВИАМ» были проведены исследования влияния параметров СТП на качество сварных соединений листов из сплавов В-1461, В-1469 (таблица </w:t>
      </w:r>
      <w:r w:rsidR="00EF7150" w:rsidRPr="00C61F15">
        <w:rPr>
          <w:sz w:val="28"/>
          <w:szCs w:val="28"/>
        </w:rPr>
        <w:t>3</w:t>
      </w:r>
      <w:r w:rsidRPr="00C61F15">
        <w:rPr>
          <w:sz w:val="28"/>
          <w:szCs w:val="28"/>
        </w:rPr>
        <w:t>)</w:t>
      </w:r>
      <w:r w:rsidR="00F2251B" w:rsidRPr="00C61F15">
        <w:rPr>
          <w:sz w:val="28"/>
          <w:szCs w:val="28"/>
        </w:rPr>
        <w:t xml:space="preserve"> [</w:t>
      </w:r>
      <w:r w:rsidR="00F2251B" w:rsidRPr="00C61F15">
        <w:rPr>
          <w:sz w:val="28"/>
          <w:szCs w:val="28"/>
        </w:rPr>
        <w:fldChar w:fldCharType="begin"/>
      </w:r>
      <w:r w:rsidR="00F2251B" w:rsidRPr="00C61F15">
        <w:rPr>
          <w:sz w:val="28"/>
          <w:szCs w:val="28"/>
        </w:rPr>
        <w:instrText xml:space="preserve"> REF _Ref454465334 \r \h </w:instrText>
      </w:r>
      <w:r w:rsidR="00F2251B" w:rsidRPr="00C61F15">
        <w:rPr>
          <w:sz w:val="28"/>
          <w:szCs w:val="28"/>
        </w:rPr>
      </w:r>
      <w:r w:rsidR="00C61F15">
        <w:rPr>
          <w:sz w:val="28"/>
          <w:szCs w:val="28"/>
        </w:rPr>
        <w:instrText xml:space="preserve"> \* MERGEFORMAT </w:instrText>
      </w:r>
      <w:r w:rsidR="00F2251B" w:rsidRPr="00C61F15">
        <w:rPr>
          <w:sz w:val="28"/>
          <w:szCs w:val="28"/>
        </w:rPr>
        <w:fldChar w:fldCharType="separate"/>
      </w:r>
      <w:r w:rsidR="00EF7150" w:rsidRPr="00C61F15">
        <w:rPr>
          <w:sz w:val="28"/>
          <w:szCs w:val="28"/>
        </w:rPr>
        <w:t>18</w:t>
      </w:r>
      <w:r w:rsidR="00F2251B" w:rsidRPr="00C61F15">
        <w:rPr>
          <w:sz w:val="28"/>
          <w:szCs w:val="28"/>
        </w:rPr>
        <w:fldChar w:fldCharType="end"/>
      </w:r>
      <w:r w:rsidR="00F2251B" w:rsidRPr="00C61F15">
        <w:rPr>
          <w:sz w:val="28"/>
          <w:szCs w:val="28"/>
        </w:rPr>
        <w:t>]</w:t>
      </w:r>
      <w:r w:rsidRPr="00C61F15">
        <w:rPr>
          <w:sz w:val="28"/>
          <w:szCs w:val="28"/>
        </w:rPr>
        <w:t xml:space="preserve">. </w:t>
      </w:r>
    </w:p>
    <w:p w:rsidR="00C61F15" w:rsidRDefault="00400C42" w:rsidP="00C61F15">
      <w:pPr>
        <w:spacing w:line="288" w:lineRule="auto"/>
        <w:jc w:val="right"/>
      </w:pPr>
      <w:r w:rsidRPr="00BB259D">
        <w:t xml:space="preserve">Таблица </w:t>
      </w:r>
      <w:r w:rsidR="00EF7150" w:rsidRPr="00EF7150">
        <w:t>3</w:t>
      </w:r>
      <w:r w:rsidR="00C61F15">
        <w:t xml:space="preserve"> </w:t>
      </w:r>
    </w:p>
    <w:p w:rsidR="00400C42" w:rsidRPr="00BB259D" w:rsidRDefault="00400C42" w:rsidP="007236A3">
      <w:pPr>
        <w:spacing w:line="288" w:lineRule="auto"/>
        <w:jc w:val="center"/>
      </w:pPr>
      <w:r w:rsidRPr="00BB259D">
        <w:t>Механические свойства сварных соединений сплавов В-1461, В-1469</w:t>
      </w:r>
    </w:p>
    <w:tbl>
      <w:tblPr>
        <w:tblW w:w="7846" w:type="dxa"/>
        <w:jc w:val="center"/>
        <w:tblInd w:w="-2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1393"/>
        <w:gridCol w:w="1473"/>
        <w:gridCol w:w="1178"/>
        <w:gridCol w:w="1395"/>
        <w:gridCol w:w="1307"/>
      </w:tblGrid>
      <w:tr w:rsidR="00400C42" w:rsidRPr="00BB259D" w:rsidTr="007236A3">
        <w:trPr>
          <w:trHeight w:val="848"/>
          <w:jc w:val="center"/>
        </w:trPr>
        <w:tc>
          <w:tcPr>
            <w:tcW w:w="1100" w:type="dxa"/>
            <w:noWrap/>
            <w:vAlign w:val="center"/>
          </w:tcPr>
          <w:p w:rsidR="00400C42" w:rsidRPr="00BB259D" w:rsidRDefault="00400C42" w:rsidP="009C27D1">
            <w:pPr>
              <w:jc w:val="center"/>
              <w:rPr>
                <w:color w:val="000000"/>
              </w:rPr>
            </w:pPr>
            <w:r w:rsidRPr="00BB259D">
              <w:rPr>
                <w:color w:val="000000"/>
              </w:rPr>
              <w:t>Марка сплава</w:t>
            </w:r>
          </w:p>
        </w:tc>
        <w:tc>
          <w:tcPr>
            <w:tcW w:w="1393" w:type="dxa"/>
            <w:vAlign w:val="center"/>
          </w:tcPr>
          <w:p w:rsidR="00400C42" w:rsidRPr="00BB259D" w:rsidRDefault="00400C42" w:rsidP="009C27D1">
            <w:pPr>
              <w:jc w:val="center"/>
              <w:rPr>
                <w:color w:val="000000"/>
              </w:rPr>
            </w:pPr>
            <w:r w:rsidRPr="00BB259D">
              <w:rPr>
                <w:color w:val="000000"/>
              </w:rPr>
              <w:t>Вид сварки</w:t>
            </w:r>
          </w:p>
        </w:tc>
        <w:tc>
          <w:tcPr>
            <w:tcW w:w="1473" w:type="dxa"/>
            <w:vAlign w:val="center"/>
          </w:tcPr>
          <w:p w:rsidR="00400C42" w:rsidRPr="00BB259D" w:rsidRDefault="00400C42" w:rsidP="009C27D1">
            <w:pPr>
              <w:jc w:val="center"/>
              <w:rPr>
                <w:color w:val="000000"/>
              </w:rPr>
            </w:pPr>
            <w:proofErr w:type="spellStart"/>
            <w:r w:rsidRPr="00BB259D">
              <w:rPr>
                <w:color w:val="000000"/>
              </w:rPr>
              <w:t>σ</w:t>
            </w:r>
            <w:r w:rsidRPr="00BB259D">
              <w:rPr>
                <w:color w:val="000000"/>
                <w:vertAlign w:val="subscript"/>
              </w:rPr>
              <w:t>в</w:t>
            </w:r>
            <w:proofErr w:type="spellEnd"/>
            <w:r w:rsidRPr="00BB259D">
              <w:rPr>
                <w:color w:val="000000"/>
              </w:rPr>
              <w:t>, МПа</w:t>
            </w:r>
          </w:p>
        </w:tc>
        <w:tc>
          <w:tcPr>
            <w:tcW w:w="1178" w:type="dxa"/>
            <w:vAlign w:val="center"/>
          </w:tcPr>
          <w:p w:rsidR="00400C42" w:rsidRPr="00BB259D" w:rsidRDefault="00400C42" w:rsidP="009C27D1">
            <w:pPr>
              <w:jc w:val="center"/>
              <w:rPr>
                <w:color w:val="000000"/>
                <w:lang w:val="en-US"/>
              </w:rPr>
            </w:pPr>
            <w:r w:rsidRPr="00BB259D">
              <w:rPr>
                <w:color w:val="000000"/>
                <w:lang w:val="en-US"/>
              </w:rPr>
              <w:t xml:space="preserve">k= </w:t>
            </w:r>
          </w:p>
        </w:tc>
        <w:tc>
          <w:tcPr>
            <w:tcW w:w="1395" w:type="dxa"/>
            <w:vAlign w:val="center"/>
          </w:tcPr>
          <w:p w:rsidR="00400C42" w:rsidRPr="00BB259D" w:rsidRDefault="00400C42" w:rsidP="009C27D1">
            <w:pPr>
              <w:jc w:val="center"/>
            </w:pPr>
            <w:r w:rsidRPr="00BB259D">
              <w:t>α</w:t>
            </w:r>
            <w:r w:rsidRPr="00BB259D">
              <w:rPr>
                <w:vertAlign w:val="subscript"/>
              </w:rPr>
              <w:t>сред</w:t>
            </w:r>
            <w:r w:rsidRPr="00BB259D">
              <w:t>, град</w:t>
            </w:r>
          </w:p>
        </w:tc>
        <w:tc>
          <w:tcPr>
            <w:tcW w:w="1307" w:type="dxa"/>
            <w:vAlign w:val="center"/>
          </w:tcPr>
          <w:p w:rsidR="00400C42" w:rsidRPr="00BB259D" w:rsidRDefault="00400C42" w:rsidP="009C27D1">
            <w:pPr>
              <w:jc w:val="center"/>
              <w:rPr>
                <w:color w:val="000000"/>
              </w:rPr>
            </w:pPr>
            <w:r w:rsidRPr="00BB259D">
              <w:rPr>
                <w:color w:val="000000"/>
              </w:rPr>
              <w:t>KCU, кДж/м</w:t>
            </w:r>
            <w:r w:rsidRPr="00BB259D">
              <w:rPr>
                <w:color w:val="000000"/>
                <w:vertAlign w:val="superscript"/>
              </w:rPr>
              <w:t>2</w:t>
            </w:r>
            <w:r w:rsidRPr="00BB259D">
              <w:rPr>
                <w:color w:val="000000"/>
              </w:rPr>
              <w:t>, шов</w:t>
            </w:r>
          </w:p>
        </w:tc>
      </w:tr>
      <w:tr w:rsidR="00400C42" w:rsidRPr="00BB259D" w:rsidTr="007236A3">
        <w:trPr>
          <w:trHeight w:val="439"/>
          <w:jc w:val="center"/>
        </w:trPr>
        <w:tc>
          <w:tcPr>
            <w:tcW w:w="1100" w:type="dxa"/>
            <w:vMerge w:val="restart"/>
            <w:noWrap/>
            <w:vAlign w:val="center"/>
          </w:tcPr>
          <w:p w:rsidR="00400C42" w:rsidRPr="00BB259D" w:rsidRDefault="00400C42" w:rsidP="009C27D1">
            <w:pPr>
              <w:jc w:val="center"/>
              <w:rPr>
                <w:color w:val="000000"/>
              </w:rPr>
            </w:pPr>
            <w:r w:rsidRPr="00BB259D">
              <w:rPr>
                <w:color w:val="000000"/>
              </w:rPr>
              <w:t>В-1469</w:t>
            </w:r>
          </w:p>
        </w:tc>
        <w:tc>
          <w:tcPr>
            <w:tcW w:w="1393" w:type="dxa"/>
            <w:vAlign w:val="center"/>
          </w:tcPr>
          <w:p w:rsidR="00400C42" w:rsidRPr="00BB259D" w:rsidRDefault="00400C42" w:rsidP="00C707BC">
            <w:pPr>
              <w:jc w:val="center"/>
            </w:pPr>
            <w:r w:rsidRPr="00BB259D">
              <w:t>СТП</w:t>
            </w:r>
          </w:p>
        </w:tc>
        <w:tc>
          <w:tcPr>
            <w:tcW w:w="1473" w:type="dxa"/>
            <w:vAlign w:val="center"/>
          </w:tcPr>
          <w:p w:rsidR="00400C42" w:rsidRPr="00BB259D" w:rsidRDefault="00400C42" w:rsidP="00C707BC">
            <w:pPr>
              <w:jc w:val="center"/>
              <w:rPr>
                <w:color w:val="000000"/>
                <w:u w:val="single"/>
              </w:rPr>
            </w:pPr>
            <w:r w:rsidRPr="00BB259D">
              <w:rPr>
                <w:color w:val="000000"/>
                <w:u w:val="single"/>
              </w:rPr>
              <w:t>390-430</w:t>
            </w:r>
          </w:p>
          <w:p w:rsidR="00400C42" w:rsidRPr="00BB259D" w:rsidRDefault="00400C42" w:rsidP="00C707BC">
            <w:pPr>
              <w:jc w:val="center"/>
              <w:rPr>
                <w:color w:val="000000"/>
                <w:u w:val="single"/>
              </w:rPr>
            </w:pPr>
            <w:r w:rsidRPr="00BB259D">
              <w:rPr>
                <w:color w:val="000000"/>
              </w:rPr>
              <w:t>410</w:t>
            </w:r>
          </w:p>
        </w:tc>
        <w:tc>
          <w:tcPr>
            <w:tcW w:w="1178" w:type="dxa"/>
            <w:vAlign w:val="center"/>
          </w:tcPr>
          <w:p w:rsidR="00400C42" w:rsidRPr="00BB259D" w:rsidRDefault="00400C42" w:rsidP="00C707BC">
            <w:pPr>
              <w:jc w:val="center"/>
              <w:rPr>
                <w:color w:val="000000"/>
              </w:rPr>
            </w:pPr>
            <w:r w:rsidRPr="00BB259D">
              <w:rPr>
                <w:color w:val="000000"/>
              </w:rPr>
              <w:t>0,75</w:t>
            </w:r>
          </w:p>
        </w:tc>
        <w:tc>
          <w:tcPr>
            <w:tcW w:w="1395" w:type="dxa"/>
            <w:vAlign w:val="center"/>
          </w:tcPr>
          <w:p w:rsidR="00400C42" w:rsidRPr="00BB259D" w:rsidRDefault="00400C42" w:rsidP="00C707BC">
            <w:pPr>
              <w:jc w:val="center"/>
              <w:rPr>
                <w:u w:val="single"/>
              </w:rPr>
            </w:pPr>
            <w:r w:rsidRPr="00BB259D">
              <w:rPr>
                <w:u w:val="single"/>
              </w:rPr>
              <w:t>83-105</w:t>
            </w:r>
          </w:p>
          <w:p w:rsidR="00400C42" w:rsidRPr="00BB259D" w:rsidRDefault="00400C42" w:rsidP="00C707BC">
            <w:pPr>
              <w:jc w:val="center"/>
            </w:pPr>
            <w:r w:rsidRPr="00BB259D">
              <w:t>95</w:t>
            </w:r>
          </w:p>
        </w:tc>
        <w:tc>
          <w:tcPr>
            <w:tcW w:w="1307" w:type="dxa"/>
            <w:vAlign w:val="center"/>
          </w:tcPr>
          <w:p w:rsidR="00400C42" w:rsidRPr="00BB259D" w:rsidRDefault="00400C42" w:rsidP="00C707BC">
            <w:pPr>
              <w:jc w:val="center"/>
              <w:rPr>
                <w:color w:val="000000"/>
                <w:u w:val="single"/>
              </w:rPr>
            </w:pPr>
            <w:r w:rsidRPr="00BB259D">
              <w:rPr>
                <w:color w:val="000000"/>
                <w:u w:val="single"/>
              </w:rPr>
              <w:t>275-313</w:t>
            </w:r>
          </w:p>
          <w:p w:rsidR="00400C42" w:rsidRPr="00BB259D" w:rsidRDefault="00400C42" w:rsidP="00C707BC">
            <w:pPr>
              <w:jc w:val="center"/>
              <w:rPr>
                <w:color w:val="000000"/>
              </w:rPr>
            </w:pPr>
            <w:r w:rsidRPr="00BB259D">
              <w:rPr>
                <w:color w:val="000000"/>
              </w:rPr>
              <w:t>295</w:t>
            </w:r>
          </w:p>
        </w:tc>
      </w:tr>
      <w:tr w:rsidR="00400C42" w:rsidRPr="00BB259D" w:rsidTr="007236A3">
        <w:trPr>
          <w:trHeight w:val="439"/>
          <w:jc w:val="center"/>
        </w:trPr>
        <w:tc>
          <w:tcPr>
            <w:tcW w:w="1100" w:type="dxa"/>
            <w:vMerge/>
            <w:noWrap/>
            <w:vAlign w:val="center"/>
          </w:tcPr>
          <w:p w:rsidR="00400C42" w:rsidRPr="00BB259D" w:rsidRDefault="00400C42" w:rsidP="009C27D1">
            <w:pPr>
              <w:jc w:val="center"/>
              <w:rPr>
                <w:color w:val="000000"/>
              </w:rPr>
            </w:pPr>
          </w:p>
        </w:tc>
        <w:tc>
          <w:tcPr>
            <w:tcW w:w="1393" w:type="dxa"/>
            <w:vAlign w:val="center"/>
          </w:tcPr>
          <w:p w:rsidR="00400C42" w:rsidRPr="00BB259D" w:rsidRDefault="00400C42" w:rsidP="0040191A">
            <w:pPr>
              <w:jc w:val="center"/>
            </w:pPr>
            <w:r w:rsidRPr="00BB259D">
              <w:t>ААрДЭС</w:t>
            </w:r>
          </w:p>
        </w:tc>
        <w:tc>
          <w:tcPr>
            <w:tcW w:w="1473" w:type="dxa"/>
            <w:vAlign w:val="center"/>
          </w:tcPr>
          <w:p w:rsidR="00400C42" w:rsidRPr="00BB259D" w:rsidRDefault="00400C42" w:rsidP="0040191A">
            <w:pPr>
              <w:jc w:val="center"/>
              <w:rPr>
                <w:color w:val="000000"/>
              </w:rPr>
            </w:pPr>
            <w:r w:rsidRPr="00BB259D">
              <w:rPr>
                <w:color w:val="000000"/>
              </w:rPr>
              <w:t>345</w:t>
            </w:r>
          </w:p>
        </w:tc>
        <w:tc>
          <w:tcPr>
            <w:tcW w:w="1178" w:type="dxa"/>
            <w:vAlign w:val="center"/>
          </w:tcPr>
          <w:p w:rsidR="00400C42" w:rsidRPr="00BB259D" w:rsidRDefault="00400C42" w:rsidP="0040191A">
            <w:pPr>
              <w:jc w:val="center"/>
              <w:rPr>
                <w:color w:val="000000"/>
              </w:rPr>
            </w:pPr>
            <w:r w:rsidRPr="00BB259D">
              <w:rPr>
                <w:color w:val="000000"/>
              </w:rPr>
              <w:t>0,65</w:t>
            </w:r>
          </w:p>
        </w:tc>
        <w:tc>
          <w:tcPr>
            <w:tcW w:w="1395" w:type="dxa"/>
            <w:vAlign w:val="center"/>
          </w:tcPr>
          <w:p w:rsidR="00400C42" w:rsidRPr="00BB259D" w:rsidRDefault="00400C42" w:rsidP="0040191A">
            <w:pPr>
              <w:jc w:val="center"/>
            </w:pPr>
            <w:r w:rsidRPr="00BB259D">
              <w:t>55</w:t>
            </w:r>
          </w:p>
        </w:tc>
        <w:tc>
          <w:tcPr>
            <w:tcW w:w="1307" w:type="dxa"/>
            <w:vAlign w:val="center"/>
          </w:tcPr>
          <w:p w:rsidR="00400C42" w:rsidRPr="00BB259D" w:rsidRDefault="00400C42" w:rsidP="0040191A">
            <w:pPr>
              <w:jc w:val="center"/>
              <w:rPr>
                <w:color w:val="000000"/>
              </w:rPr>
            </w:pPr>
            <w:r w:rsidRPr="00BB259D">
              <w:rPr>
                <w:color w:val="000000"/>
              </w:rPr>
              <w:t>180</w:t>
            </w:r>
          </w:p>
        </w:tc>
      </w:tr>
      <w:tr w:rsidR="00400C42" w:rsidRPr="00BB259D" w:rsidTr="007236A3">
        <w:trPr>
          <w:trHeight w:val="439"/>
          <w:jc w:val="center"/>
        </w:trPr>
        <w:tc>
          <w:tcPr>
            <w:tcW w:w="1100" w:type="dxa"/>
            <w:vMerge w:val="restart"/>
            <w:noWrap/>
            <w:vAlign w:val="center"/>
          </w:tcPr>
          <w:p w:rsidR="00400C42" w:rsidRPr="00BB259D" w:rsidRDefault="00400C42" w:rsidP="009C27D1">
            <w:pPr>
              <w:jc w:val="center"/>
              <w:rPr>
                <w:color w:val="000000"/>
              </w:rPr>
            </w:pPr>
            <w:r w:rsidRPr="00BB259D">
              <w:rPr>
                <w:color w:val="000000"/>
              </w:rPr>
              <w:t>В-1461</w:t>
            </w:r>
          </w:p>
        </w:tc>
        <w:tc>
          <w:tcPr>
            <w:tcW w:w="1393" w:type="dxa"/>
            <w:vAlign w:val="center"/>
          </w:tcPr>
          <w:p w:rsidR="00400C42" w:rsidRPr="00BB259D" w:rsidRDefault="00400C42" w:rsidP="009C27D1">
            <w:pPr>
              <w:jc w:val="center"/>
            </w:pPr>
            <w:r w:rsidRPr="00BB259D">
              <w:t>СТП</w:t>
            </w:r>
          </w:p>
        </w:tc>
        <w:tc>
          <w:tcPr>
            <w:tcW w:w="1473" w:type="dxa"/>
            <w:vAlign w:val="center"/>
          </w:tcPr>
          <w:p w:rsidR="00400C42" w:rsidRPr="00BB259D" w:rsidRDefault="00400C42" w:rsidP="009C27D1">
            <w:pPr>
              <w:jc w:val="center"/>
              <w:rPr>
                <w:color w:val="000000"/>
                <w:u w:val="single"/>
              </w:rPr>
            </w:pPr>
            <w:r w:rsidRPr="00BB259D">
              <w:rPr>
                <w:color w:val="000000"/>
                <w:u w:val="single"/>
              </w:rPr>
              <w:t>370-400</w:t>
            </w:r>
          </w:p>
          <w:p w:rsidR="00400C42" w:rsidRPr="00BB259D" w:rsidRDefault="00400C42" w:rsidP="00285241">
            <w:pPr>
              <w:jc w:val="center"/>
              <w:rPr>
                <w:color w:val="000000"/>
                <w:u w:val="single"/>
              </w:rPr>
            </w:pPr>
            <w:r w:rsidRPr="00BB259D">
              <w:rPr>
                <w:color w:val="000000"/>
              </w:rPr>
              <w:t>3</w:t>
            </w:r>
            <w:r>
              <w:rPr>
                <w:color w:val="000000"/>
              </w:rPr>
              <w:t>9</w:t>
            </w:r>
            <w:r w:rsidRPr="00BB259D">
              <w:rPr>
                <w:color w:val="000000"/>
              </w:rPr>
              <w:t>0</w:t>
            </w:r>
          </w:p>
        </w:tc>
        <w:tc>
          <w:tcPr>
            <w:tcW w:w="1178" w:type="dxa"/>
            <w:vAlign w:val="center"/>
          </w:tcPr>
          <w:p w:rsidR="00400C42" w:rsidRPr="00BB259D" w:rsidRDefault="00400C42" w:rsidP="00285241">
            <w:pPr>
              <w:jc w:val="center"/>
              <w:rPr>
                <w:color w:val="000000"/>
              </w:rPr>
            </w:pPr>
            <w:r w:rsidRPr="00BB259D">
              <w:rPr>
                <w:color w:val="000000"/>
              </w:rPr>
              <w:t>0,7</w:t>
            </w:r>
            <w:r>
              <w:rPr>
                <w:color w:val="000000"/>
              </w:rPr>
              <w:t>5</w:t>
            </w:r>
          </w:p>
        </w:tc>
        <w:tc>
          <w:tcPr>
            <w:tcW w:w="1395" w:type="dxa"/>
            <w:vAlign w:val="center"/>
          </w:tcPr>
          <w:p w:rsidR="00400C42" w:rsidRPr="00BB259D" w:rsidRDefault="00400C42" w:rsidP="009C27D1">
            <w:pPr>
              <w:jc w:val="center"/>
              <w:rPr>
                <w:u w:val="single"/>
              </w:rPr>
            </w:pPr>
            <w:r w:rsidRPr="00BB259D">
              <w:rPr>
                <w:u w:val="single"/>
              </w:rPr>
              <w:t>42-79</w:t>
            </w:r>
          </w:p>
          <w:p w:rsidR="00400C42" w:rsidRPr="00BB259D" w:rsidRDefault="00400C42" w:rsidP="009C27D1">
            <w:pPr>
              <w:jc w:val="center"/>
            </w:pPr>
            <w:r w:rsidRPr="00BB259D">
              <w:t>60</w:t>
            </w:r>
          </w:p>
        </w:tc>
        <w:tc>
          <w:tcPr>
            <w:tcW w:w="1307" w:type="dxa"/>
            <w:vAlign w:val="center"/>
          </w:tcPr>
          <w:p w:rsidR="00400C42" w:rsidRPr="00BB259D" w:rsidRDefault="00400C42" w:rsidP="009C27D1">
            <w:pPr>
              <w:jc w:val="center"/>
              <w:rPr>
                <w:color w:val="000000"/>
                <w:u w:val="single"/>
              </w:rPr>
            </w:pPr>
            <w:r w:rsidRPr="00BB259D">
              <w:rPr>
                <w:color w:val="000000"/>
                <w:u w:val="single"/>
              </w:rPr>
              <w:t>111-167</w:t>
            </w:r>
          </w:p>
          <w:p w:rsidR="00400C42" w:rsidRPr="00BB259D" w:rsidRDefault="00400C42" w:rsidP="009C27D1">
            <w:pPr>
              <w:jc w:val="center"/>
              <w:rPr>
                <w:color w:val="000000"/>
              </w:rPr>
            </w:pPr>
            <w:r w:rsidRPr="00BB259D">
              <w:rPr>
                <w:color w:val="000000"/>
              </w:rPr>
              <w:t>140</w:t>
            </w:r>
          </w:p>
        </w:tc>
      </w:tr>
      <w:tr w:rsidR="00400C42" w:rsidRPr="00BB259D" w:rsidTr="007236A3">
        <w:trPr>
          <w:trHeight w:val="504"/>
          <w:jc w:val="center"/>
        </w:trPr>
        <w:tc>
          <w:tcPr>
            <w:tcW w:w="1100" w:type="dxa"/>
            <w:vMerge/>
            <w:noWrap/>
            <w:vAlign w:val="center"/>
          </w:tcPr>
          <w:p w:rsidR="00400C42" w:rsidRPr="00BB259D" w:rsidRDefault="00400C42" w:rsidP="009C27D1">
            <w:pPr>
              <w:jc w:val="center"/>
              <w:rPr>
                <w:color w:val="000000"/>
              </w:rPr>
            </w:pPr>
          </w:p>
        </w:tc>
        <w:tc>
          <w:tcPr>
            <w:tcW w:w="1393" w:type="dxa"/>
            <w:vAlign w:val="center"/>
          </w:tcPr>
          <w:p w:rsidR="00400C42" w:rsidRPr="00BB259D" w:rsidRDefault="00400C42" w:rsidP="00467478">
            <w:pPr>
              <w:jc w:val="center"/>
            </w:pPr>
            <w:r w:rsidRPr="00BB259D">
              <w:t>ААрДЭС</w:t>
            </w:r>
          </w:p>
        </w:tc>
        <w:tc>
          <w:tcPr>
            <w:tcW w:w="1473" w:type="dxa"/>
            <w:vAlign w:val="center"/>
          </w:tcPr>
          <w:p w:rsidR="00400C42" w:rsidRPr="00BB259D" w:rsidRDefault="00400C42" w:rsidP="00467478">
            <w:pPr>
              <w:jc w:val="center"/>
              <w:rPr>
                <w:color w:val="000000"/>
              </w:rPr>
            </w:pPr>
            <w:r w:rsidRPr="00BB259D">
              <w:rPr>
                <w:color w:val="000000"/>
              </w:rPr>
              <w:t>370</w:t>
            </w:r>
          </w:p>
        </w:tc>
        <w:tc>
          <w:tcPr>
            <w:tcW w:w="1178" w:type="dxa"/>
            <w:vAlign w:val="center"/>
          </w:tcPr>
          <w:p w:rsidR="00400C42" w:rsidRPr="00BB259D" w:rsidRDefault="00400C42" w:rsidP="00467478">
            <w:pPr>
              <w:jc w:val="center"/>
              <w:rPr>
                <w:color w:val="000000"/>
              </w:rPr>
            </w:pPr>
            <w:r w:rsidRPr="00BB259D">
              <w:rPr>
                <w:color w:val="000000"/>
              </w:rPr>
              <w:t>0,68</w:t>
            </w:r>
          </w:p>
        </w:tc>
        <w:tc>
          <w:tcPr>
            <w:tcW w:w="1395" w:type="dxa"/>
            <w:vAlign w:val="center"/>
          </w:tcPr>
          <w:p w:rsidR="00400C42" w:rsidRPr="00BB259D" w:rsidRDefault="00400C42" w:rsidP="00467478">
            <w:pPr>
              <w:jc w:val="center"/>
            </w:pPr>
            <w:r w:rsidRPr="00BB259D">
              <w:t>35</w:t>
            </w:r>
          </w:p>
        </w:tc>
        <w:tc>
          <w:tcPr>
            <w:tcW w:w="1307" w:type="dxa"/>
            <w:vAlign w:val="center"/>
          </w:tcPr>
          <w:p w:rsidR="00400C42" w:rsidRPr="00BB259D" w:rsidRDefault="00400C42" w:rsidP="00467478">
            <w:pPr>
              <w:jc w:val="center"/>
              <w:rPr>
                <w:color w:val="000000"/>
              </w:rPr>
            </w:pPr>
            <w:r w:rsidRPr="00BB259D">
              <w:rPr>
                <w:color w:val="000000"/>
              </w:rPr>
              <w:t>105</w:t>
            </w:r>
          </w:p>
        </w:tc>
      </w:tr>
    </w:tbl>
    <w:p w:rsidR="00400C42" w:rsidRDefault="00400C42" w:rsidP="00BB259D">
      <w:pPr>
        <w:spacing w:line="288" w:lineRule="auto"/>
        <w:ind w:firstLine="709"/>
        <w:jc w:val="both"/>
      </w:pPr>
    </w:p>
    <w:p w:rsidR="00400C42" w:rsidRPr="00C61F15" w:rsidRDefault="00400C42" w:rsidP="00FA1C73">
      <w:pPr>
        <w:widowControl w:val="0"/>
        <w:spacing w:line="360" w:lineRule="auto"/>
        <w:ind w:firstLine="709"/>
        <w:jc w:val="both"/>
        <w:rPr>
          <w:sz w:val="28"/>
          <w:szCs w:val="28"/>
        </w:rPr>
      </w:pPr>
      <w:r w:rsidRPr="00C61F15">
        <w:rPr>
          <w:sz w:val="28"/>
          <w:szCs w:val="28"/>
        </w:rPr>
        <w:t xml:space="preserve">С целью снижения веса крыла и для реализации основополагающего принципа материал-технология-конструкция совместно с ПАО «Туполев» впервые разработана концепция верхней крыльевой панели из высокопрочного высокотехнологичного свариваемого </w:t>
      </w:r>
      <w:proofErr w:type="gramStart"/>
      <w:r w:rsidRPr="00C61F15">
        <w:rPr>
          <w:sz w:val="28"/>
          <w:szCs w:val="28"/>
        </w:rPr>
        <w:t>алюминий-литиевого</w:t>
      </w:r>
      <w:proofErr w:type="gramEnd"/>
      <w:r w:rsidRPr="00C61F15">
        <w:rPr>
          <w:sz w:val="28"/>
          <w:szCs w:val="28"/>
        </w:rPr>
        <w:t xml:space="preserve"> сплава В-1469. На металлургическом оборудовании ОАО «КУМЗ» была изготовлена прессованная панель</w:t>
      </w:r>
      <w:r w:rsidR="00F2251B" w:rsidRPr="00C61F15">
        <w:rPr>
          <w:sz w:val="28"/>
          <w:szCs w:val="28"/>
        </w:rPr>
        <w:t xml:space="preserve"> [</w:t>
      </w:r>
      <w:r w:rsidR="00F2251B" w:rsidRPr="00C61F15">
        <w:rPr>
          <w:sz w:val="28"/>
          <w:szCs w:val="28"/>
          <w:lang w:val="en-US"/>
        </w:rPr>
        <w:fldChar w:fldCharType="begin"/>
      </w:r>
      <w:r w:rsidR="00F2251B" w:rsidRPr="00C61F15">
        <w:rPr>
          <w:sz w:val="28"/>
          <w:szCs w:val="28"/>
        </w:rPr>
        <w:instrText xml:space="preserve"> </w:instrText>
      </w:r>
      <w:r w:rsidR="00F2251B" w:rsidRPr="00C61F15">
        <w:rPr>
          <w:sz w:val="28"/>
          <w:szCs w:val="28"/>
          <w:lang w:val="en-US"/>
        </w:rPr>
        <w:instrText>REF</w:instrText>
      </w:r>
      <w:r w:rsidR="00F2251B" w:rsidRPr="00C61F15">
        <w:rPr>
          <w:sz w:val="28"/>
          <w:szCs w:val="28"/>
        </w:rPr>
        <w:instrText xml:space="preserve"> _</w:instrText>
      </w:r>
      <w:r w:rsidR="00F2251B" w:rsidRPr="00C61F15">
        <w:rPr>
          <w:sz w:val="28"/>
          <w:szCs w:val="28"/>
          <w:lang w:val="en-US"/>
        </w:rPr>
        <w:instrText>Ref</w:instrText>
      </w:r>
      <w:r w:rsidR="00F2251B" w:rsidRPr="00C61F15">
        <w:rPr>
          <w:sz w:val="28"/>
          <w:szCs w:val="28"/>
        </w:rPr>
        <w:instrText>454465595 \</w:instrText>
      </w:r>
      <w:r w:rsidR="00F2251B" w:rsidRPr="00C61F15">
        <w:rPr>
          <w:sz w:val="28"/>
          <w:szCs w:val="28"/>
          <w:lang w:val="en-US"/>
        </w:rPr>
        <w:instrText>r</w:instrText>
      </w:r>
      <w:r w:rsidR="00F2251B" w:rsidRPr="00C61F15">
        <w:rPr>
          <w:sz w:val="28"/>
          <w:szCs w:val="28"/>
        </w:rPr>
        <w:instrText xml:space="preserve"> \</w:instrText>
      </w:r>
      <w:r w:rsidR="00F2251B" w:rsidRPr="00C61F15">
        <w:rPr>
          <w:sz w:val="28"/>
          <w:szCs w:val="28"/>
          <w:lang w:val="en-US"/>
        </w:rPr>
        <w:instrText>h</w:instrText>
      </w:r>
      <w:r w:rsidR="00F2251B" w:rsidRPr="00C61F15">
        <w:rPr>
          <w:sz w:val="28"/>
          <w:szCs w:val="28"/>
        </w:rPr>
        <w:instrText xml:space="preserve"> </w:instrText>
      </w:r>
      <w:r w:rsidR="00F2251B" w:rsidRPr="00C61F15">
        <w:rPr>
          <w:sz w:val="28"/>
          <w:szCs w:val="28"/>
          <w:lang w:val="en-US"/>
        </w:rPr>
      </w:r>
      <w:r w:rsidR="00C61F15" w:rsidRPr="00C61F15">
        <w:rPr>
          <w:sz w:val="28"/>
          <w:szCs w:val="28"/>
        </w:rPr>
        <w:instrText xml:space="preserve"> \* </w:instrText>
      </w:r>
      <w:r w:rsidR="00C61F15">
        <w:rPr>
          <w:sz w:val="28"/>
          <w:szCs w:val="28"/>
          <w:lang w:val="en-US"/>
        </w:rPr>
        <w:instrText>MERGEFORMAT</w:instrText>
      </w:r>
      <w:r w:rsidR="00C61F15" w:rsidRPr="00C61F15">
        <w:rPr>
          <w:sz w:val="28"/>
          <w:szCs w:val="28"/>
        </w:rPr>
        <w:instrText xml:space="preserve"> </w:instrText>
      </w:r>
      <w:r w:rsidR="00F2251B" w:rsidRPr="00C61F15">
        <w:rPr>
          <w:sz w:val="28"/>
          <w:szCs w:val="28"/>
          <w:lang w:val="en-US"/>
        </w:rPr>
        <w:fldChar w:fldCharType="separate"/>
      </w:r>
      <w:r w:rsidR="00EF7150" w:rsidRPr="00C61F15">
        <w:rPr>
          <w:sz w:val="28"/>
          <w:szCs w:val="28"/>
        </w:rPr>
        <w:t>19</w:t>
      </w:r>
      <w:r w:rsidR="00F2251B" w:rsidRPr="00C61F15">
        <w:rPr>
          <w:sz w:val="28"/>
          <w:szCs w:val="28"/>
          <w:lang w:val="en-US"/>
        </w:rPr>
        <w:fldChar w:fldCharType="end"/>
      </w:r>
      <w:r w:rsidR="00F2251B" w:rsidRPr="00C61F15">
        <w:rPr>
          <w:sz w:val="28"/>
          <w:szCs w:val="28"/>
        </w:rPr>
        <w:t>]</w:t>
      </w:r>
      <w:r w:rsidRPr="00C61F15">
        <w:rPr>
          <w:sz w:val="28"/>
          <w:szCs w:val="28"/>
        </w:rPr>
        <w:t>.</w:t>
      </w:r>
    </w:p>
    <w:p w:rsidR="00400C42" w:rsidRPr="00C61F15" w:rsidRDefault="00400C42" w:rsidP="00FA1C73">
      <w:pPr>
        <w:widowControl w:val="0"/>
        <w:spacing w:line="360" w:lineRule="auto"/>
        <w:ind w:firstLine="709"/>
        <w:jc w:val="both"/>
        <w:rPr>
          <w:sz w:val="28"/>
          <w:szCs w:val="28"/>
          <w:highlight w:val="yellow"/>
        </w:rPr>
      </w:pPr>
      <w:r w:rsidRPr="00C61F15">
        <w:rPr>
          <w:sz w:val="28"/>
          <w:szCs w:val="28"/>
        </w:rPr>
        <w:t xml:space="preserve">С использованием СТП на НПО «Техномаш» был изготовлен сварной фрагмент панели крыла (рисунок 6). Прочность сварного соединения </w:t>
      </w:r>
      <w:r w:rsidRPr="00C61F15">
        <w:rPr>
          <w:sz w:val="28"/>
          <w:szCs w:val="28"/>
        </w:rPr>
        <w:sym w:font="Symbol" w:char="F073"/>
      </w:r>
      <w:r w:rsidRPr="00C61F15">
        <w:rPr>
          <w:sz w:val="28"/>
          <w:szCs w:val="28"/>
          <w:vertAlign w:val="subscript"/>
        </w:rPr>
        <w:t xml:space="preserve">в св. </w:t>
      </w:r>
      <w:proofErr w:type="spellStart"/>
      <w:r w:rsidRPr="00C61F15">
        <w:rPr>
          <w:sz w:val="28"/>
          <w:szCs w:val="28"/>
          <w:vertAlign w:val="subscript"/>
        </w:rPr>
        <w:t>соед</w:t>
      </w:r>
      <w:proofErr w:type="spellEnd"/>
      <w:r w:rsidRPr="00C61F15">
        <w:rPr>
          <w:sz w:val="28"/>
          <w:szCs w:val="28"/>
          <w:vertAlign w:val="subscript"/>
        </w:rPr>
        <w:t>.</w:t>
      </w:r>
      <w:r w:rsidRPr="00C61F15">
        <w:rPr>
          <w:sz w:val="28"/>
          <w:szCs w:val="28"/>
        </w:rPr>
        <w:t xml:space="preserve"> составляет 0,7 от прочности основного материала</w:t>
      </w:r>
      <w:r w:rsidR="00F2251B" w:rsidRPr="00C61F15">
        <w:rPr>
          <w:sz w:val="28"/>
          <w:szCs w:val="28"/>
        </w:rPr>
        <w:t xml:space="preserve"> </w:t>
      </w:r>
      <w:r w:rsidRPr="00C61F15">
        <w:rPr>
          <w:sz w:val="28"/>
          <w:szCs w:val="28"/>
        </w:rPr>
        <w:t>при высоком уровне пластичности (α = 72°) и ударной вязкости (</w:t>
      </w:r>
      <w:r w:rsidRPr="00C61F15">
        <w:rPr>
          <w:sz w:val="28"/>
          <w:szCs w:val="28"/>
          <w:lang w:val="en-US"/>
        </w:rPr>
        <w:t>KCU</w:t>
      </w:r>
      <w:r w:rsidRPr="00C61F15">
        <w:rPr>
          <w:sz w:val="28"/>
          <w:szCs w:val="28"/>
        </w:rPr>
        <w:t xml:space="preserve"> = 300 кДж/м</w:t>
      </w:r>
      <w:proofErr w:type="gramStart"/>
      <w:r w:rsidRPr="00C61F15">
        <w:rPr>
          <w:sz w:val="28"/>
          <w:szCs w:val="28"/>
          <w:vertAlign w:val="superscript"/>
        </w:rPr>
        <w:t>2</w:t>
      </w:r>
      <w:proofErr w:type="gramEnd"/>
      <w:r w:rsidRPr="00C61F15">
        <w:rPr>
          <w:sz w:val="28"/>
          <w:szCs w:val="28"/>
        </w:rPr>
        <w:t>)</w:t>
      </w:r>
      <w:r w:rsidR="00F2251B" w:rsidRPr="00C61F15">
        <w:rPr>
          <w:sz w:val="28"/>
          <w:szCs w:val="28"/>
        </w:rPr>
        <w:t xml:space="preserve"> [</w:t>
      </w:r>
      <w:r w:rsidR="00F2251B" w:rsidRPr="00C61F15">
        <w:rPr>
          <w:sz w:val="28"/>
          <w:szCs w:val="28"/>
        </w:rPr>
        <w:fldChar w:fldCharType="begin"/>
      </w:r>
      <w:r w:rsidR="00F2251B" w:rsidRPr="00C61F15">
        <w:rPr>
          <w:sz w:val="28"/>
          <w:szCs w:val="28"/>
        </w:rPr>
        <w:instrText xml:space="preserve"> REF _Ref454465595 \r \h </w:instrText>
      </w:r>
      <w:r w:rsidR="00F2251B" w:rsidRPr="00C61F15">
        <w:rPr>
          <w:sz w:val="28"/>
          <w:szCs w:val="28"/>
        </w:rPr>
      </w:r>
      <w:r w:rsidR="00C61F15">
        <w:rPr>
          <w:sz w:val="28"/>
          <w:szCs w:val="28"/>
        </w:rPr>
        <w:instrText xml:space="preserve"> \* MERGEFORMAT </w:instrText>
      </w:r>
      <w:r w:rsidR="00F2251B" w:rsidRPr="00C61F15">
        <w:rPr>
          <w:sz w:val="28"/>
          <w:szCs w:val="28"/>
        </w:rPr>
        <w:fldChar w:fldCharType="separate"/>
      </w:r>
      <w:r w:rsidR="00EF7150" w:rsidRPr="00C61F15">
        <w:rPr>
          <w:sz w:val="28"/>
          <w:szCs w:val="28"/>
        </w:rPr>
        <w:t>19</w:t>
      </w:r>
      <w:r w:rsidR="00F2251B" w:rsidRPr="00C61F15">
        <w:rPr>
          <w:sz w:val="28"/>
          <w:szCs w:val="28"/>
        </w:rPr>
        <w:fldChar w:fldCharType="end"/>
      </w:r>
      <w:r w:rsidR="00F2251B" w:rsidRPr="00C61F15">
        <w:rPr>
          <w:sz w:val="28"/>
          <w:szCs w:val="28"/>
        </w:rPr>
        <w:t>]</w:t>
      </w:r>
      <w:r w:rsidRPr="00C61F15">
        <w:rPr>
          <w:sz w:val="28"/>
          <w:szCs w:val="28"/>
        </w:rPr>
        <w:t>.</w:t>
      </w:r>
    </w:p>
    <w:tbl>
      <w:tblPr>
        <w:tblW w:w="0" w:type="auto"/>
        <w:tblLook w:val="00A0" w:firstRow="1" w:lastRow="0" w:firstColumn="1" w:lastColumn="0" w:noHBand="0" w:noVBand="0"/>
      </w:tblPr>
      <w:tblGrid>
        <w:gridCol w:w="9571"/>
      </w:tblGrid>
      <w:tr w:rsidR="00400C42" w:rsidTr="00EC0C89">
        <w:tc>
          <w:tcPr>
            <w:tcW w:w="9571" w:type="dxa"/>
          </w:tcPr>
          <w:p w:rsidR="00400C42" w:rsidRPr="00EC0C89" w:rsidRDefault="00CF173F" w:rsidP="00EC0C89">
            <w:pPr>
              <w:widowControl w:val="0"/>
              <w:spacing w:line="360" w:lineRule="auto"/>
              <w:jc w:val="center"/>
            </w:pPr>
            <w:r>
              <w:rPr>
                <w:noProof/>
              </w:rPr>
              <w:drawing>
                <wp:inline distT="0" distB="0" distL="0" distR="0" wp14:anchorId="2C5C5B82" wp14:editId="6E2F5514">
                  <wp:extent cx="4905375" cy="206692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2066925"/>
                          </a:xfrm>
                          <a:prstGeom prst="rect">
                            <a:avLst/>
                          </a:prstGeom>
                          <a:noFill/>
                          <a:ln>
                            <a:noFill/>
                          </a:ln>
                        </pic:spPr>
                      </pic:pic>
                    </a:graphicData>
                  </a:graphic>
                </wp:inline>
              </w:drawing>
            </w:r>
          </w:p>
        </w:tc>
      </w:tr>
      <w:tr w:rsidR="00400C42" w:rsidTr="00EC0C89">
        <w:tc>
          <w:tcPr>
            <w:tcW w:w="9571" w:type="dxa"/>
          </w:tcPr>
          <w:p w:rsidR="00400C42" w:rsidRPr="00EC0C89" w:rsidRDefault="00C61F15" w:rsidP="00C61F15">
            <w:pPr>
              <w:widowControl w:val="0"/>
              <w:spacing w:line="360" w:lineRule="auto"/>
              <w:jc w:val="center"/>
            </w:pPr>
            <w:r>
              <w:rPr>
                <w:sz w:val="22"/>
                <w:szCs w:val="22"/>
              </w:rPr>
              <w:t>Рис.</w:t>
            </w:r>
            <w:r w:rsidR="00400C42" w:rsidRPr="00EC0C89">
              <w:rPr>
                <w:sz w:val="22"/>
                <w:szCs w:val="22"/>
              </w:rPr>
              <w:t xml:space="preserve"> 6 - Сварной фрагмент панели крыла, выполненный СТП</w:t>
            </w:r>
          </w:p>
        </w:tc>
      </w:tr>
    </w:tbl>
    <w:p w:rsidR="00EF7150" w:rsidRPr="00C61F15" w:rsidRDefault="00EF7150" w:rsidP="00FA1C73">
      <w:pPr>
        <w:widowControl w:val="0"/>
        <w:spacing w:line="360" w:lineRule="auto"/>
        <w:ind w:firstLine="709"/>
        <w:jc w:val="both"/>
      </w:pPr>
    </w:p>
    <w:p w:rsidR="00400C42" w:rsidRPr="00C61F15" w:rsidRDefault="00400C42" w:rsidP="00FA1C73">
      <w:pPr>
        <w:widowControl w:val="0"/>
        <w:spacing w:line="360" w:lineRule="auto"/>
        <w:ind w:firstLine="709"/>
        <w:jc w:val="both"/>
        <w:rPr>
          <w:sz w:val="28"/>
          <w:szCs w:val="28"/>
        </w:rPr>
      </w:pPr>
      <w:r w:rsidRPr="00C61F15">
        <w:rPr>
          <w:sz w:val="28"/>
          <w:szCs w:val="28"/>
        </w:rPr>
        <w:lastRenderedPageBreak/>
        <w:t xml:space="preserve">Для оценки возможности рекомендации к применению сварной панели из сплава В-1469 в конструкции крыла в лаборатории испытательного центра ФГУП «ЦАГИ» была определена устойчивость при сжатии фрагмента сварной панели крыла. Панель показала хорошие результаты – потеря несущей способности происходит при напряжении </w:t>
      </w:r>
      <w:r w:rsidRPr="00C61F15">
        <w:rPr>
          <w:sz w:val="28"/>
          <w:szCs w:val="28"/>
        </w:rPr>
        <w:sym w:font="Symbol" w:char="F073"/>
      </w:r>
      <w:r w:rsidRPr="00C61F15">
        <w:rPr>
          <w:sz w:val="28"/>
          <w:szCs w:val="28"/>
        </w:rPr>
        <w:t> = 550 МПа, близком к условному пределу текучести основного материала, выдержала большую нагрузку (</w:t>
      </w:r>
      <w:proofErr w:type="spellStart"/>
      <w:r w:rsidRPr="00C61F15">
        <w:rPr>
          <w:sz w:val="28"/>
          <w:szCs w:val="28"/>
        </w:rPr>
        <w:t>Р</w:t>
      </w:r>
      <w:proofErr w:type="gramStart"/>
      <w:r w:rsidRPr="00C61F15">
        <w:rPr>
          <w:sz w:val="28"/>
          <w:szCs w:val="28"/>
        </w:rPr>
        <w:t>m</w:t>
      </w:r>
      <w:proofErr w:type="gramEnd"/>
      <w:r w:rsidRPr="00C61F15">
        <w:rPr>
          <w:sz w:val="28"/>
          <w:szCs w:val="28"/>
        </w:rPr>
        <w:t>ах</w:t>
      </w:r>
      <w:proofErr w:type="spellEnd"/>
      <w:r w:rsidRPr="00C61F15">
        <w:rPr>
          <w:sz w:val="28"/>
          <w:szCs w:val="28"/>
        </w:rPr>
        <w:t xml:space="preserve"> = 1070 кН), чем </w:t>
      </w:r>
      <w:proofErr w:type="spellStart"/>
      <w:r w:rsidRPr="00C61F15">
        <w:rPr>
          <w:sz w:val="28"/>
          <w:szCs w:val="28"/>
        </w:rPr>
        <w:t>двухстрингерная</w:t>
      </w:r>
      <w:proofErr w:type="spellEnd"/>
      <w:r w:rsidRPr="00C61F15">
        <w:rPr>
          <w:sz w:val="28"/>
          <w:szCs w:val="28"/>
        </w:rPr>
        <w:t xml:space="preserve"> панель-прототип, выполненная из сплава В95очТ2 (</w:t>
      </w:r>
      <w:proofErr w:type="spellStart"/>
      <w:r w:rsidRPr="00C61F15">
        <w:rPr>
          <w:sz w:val="28"/>
          <w:szCs w:val="28"/>
        </w:rPr>
        <w:t>Рmах</w:t>
      </w:r>
      <w:proofErr w:type="spellEnd"/>
      <w:r w:rsidRPr="00C61F15">
        <w:rPr>
          <w:sz w:val="28"/>
          <w:szCs w:val="28"/>
        </w:rPr>
        <w:t> = 686 кН) (таблица 3)</w:t>
      </w:r>
      <w:r w:rsidR="00F2251B" w:rsidRPr="00C61F15">
        <w:rPr>
          <w:sz w:val="28"/>
          <w:szCs w:val="28"/>
        </w:rPr>
        <w:t xml:space="preserve"> [</w:t>
      </w:r>
      <w:r w:rsidR="00F2251B" w:rsidRPr="00C61F15">
        <w:rPr>
          <w:sz w:val="28"/>
          <w:szCs w:val="28"/>
        </w:rPr>
        <w:fldChar w:fldCharType="begin"/>
      </w:r>
      <w:r w:rsidR="00F2251B" w:rsidRPr="00C61F15">
        <w:rPr>
          <w:sz w:val="28"/>
          <w:szCs w:val="28"/>
        </w:rPr>
        <w:instrText xml:space="preserve"> REF _Ref454465595 \r \h </w:instrText>
      </w:r>
      <w:r w:rsidR="00F2251B" w:rsidRPr="00C61F15">
        <w:rPr>
          <w:sz w:val="28"/>
          <w:szCs w:val="28"/>
        </w:rPr>
      </w:r>
      <w:r w:rsidR="00C61F15">
        <w:rPr>
          <w:sz w:val="28"/>
          <w:szCs w:val="28"/>
        </w:rPr>
        <w:instrText xml:space="preserve"> \* MERGEFORMAT </w:instrText>
      </w:r>
      <w:r w:rsidR="00F2251B" w:rsidRPr="00C61F15">
        <w:rPr>
          <w:sz w:val="28"/>
          <w:szCs w:val="28"/>
        </w:rPr>
        <w:fldChar w:fldCharType="separate"/>
      </w:r>
      <w:r w:rsidR="00EF7150" w:rsidRPr="00C61F15">
        <w:rPr>
          <w:sz w:val="28"/>
          <w:szCs w:val="28"/>
        </w:rPr>
        <w:t>19</w:t>
      </w:r>
      <w:r w:rsidR="00F2251B" w:rsidRPr="00C61F15">
        <w:rPr>
          <w:sz w:val="28"/>
          <w:szCs w:val="28"/>
        </w:rPr>
        <w:fldChar w:fldCharType="end"/>
      </w:r>
      <w:r w:rsidR="00F2251B" w:rsidRPr="00C61F15">
        <w:rPr>
          <w:sz w:val="28"/>
          <w:szCs w:val="28"/>
        </w:rPr>
        <w:t>]</w:t>
      </w:r>
      <w:r w:rsidRPr="00C61F15">
        <w:rPr>
          <w:sz w:val="28"/>
          <w:szCs w:val="28"/>
        </w:rPr>
        <w:t>.</w:t>
      </w:r>
    </w:p>
    <w:p w:rsidR="00C61F15" w:rsidRDefault="00400C42" w:rsidP="00C61F15">
      <w:pPr>
        <w:widowControl w:val="0"/>
        <w:spacing w:line="360" w:lineRule="auto"/>
        <w:ind w:firstLine="709"/>
        <w:jc w:val="right"/>
      </w:pPr>
      <w:r w:rsidRPr="00BB259D">
        <w:t xml:space="preserve">Таблица </w:t>
      </w:r>
      <w:r>
        <w:t>3</w:t>
      </w:r>
      <w:r w:rsidR="00C61F15">
        <w:t xml:space="preserve"> </w:t>
      </w:r>
    </w:p>
    <w:p w:rsidR="00400C42" w:rsidRDefault="00EF7150" w:rsidP="00FA1C73">
      <w:pPr>
        <w:widowControl w:val="0"/>
        <w:spacing w:line="360" w:lineRule="auto"/>
        <w:ind w:firstLine="709"/>
        <w:jc w:val="both"/>
      </w:pPr>
      <w:r>
        <w:t>Расчетные и фактические свойства п</w:t>
      </w:r>
      <w:r w:rsidR="00400C42">
        <w:t>отеря устойчивости панелей</w:t>
      </w:r>
    </w:p>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85"/>
        <w:gridCol w:w="2597"/>
        <w:gridCol w:w="2545"/>
      </w:tblGrid>
      <w:tr w:rsidR="00400C42" w:rsidRPr="00FA1C73" w:rsidTr="007236A3">
        <w:trPr>
          <w:trHeight w:val="647"/>
        </w:trPr>
        <w:tc>
          <w:tcPr>
            <w:tcW w:w="3685" w:type="dxa"/>
            <w:vMerge w:val="restart"/>
            <w:shd w:val="clear" w:color="auto" w:fill="FFFFFF"/>
            <w:tcMar>
              <w:top w:w="15" w:type="dxa"/>
              <w:left w:w="108" w:type="dxa"/>
              <w:bottom w:w="0" w:type="dxa"/>
              <w:right w:w="108" w:type="dxa"/>
            </w:tcMar>
            <w:vAlign w:val="center"/>
          </w:tcPr>
          <w:p w:rsidR="00400C42" w:rsidRPr="00FA1C73" w:rsidRDefault="00400C42" w:rsidP="007236A3">
            <w:pPr>
              <w:widowControl w:val="0"/>
              <w:jc w:val="center"/>
            </w:pPr>
            <w:r w:rsidRPr="00FA1C73">
              <w:rPr>
                <w:bCs/>
              </w:rPr>
              <w:t>Наименование панели</w:t>
            </w:r>
          </w:p>
        </w:tc>
        <w:tc>
          <w:tcPr>
            <w:tcW w:w="5142" w:type="dxa"/>
            <w:gridSpan w:val="2"/>
            <w:shd w:val="clear" w:color="auto" w:fill="FFFFFF"/>
            <w:tcMar>
              <w:top w:w="15" w:type="dxa"/>
              <w:left w:w="108" w:type="dxa"/>
              <w:bottom w:w="0" w:type="dxa"/>
              <w:right w:w="108" w:type="dxa"/>
            </w:tcMar>
            <w:vAlign w:val="center"/>
          </w:tcPr>
          <w:p w:rsidR="00400C42" w:rsidRPr="00FA1C73" w:rsidRDefault="00400C42" w:rsidP="007236A3">
            <w:pPr>
              <w:widowControl w:val="0"/>
              <w:jc w:val="center"/>
            </w:pPr>
            <w:r w:rsidRPr="00FA1C73">
              <w:rPr>
                <w:bCs/>
              </w:rPr>
              <w:t xml:space="preserve">Нагрузка потери устойчивости </w:t>
            </w:r>
            <w:proofErr w:type="spellStart"/>
            <w:r w:rsidRPr="00FA1C73">
              <w:rPr>
                <w:bCs/>
                <w:lang w:val="en-US"/>
              </w:rPr>
              <w:t>Pmax</w:t>
            </w:r>
            <w:proofErr w:type="spellEnd"/>
            <w:r w:rsidRPr="00FA1C73">
              <w:rPr>
                <w:bCs/>
              </w:rPr>
              <w:t>, тс</w:t>
            </w:r>
          </w:p>
        </w:tc>
      </w:tr>
      <w:tr w:rsidR="00400C42" w:rsidRPr="00FA1C73" w:rsidTr="007236A3">
        <w:trPr>
          <w:trHeight w:val="260"/>
        </w:trPr>
        <w:tc>
          <w:tcPr>
            <w:tcW w:w="0" w:type="auto"/>
            <w:vMerge/>
            <w:shd w:val="clear" w:color="auto" w:fill="FFFFFF"/>
            <w:vAlign w:val="center"/>
          </w:tcPr>
          <w:p w:rsidR="00400C42" w:rsidRPr="00FA1C73" w:rsidRDefault="00400C42" w:rsidP="00FA1C73">
            <w:pPr>
              <w:widowControl w:val="0"/>
              <w:ind w:firstLine="709"/>
              <w:jc w:val="center"/>
            </w:pPr>
          </w:p>
        </w:tc>
        <w:tc>
          <w:tcPr>
            <w:tcW w:w="2597" w:type="dxa"/>
            <w:shd w:val="clear" w:color="auto" w:fill="FFFFFF"/>
            <w:tcMar>
              <w:top w:w="15" w:type="dxa"/>
              <w:left w:w="108" w:type="dxa"/>
              <w:bottom w:w="0" w:type="dxa"/>
              <w:right w:w="108" w:type="dxa"/>
            </w:tcMar>
            <w:vAlign w:val="center"/>
          </w:tcPr>
          <w:p w:rsidR="00400C42" w:rsidRDefault="00400C42" w:rsidP="00FA1C73">
            <w:pPr>
              <w:widowControl w:val="0"/>
              <w:jc w:val="center"/>
              <w:rPr>
                <w:bCs/>
              </w:rPr>
            </w:pPr>
            <w:r w:rsidRPr="00FA1C73">
              <w:rPr>
                <w:bCs/>
              </w:rPr>
              <w:t>Расчет</w:t>
            </w:r>
          </w:p>
          <w:p w:rsidR="00400C42" w:rsidRPr="00FA1C73" w:rsidRDefault="00400C42" w:rsidP="00FA1C73">
            <w:pPr>
              <w:widowControl w:val="0"/>
              <w:jc w:val="center"/>
            </w:pPr>
            <w:r w:rsidRPr="00FA1C73">
              <w:rPr>
                <w:bCs/>
              </w:rPr>
              <w:t>ОАО «Туполев»</w:t>
            </w:r>
          </w:p>
        </w:tc>
        <w:tc>
          <w:tcPr>
            <w:tcW w:w="2545" w:type="dxa"/>
            <w:shd w:val="clear" w:color="auto" w:fill="FFFFFF"/>
            <w:tcMar>
              <w:top w:w="15" w:type="dxa"/>
              <w:left w:w="108" w:type="dxa"/>
              <w:bottom w:w="0" w:type="dxa"/>
              <w:right w:w="108" w:type="dxa"/>
            </w:tcMar>
            <w:vAlign w:val="center"/>
          </w:tcPr>
          <w:p w:rsidR="00400C42" w:rsidRPr="00FA1C73" w:rsidRDefault="00400C42" w:rsidP="00FA1C73">
            <w:pPr>
              <w:widowControl w:val="0"/>
              <w:jc w:val="center"/>
            </w:pPr>
            <w:r w:rsidRPr="00FA1C73">
              <w:rPr>
                <w:bCs/>
              </w:rPr>
              <w:t>Результат</w:t>
            </w:r>
          </w:p>
        </w:tc>
      </w:tr>
      <w:tr w:rsidR="00400C42" w:rsidRPr="00FA1C73" w:rsidTr="007236A3">
        <w:trPr>
          <w:trHeight w:val="496"/>
        </w:trPr>
        <w:tc>
          <w:tcPr>
            <w:tcW w:w="3685" w:type="dxa"/>
            <w:shd w:val="clear" w:color="auto" w:fill="FFFFFF"/>
            <w:tcMar>
              <w:top w:w="15" w:type="dxa"/>
              <w:left w:w="126" w:type="dxa"/>
              <w:bottom w:w="0" w:type="dxa"/>
              <w:right w:w="126" w:type="dxa"/>
            </w:tcMar>
            <w:vAlign w:val="center"/>
          </w:tcPr>
          <w:p w:rsidR="00400C42" w:rsidRPr="00FA1C73" w:rsidRDefault="00400C42" w:rsidP="00FA1C73">
            <w:pPr>
              <w:widowControl w:val="0"/>
              <w:jc w:val="center"/>
            </w:pPr>
            <w:r>
              <w:rPr>
                <w:bCs/>
              </w:rPr>
              <w:t xml:space="preserve">Прототип </w:t>
            </w:r>
            <w:proofErr w:type="spellStart"/>
            <w:r w:rsidRPr="00FA1C73">
              <w:rPr>
                <w:bCs/>
              </w:rPr>
              <w:t>Двухстрингерная</w:t>
            </w:r>
            <w:proofErr w:type="spellEnd"/>
            <w:r w:rsidRPr="00FA1C73">
              <w:rPr>
                <w:bCs/>
              </w:rPr>
              <w:t xml:space="preserve"> панель из В95очТ2 Ту</w:t>
            </w:r>
            <w:r w:rsidRPr="00FA1C73">
              <w:rPr>
                <w:bCs/>
              </w:rPr>
              <w:noBreakHyphen/>
              <w:t>204СМ</w:t>
            </w:r>
          </w:p>
        </w:tc>
        <w:tc>
          <w:tcPr>
            <w:tcW w:w="2597" w:type="dxa"/>
            <w:shd w:val="clear" w:color="auto" w:fill="FFFFFF"/>
            <w:tcMar>
              <w:top w:w="15" w:type="dxa"/>
              <w:left w:w="126" w:type="dxa"/>
              <w:bottom w:w="0" w:type="dxa"/>
              <w:right w:w="126" w:type="dxa"/>
            </w:tcMar>
            <w:vAlign w:val="center"/>
          </w:tcPr>
          <w:p w:rsidR="00400C42" w:rsidRPr="00FA1C73" w:rsidRDefault="00400C42" w:rsidP="00FA1C73">
            <w:pPr>
              <w:widowControl w:val="0"/>
              <w:jc w:val="center"/>
            </w:pPr>
            <w:r w:rsidRPr="00FA1C73">
              <w:rPr>
                <w:bCs/>
              </w:rPr>
              <w:t>70</w:t>
            </w:r>
          </w:p>
        </w:tc>
        <w:tc>
          <w:tcPr>
            <w:tcW w:w="2545" w:type="dxa"/>
            <w:shd w:val="clear" w:color="auto" w:fill="FFFFFF"/>
            <w:tcMar>
              <w:top w:w="15" w:type="dxa"/>
              <w:left w:w="126" w:type="dxa"/>
              <w:bottom w:w="0" w:type="dxa"/>
              <w:right w:w="126" w:type="dxa"/>
            </w:tcMar>
            <w:vAlign w:val="center"/>
          </w:tcPr>
          <w:p w:rsidR="00400C42" w:rsidRPr="00FA1C73" w:rsidRDefault="00400C42" w:rsidP="00FA1C73">
            <w:pPr>
              <w:widowControl w:val="0"/>
              <w:jc w:val="center"/>
            </w:pPr>
            <w:r w:rsidRPr="00FA1C73">
              <w:rPr>
                <w:bCs/>
              </w:rPr>
              <w:t>-</w:t>
            </w:r>
          </w:p>
        </w:tc>
      </w:tr>
      <w:tr w:rsidR="00400C42" w:rsidRPr="00FA1C73" w:rsidTr="007236A3">
        <w:trPr>
          <w:trHeight w:val="624"/>
        </w:trPr>
        <w:tc>
          <w:tcPr>
            <w:tcW w:w="3685" w:type="dxa"/>
            <w:shd w:val="clear" w:color="auto" w:fill="FFFFFF"/>
            <w:tcMar>
              <w:top w:w="15" w:type="dxa"/>
              <w:left w:w="126" w:type="dxa"/>
              <w:bottom w:w="0" w:type="dxa"/>
              <w:right w:w="126" w:type="dxa"/>
            </w:tcMar>
            <w:vAlign w:val="center"/>
          </w:tcPr>
          <w:p w:rsidR="00400C42" w:rsidRPr="00FA1C73" w:rsidRDefault="00400C42" w:rsidP="00FA1C73">
            <w:pPr>
              <w:widowControl w:val="0"/>
              <w:jc w:val="center"/>
            </w:pPr>
            <w:r w:rsidRPr="00FA1C73">
              <w:rPr>
                <w:bCs/>
              </w:rPr>
              <w:t>Фрагмент прототипа сварной гибридной панели крыла</w:t>
            </w:r>
          </w:p>
        </w:tc>
        <w:tc>
          <w:tcPr>
            <w:tcW w:w="2597" w:type="dxa"/>
            <w:shd w:val="clear" w:color="auto" w:fill="FFFFFF"/>
            <w:tcMar>
              <w:top w:w="15" w:type="dxa"/>
              <w:left w:w="126" w:type="dxa"/>
              <w:bottom w:w="0" w:type="dxa"/>
              <w:right w:w="126" w:type="dxa"/>
            </w:tcMar>
            <w:vAlign w:val="center"/>
          </w:tcPr>
          <w:p w:rsidR="00400C42" w:rsidRPr="00FA1C73" w:rsidRDefault="00400C42" w:rsidP="00FA1C73">
            <w:pPr>
              <w:widowControl w:val="0"/>
              <w:jc w:val="center"/>
            </w:pPr>
            <w:r w:rsidRPr="00FA1C73">
              <w:rPr>
                <w:bCs/>
              </w:rPr>
              <w:t>83</w:t>
            </w:r>
          </w:p>
        </w:tc>
        <w:tc>
          <w:tcPr>
            <w:tcW w:w="2545" w:type="dxa"/>
            <w:shd w:val="clear" w:color="auto" w:fill="FFFFFF"/>
            <w:tcMar>
              <w:top w:w="15" w:type="dxa"/>
              <w:left w:w="126" w:type="dxa"/>
              <w:bottom w:w="0" w:type="dxa"/>
              <w:right w:w="126" w:type="dxa"/>
            </w:tcMar>
            <w:vAlign w:val="center"/>
          </w:tcPr>
          <w:p w:rsidR="00400C42" w:rsidRPr="00FA1C73" w:rsidRDefault="00400C42" w:rsidP="00FA1C73">
            <w:pPr>
              <w:widowControl w:val="0"/>
              <w:jc w:val="center"/>
            </w:pPr>
            <w:r w:rsidRPr="00FA1C73">
              <w:rPr>
                <w:bCs/>
              </w:rPr>
              <w:t>109</w:t>
            </w:r>
          </w:p>
        </w:tc>
      </w:tr>
    </w:tbl>
    <w:p w:rsidR="00400C42" w:rsidRDefault="00400C42" w:rsidP="00FA1C73">
      <w:pPr>
        <w:widowControl w:val="0"/>
        <w:spacing w:line="360" w:lineRule="auto"/>
        <w:ind w:firstLine="709"/>
        <w:jc w:val="both"/>
      </w:pPr>
    </w:p>
    <w:p w:rsidR="00400C42" w:rsidRPr="00C61F15" w:rsidRDefault="00400C42" w:rsidP="00FA1C73">
      <w:pPr>
        <w:widowControl w:val="0"/>
        <w:spacing w:line="360" w:lineRule="auto"/>
        <w:ind w:firstLine="709"/>
        <w:jc w:val="both"/>
        <w:rPr>
          <w:sz w:val="28"/>
          <w:szCs w:val="28"/>
        </w:rPr>
      </w:pPr>
      <w:r w:rsidRPr="00C61F15">
        <w:rPr>
          <w:sz w:val="28"/>
          <w:szCs w:val="28"/>
        </w:rPr>
        <w:t>В результате проведенных во ФГУП «ЦАГИ» испытаний установлено, что применение панелей позволит снизить вес крыла до ~10 %, увеличить устойчивость и несущую способность до ~30 %</w:t>
      </w:r>
      <w:r w:rsidR="006A27BB" w:rsidRPr="00C61F15">
        <w:rPr>
          <w:sz w:val="28"/>
          <w:szCs w:val="28"/>
        </w:rPr>
        <w:t xml:space="preserve">, как за счет внедрения </w:t>
      </w:r>
      <w:proofErr w:type="gramStart"/>
      <w:r w:rsidR="006A27BB" w:rsidRPr="00C61F15">
        <w:rPr>
          <w:sz w:val="28"/>
          <w:szCs w:val="28"/>
        </w:rPr>
        <w:t>алюминий-литиевого</w:t>
      </w:r>
      <w:proofErr w:type="gramEnd"/>
      <w:r w:rsidR="006A27BB" w:rsidRPr="00C61F15">
        <w:rPr>
          <w:sz w:val="28"/>
          <w:szCs w:val="28"/>
        </w:rPr>
        <w:t xml:space="preserve"> сплава, так и за счет замены механических соединений сварными</w:t>
      </w:r>
      <w:r w:rsidR="00F2251B" w:rsidRPr="00C61F15">
        <w:rPr>
          <w:sz w:val="28"/>
          <w:szCs w:val="28"/>
        </w:rPr>
        <w:t xml:space="preserve"> [</w:t>
      </w:r>
      <w:r w:rsidR="00F2251B" w:rsidRPr="00C61F15">
        <w:rPr>
          <w:sz w:val="28"/>
          <w:szCs w:val="28"/>
        </w:rPr>
        <w:fldChar w:fldCharType="begin"/>
      </w:r>
      <w:r w:rsidR="00F2251B" w:rsidRPr="00C61F15">
        <w:rPr>
          <w:sz w:val="28"/>
          <w:szCs w:val="28"/>
        </w:rPr>
        <w:instrText xml:space="preserve"> REF _Ref454465595 \r \h </w:instrText>
      </w:r>
      <w:r w:rsidR="00F2251B" w:rsidRPr="00C61F15">
        <w:rPr>
          <w:sz w:val="28"/>
          <w:szCs w:val="28"/>
        </w:rPr>
      </w:r>
      <w:r w:rsidR="00C61F15">
        <w:rPr>
          <w:sz w:val="28"/>
          <w:szCs w:val="28"/>
        </w:rPr>
        <w:instrText xml:space="preserve"> \* MERGEFORMAT </w:instrText>
      </w:r>
      <w:r w:rsidR="00F2251B" w:rsidRPr="00C61F15">
        <w:rPr>
          <w:sz w:val="28"/>
          <w:szCs w:val="28"/>
        </w:rPr>
        <w:fldChar w:fldCharType="separate"/>
      </w:r>
      <w:r w:rsidR="00EF7150" w:rsidRPr="00C61F15">
        <w:rPr>
          <w:sz w:val="28"/>
          <w:szCs w:val="28"/>
        </w:rPr>
        <w:t>19</w:t>
      </w:r>
      <w:r w:rsidR="00F2251B" w:rsidRPr="00C61F15">
        <w:rPr>
          <w:sz w:val="28"/>
          <w:szCs w:val="28"/>
        </w:rPr>
        <w:fldChar w:fldCharType="end"/>
      </w:r>
      <w:r w:rsidR="00F2251B" w:rsidRPr="00C61F15">
        <w:rPr>
          <w:sz w:val="28"/>
          <w:szCs w:val="28"/>
        </w:rPr>
        <w:t>]</w:t>
      </w:r>
      <w:r w:rsidRPr="00C61F15">
        <w:rPr>
          <w:sz w:val="28"/>
          <w:szCs w:val="28"/>
        </w:rPr>
        <w:t xml:space="preserve">. </w:t>
      </w:r>
    </w:p>
    <w:p w:rsidR="00924C0D" w:rsidRPr="00C61F15" w:rsidRDefault="00D57EE9" w:rsidP="00782FF9">
      <w:pPr>
        <w:widowControl w:val="0"/>
        <w:spacing w:line="360" w:lineRule="auto"/>
        <w:ind w:firstLine="709"/>
        <w:jc w:val="both"/>
        <w:rPr>
          <w:sz w:val="28"/>
          <w:szCs w:val="28"/>
        </w:rPr>
      </w:pPr>
      <w:r w:rsidRPr="00C61F15">
        <w:rPr>
          <w:sz w:val="28"/>
          <w:szCs w:val="28"/>
        </w:rPr>
        <w:t>Но в м</w:t>
      </w:r>
      <w:r w:rsidR="006A27BB" w:rsidRPr="00C61F15">
        <w:rPr>
          <w:sz w:val="28"/>
          <w:szCs w:val="28"/>
        </w:rPr>
        <w:t>етод</w:t>
      </w:r>
      <w:r w:rsidRPr="00C61F15">
        <w:rPr>
          <w:sz w:val="28"/>
          <w:szCs w:val="28"/>
        </w:rPr>
        <w:t>е</w:t>
      </w:r>
      <w:r w:rsidR="006A27BB" w:rsidRPr="00C61F15">
        <w:rPr>
          <w:sz w:val="28"/>
          <w:szCs w:val="28"/>
        </w:rPr>
        <w:t xml:space="preserve"> СТП есть и </w:t>
      </w:r>
      <w:r w:rsidRPr="00C61F15">
        <w:rPr>
          <w:sz w:val="28"/>
          <w:szCs w:val="28"/>
        </w:rPr>
        <w:t xml:space="preserve">свои </w:t>
      </w:r>
      <w:r w:rsidR="006A27BB" w:rsidRPr="00C61F15">
        <w:rPr>
          <w:sz w:val="28"/>
          <w:szCs w:val="28"/>
        </w:rPr>
        <w:t xml:space="preserve">минусы – </w:t>
      </w:r>
      <w:r w:rsidRPr="00C61F15">
        <w:rPr>
          <w:sz w:val="28"/>
          <w:szCs w:val="28"/>
        </w:rPr>
        <w:t>необходимость изготовления специализированной оснастки для закрепления деталей сложной конфигурации. Поэтому при и</w:t>
      </w:r>
      <w:r w:rsidR="00400C42" w:rsidRPr="00C61F15">
        <w:rPr>
          <w:sz w:val="28"/>
          <w:szCs w:val="28"/>
        </w:rPr>
        <w:t>зготовлени</w:t>
      </w:r>
      <w:r w:rsidRPr="00C61F15">
        <w:rPr>
          <w:sz w:val="28"/>
          <w:szCs w:val="28"/>
        </w:rPr>
        <w:t>и</w:t>
      </w:r>
      <w:r w:rsidR="00400C42" w:rsidRPr="00C61F15">
        <w:rPr>
          <w:sz w:val="28"/>
          <w:szCs w:val="28"/>
        </w:rPr>
        <w:t xml:space="preserve"> комбинированных (штампосварных) интегрированных сварных конструкций из алюминиевых сплавов </w:t>
      </w:r>
      <w:r w:rsidRPr="00C61F15">
        <w:rPr>
          <w:sz w:val="28"/>
          <w:szCs w:val="28"/>
        </w:rPr>
        <w:t>используется</w:t>
      </w:r>
      <w:r w:rsidR="00400C42" w:rsidRPr="00C61F15">
        <w:rPr>
          <w:sz w:val="28"/>
          <w:szCs w:val="28"/>
        </w:rPr>
        <w:t xml:space="preserve"> современн</w:t>
      </w:r>
      <w:r w:rsidRPr="00C61F15">
        <w:rPr>
          <w:sz w:val="28"/>
          <w:szCs w:val="28"/>
        </w:rPr>
        <w:t>ая</w:t>
      </w:r>
      <w:r w:rsidR="00400C42" w:rsidRPr="00C61F15">
        <w:rPr>
          <w:sz w:val="28"/>
          <w:szCs w:val="28"/>
        </w:rPr>
        <w:t xml:space="preserve"> высокотехнологичн</w:t>
      </w:r>
      <w:r w:rsidRPr="00C61F15">
        <w:rPr>
          <w:sz w:val="28"/>
          <w:szCs w:val="28"/>
        </w:rPr>
        <w:t>ая</w:t>
      </w:r>
      <w:r w:rsidR="00400C42" w:rsidRPr="00C61F15">
        <w:rPr>
          <w:sz w:val="28"/>
          <w:szCs w:val="28"/>
        </w:rPr>
        <w:t xml:space="preserve"> лазерная</w:t>
      </w:r>
      <w:r w:rsidRPr="00C61F15">
        <w:rPr>
          <w:sz w:val="28"/>
          <w:szCs w:val="28"/>
        </w:rPr>
        <w:t xml:space="preserve"> сварка</w:t>
      </w:r>
      <w:r w:rsidR="00400C42" w:rsidRPr="00C61F15">
        <w:rPr>
          <w:sz w:val="28"/>
          <w:szCs w:val="28"/>
        </w:rPr>
        <w:t xml:space="preserve">. </w:t>
      </w:r>
      <w:r w:rsidR="00FD51EF" w:rsidRPr="00C61F15">
        <w:rPr>
          <w:sz w:val="28"/>
          <w:szCs w:val="28"/>
        </w:rPr>
        <w:t xml:space="preserve">Данный вид сварки позволяет расширить ассортимент деталей, для которых из-за </w:t>
      </w:r>
      <w:proofErr w:type="spellStart"/>
      <w:r w:rsidR="00FD51EF" w:rsidRPr="00C61F15">
        <w:rPr>
          <w:sz w:val="28"/>
          <w:szCs w:val="28"/>
        </w:rPr>
        <w:t>термовлияния</w:t>
      </w:r>
      <w:proofErr w:type="spellEnd"/>
      <w:r w:rsidR="00FD51EF" w:rsidRPr="00C61F15">
        <w:rPr>
          <w:sz w:val="28"/>
          <w:szCs w:val="28"/>
        </w:rPr>
        <w:t xml:space="preserve"> или компактности существуют ограничения на размеры мест, где может быть расположен сварной шов </w:t>
      </w:r>
      <w:r w:rsidR="001B74EF" w:rsidRPr="00C61F15">
        <w:rPr>
          <w:sz w:val="28"/>
          <w:szCs w:val="28"/>
        </w:rPr>
        <w:t>[</w:t>
      </w:r>
      <w:r w:rsidR="001B74EF" w:rsidRPr="00C61F15">
        <w:rPr>
          <w:sz w:val="28"/>
          <w:szCs w:val="28"/>
        </w:rPr>
        <w:fldChar w:fldCharType="begin"/>
      </w:r>
      <w:r w:rsidR="001B74EF" w:rsidRPr="00C61F15">
        <w:rPr>
          <w:sz w:val="28"/>
          <w:szCs w:val="28"/>
        </w:rPr>
        <w:instrText xml:space="preserve"> REF _Ref454467394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20</w:t>
      </w:r>
      <w:r w:rsidR="001B74EF" w:rsidRPr="00C61F15">
        <w:rPr>
          <w:sz w:val="28"/>
          <w:szCs w:val="28"/>
        </w:rPr>
        <w:fldChar w:fldCharType="end"/>
      </w:r>
      <w:r w:rsidR="001B74EF"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_Ref454467396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21</w:t>
      </w:r>
      <w:r w:rsidR="001B74EF" w:rsidRPr="00C61F15">
        <w:rPr>
          <w:sz w:val="28"/>
          <w:szCs w:val="28"/>
        </w:rPr>
        <w:fldChar w:fldCharType="end"/>
      </w:r>
      <w:r w:rsidR="001B74EF" w:rsidRPr="00C61F15">
        <w:rPr>
          <w:sz w:val="28"/>
          <w:szCs w:val="28"/>
        </w:rPr>
        <w:t>]</w:t>
      </w:r>
      <w:r w:rsidR="00FD51EF" w:rsidRPr="00C61F15">
        <w:rPr>
          <w:sz w:val="28"/>
          <w:szCs w:val="28"/>
        </w:rPr>
        <w:t>.</w:t>
      </w:r>
    </w:p>
    <w:p w:rsidR="00924C0D" w:rsidRPr="00C61F15" w:rsidRDefault="00400C42" w:rsidP="00FD51EF">
      <w:pPr>
        <w:widowControl w:val="0"/>
        <w:spacing w:line="360" w:lineRule="auto"/>
        <w:ind w:firstLine="709"/>
        <w:jc w:val="both"/>
        <w:rPr>
          <w:sz w:val="28"/>
          <w:szCs w:val="28"/>
        </w:rPr>
      </w:pPr>
      <w:r w:rsidRPr="00C61F15">
        <w:rPr>
          <w:sz w:val="28"/>
          <w:szCs w:val="28"/>
        </w:rPr>
        <w:t xml:space="preserve">Применение лазерного излучения в качестве инструмента для сварки </w:t>
      </w:r>
      <w:r w:rsidRPr="00C61F15">
        <w:rPr>
          <w:sz w:val="28"/>
          <w:szCs w:val="28"/>
        </w:rPr>
        <w:lastRenderedPageBreak/>
        <w:t xml:space="preserve">авиационных сплавов обладает рядом ценных преимуществ, особенно по сравнению с традиционным дуговым способом. </w:t>
      </w:r>
      <w:r w:rsidR="00FD51EF" w:rsidRPr="00C61F15">
        <w:rPr>
          <w:sz w:val="28"/>
          <w:szCs w:val="28"/>
        </w:rPr>
        <w:t>Высококонцентрированные источники энергии, такие как лазерный или электронный луч, позволяют получить качественно новые результаты, недоступные традиционным способам сварки. За счет высокой концентрации энергии лазерного луча образуется малый объем сварочной ванны и, тем самым, в 5-6 раз снижаются деформации свариваемых деталей по сравнению с традиционной аргонодуговой сваркой</w:t>
      </w:r>
      <w:r w:rsidRPr="00C61F15">
        <w:rPr>
          <w:sz w:val="28"/>
          <w:szCs w:val="28"/>
        </w:rPr>
        <w:t>,</w:t>
      </w:r>
      <w:r w:rsidR="00FD51EF" w:rsidRPr="00C61F15">
        <w:rPr>
          <w:sz w:val="28"/>
          <w:szCs w:val="28"/>
        </w:rPr>
        <w:t xml:space="preserve"> что</w:t>
      </w:r>
      <w:r w:rsidRPr="00C61F15">
        <w:rPr>
          <w:sz w:val="28"/>
          <w:szCs w:val="28"/>
        </w:rPr>
        <w:t xml:space="preserve"> приводит к экономии металла за счет уменьшения размеров допусков. Высокая скорост</w:t>
      </w:r>
      <w:r w:rsidR="00FD51EF" w:rsidRPr="00C61F15">
        <w:rPr>
          <w:sz w:val="28"/>
          <w:szCs w:val="28"/>
        </w:rPr>
        <w:t>ь</w:t>
      </w:r>
      <w:r w:rsidRPr="00C61F15">
        <w:rPr>
          <w:sz w:val="28"/>
          <w:szCs w:val="28"/>
        </w:rPr>
        <w:t xml:space="preserve"> сварки, </w:t>
      </w:r>
      <w:r w:rsidR="00FD51EF" w:rsidRPr="00C61F15">
        <w:rPr>
          <w:sz w:val="28"/>
          <w:szCs w:val="28"/>
        </w:rPr>
        <w:t>п</w:t>
      </w:r>
      <w:r w:rsidRPr="00C61F15">
        <w:rPr>
          <w:sz w:val="28"/>
          <w:szCs w:val="28"/>
        </w:rPr>
        <w:t>ревыша</w:t>
      </w:r>
      <w:r w:rsidR="00FD51EF" w:rsidRPr="00C61F15">
        <w:rPr>
          <w:sz w:val="28"/>
          <w:szCs w:val="28"/>
        </w:rPr>
        <w:t>ющая</w:t>
      </w:r>
      <w:r w:rsidRPr="00C61F15">
        <w:rPr>
          <w:sz w:val="28"/>
          <w:szCs w:val="28"/>
        </w:rPr>
        <w:t xml:space="preserve"> </w:t>
      </w:r>
      <w:r w:rsidR="00FD51EF" w:rsidRPr="00C61F15">
        <w:rPr>
          <w:sz w:val="28"/>
          <w:szCs w:val="28"/>
        </w:rPr>
        <w:t>аргонодуговой метод</w:t>
      </w:r>
      <w:r w:rsidRPr="00C61F15">
        <w:rPr>
          <w:sz w:val="28"/>
          <w:szCs w:val="28"/>
        </w:rPr>
        <w:t xml:space="preserve">, </w:t>
      </w:r>
      <w:r w:rsidR="00FD51EF" w:rsidRPr="00C61F15">
        <w:rPr>
          <w:sz w:val="28"/>
          <w:szCs w:val="28"/>
        </w:rPr>
        <w:t>позволяет повысить производительность за счет</w:t>
      </w:r>
      <w:r w:rsidRPr="00C61F15">
        <w:rPr>
          <w:sz w:val="28"/>
          <w:szCs w:val="28"/>
        </w:rPr>
        <w:t xml:space="preserve"> экономии времени на правку после сварки. </w:t>
      </w:r>
      <w:r w:rsidR="00FD51EF" w:rsidRPr="00C61F15">
        <w:rPr>
          <w:sz w:val="28"/>
          <w:szCs w:val="28"/>
        </w:rPr>
        <w:t>Это позволяет</w:t>
      </w:r>
      <w:r w:rsidRPr="00C61F15">
        <w:rPr>
          <w:sz w:val="28"/>
          <w:szCs w:val="28"/>
        </w:rPr>
        <w:t xml:space="preserve"> существенно сократить зону термического влияния</w:t>
      </w:r>
      <w:r w:rsidR="001B74EF"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_Ref454467394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20</w:t>
      </w:r>
      <w:r w:rsidR="001B74EF" w:rsidRPr="00C61F15">
        <w:rPr>
          <w:sz w:val="28"/>
          <w:szCs w:val="28"/>
        </w:rPr>
        <w:fldChar w:fldCharType="end"/>
      </w:r>
      <w:r w:rsidR="001B74EF"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_Ref454467396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21</w:t>
      </w:r>
      <w:r w:rsidR="001B74EF" w:rsidRPr="00C61F15">
        <w:rPr>
          <w:sz w:val="28"/>
          <w:szCs w:val="28"/>
        </w:rPr>
        <w:fldChar w:fldCharType="end"/>
      </w:r>
      <w:r w:rsidR="001B74EF" w:rsidRPr="00C61F15">
        <w:rPr>
          <w:sz w:val="28"/>
          <w:szCs w:val="28"/>
        </w:rPr>
        <w:t>]</w:t>
      </w:r>
      <w:r w:rsidRPr="00C61F15">
        <w:rPr>
          <w:sz w:val="28"/>
          <w:szCs w:val="28"/>
        </w:rPr>
        <w:t>.</w:t>
      </w:r>
      <w:r w:rsidR="00FD51EF" w:rsidRPr="00C61F15">
        <w:rPr>
          <w:sz w:val="28"/>
          <w:szCs w:val="28"/>
        </w:rPr>
        <w:t xml:space="preserve"> </w:t>
      </w:r>
    </w:p>
    <w:p w:rsidR="00400C42" w:rsidRPr="00C61F15" w:rsidRDefault="00400C42" w:rsidP="00256448">
      <w:pPr>
        <w:widowControl w:val="0"/>
        <w:spacing w:line="360" w:lineRule="auto"/>
        <w:ind w:firstLine="709"/>
        <w:jc w:val="both"/>
        <w:rPr>
          <w:sz w:val="28"/>
          <w:szCs w:val="28"/>
        </w:rPr>
      </w:pPr>
      <w:r w:rsidRPr="00C61F15">
        <w:rPr>
          <w:sz w:val="28"/>
          <w:szCs w:val="28"/>
        </w:rPr>
        <w:t>Совместно с ИТПМ СО РАН были проведены работы по исследованию процесса лазерной сварки без присадочного материала сплав В-1469 с применением холодной пластической деформации и термической обработки. В процессе работы было установлено, что пластическая деформация сварного соединения позволяет увеличить прочность шва на 5-10 % по сравнению с прочностью недеформированного шва. Термообработка сварного шва в виде закалки и искусственного старения  позволяет увеличить прочность шва, однако существенно снижает прочность основного сплава вне зоны термическо</w:t>
      </w:r>
      <w:r w:rsidR="00D57EE9" w:rsidRPr="00C61F15">
        <w:rPr>
          <w:sz w:val="28"/>
          <w:szCs w:val="28"/>
        </w:rPr>
        <w:t>го влияния сварочного процесса</w:t>
      </w:r>
      <w:r w:rsidR="00F2251B"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_Ref454467747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22</w:t>
      </w:r>
      <w:r w:rsidR="001B74EF" w:rsidRPr="00C61F15">
        <w:rPr>
          <w:sz w:val="28"/>
          <w:szCs w:val="28"/>
        </w:rPr>
        <w:fldChar w:fldCharType="end"/>
      </w:r>
      <w:r w:rsidR="001B74EF"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_Ref454465723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23</w:t>
      </w:r>
      <w:r w:rsidR="001B74EF" w:rsidRPr="00C61F15">
        <w:rPr>
          <w:sz w:val="28"/>
          <w:szCs w:val="28"/>
        </w:rPr>
        <w:fldChar w:fldCharType="end"/>
      </w:r>
      <w:r w:rsidR="00F2251B" w:rsidRPr="00C61F15">
        <w:rPr>
          <w:sz w:val="28"/>
          <w:szCs w:val="28"/>
        </w:rPr>
        <w:t>]</w:t>
      </w:r>
      <w:r w:rsidR="00D57EE9" w:rsidRPr="00C61F15">
        <w:rPr>
          <w:sz w:val="28"/>
          <w:szCs w:val="28"/>
        </w:rPr>
        <w:t>.</w:t>
      </w:r>
    </w:p>
    <w:p w:rsidR="006659AD" w:rsidRPr="00C61F15" w:rsidRDefault="00D57EE9" w:rsidP="006659AD">
      <w:pPr>
        <w:widowControl w:val="0"/>
        <w:spacing w:line="360" w:lineRule="auto"/>
        <w:ind w:firstLine="709"/>
        <w:jc w:val="both"/>
        <w:rPr>
          <w:sz w:val="28"/>
          <w:szCs w:val="28"/>
        </w:rPr>
      </w:pPr>
      <w:r w:rsidRPr="00C61F15">
        <w:rPr>
          <w:sz w:val="28"/>
          <w:szCs w:val="28"/>
        </w:rPr>
        <w:t>Основной</w:t>
      </w:r>
      <w:r w:rsidR="00400C42" w:rsidRPr="00C61F15">
        <w:rPr>
          <w:sz w:val="28"/>
          <w:szCs w:val="28"/>
        </w:rPr>
        <w:t xml:space="preserve"> проблем </w:t>
      </w:r>
      <w:r w:rsidRPr="00C61F15">
        <w:rPr>
          <w:sz w:val="28"/>
          <w:szCs w:val="28"/>
        </w:rPr>
        <w:t xml:space="preserve">при </w:t>
      </w:r>
      <w:r w:rsidR="00400C42" w:rsidRPr="00C61F15">
        <w:rPr>
          <w:sz w:val="28"/>
          <w:szCs w:val="28"/>
        </w:rPr>
        <w:t>изготовлени</w:t>
      </w:r>
      <w:r w:rsidRPr="00C61F15">
        <w:rPr>
          <w:sz w:val="28"/>
          <w:szCs w:val="28"/>
        </w:rPr>
        <w:t>и</w:t>
      </w:r>
      <w:r w:rsidR="00400C42" w:rsidRPr="00C61F15">
        <w:rPr>
          <w:sz w:val="28"/>
          <w:szCs w:val="28"/>
        </w:rPr>
        <w:t xml:space="preserve"> крупногабаритных конструкций из алюминиевых сплавов является обеспечение качественной сборки с минимальными зазорами и перекосами кромок. Для лазерной сварки допустимый зазор не должен превышать 0,1 мм. Поэтому возникает необходимость поиска технологических решений, направленных на снижение требований к точности сборки. Эту задачу можно решать путем применения лазерной сварки с присадочной проволокой</w:t>
      </w:r>
      <w:r w:rsidR="00F2251B"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_Ref454467394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20</w:t>
      </w:r>
      <w:r w:rsidR="001B74EF" w:rsidRPr="00C61F15">
        <w:rPr>
          <w:sz w:val="28"/>
          <w:szCs w:val="28"/>
        </w:rPr>
        <w:fldChar w:fldCharType="end"/>
      </w:r>
      <w:r w:rsidR="001B74EF"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_Ref454467396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21</w:t>
      </w:r>
      <w:r w:rsidR="001B74EF" w:rsidRPr="00C61F15">
        <w:rPr>
          <w:sz w:val="28"/>
          <w:szCs w:val="28"/>
        </w:rPr>
        <w:fldChar w:fldCharType="end"/>
      </w:r>
      <w:r w:rsidR="00F2251B" w:rsidRPr="00C61F15">
        <w:rPr>
          <w:sz w:val="28"/>
          <w:szCs w:val="28"/>
        </w:rPr>
        <w:t>]</w:t>
      </w:r>
      <w:r w:rsidR="00400C42" w:rsidRPr="00C61F15">
        <w:rPr>
          <w:sz w:val="28"/>
          <w:szCs w:val="28"/>
        </w:rPr>
        <w:t xml:space="preserve">. </w:t>
      </w:r>
    </w:p>
    <w:p w:rsidR="006659AD" w:rsidRPr="00C61F15" w:rsidRDefault="006659AD" w:rsidP="006659AD">
      <w:pPr>
        <w:widowControl w:val="0"/>
        <w:spacing w:line="360" w:lineRule="auto"/>
        <w:ind w:firstLine="709"/>
        <w:jc w:val="both"/>
        <w:rPr>
          <w:sz w:val="28"/>
          <w:szCs w:val="28"/>
        </w:rPr>
      </w:pPr>
      <w:r w:rsidRPr="00C61F15">
        <w:rPr>
          <w:sz w:val="28"/>
          <w:szCs w:val="28"/>
        </w:rPr>
        <w:t xml:space="preserve">В настоящее время в качестве присадочного материала для сварки высокопрочных </w:t>
      </w:r>
      <w:proofErr w:type="gramStart"/>
      <w:r w:rsidRPr="00C61F15">
        <w:rPr>
          <w:sz w:val="28"/>
          <w:szCs w:val="28"/>
        </w:rPr>
        <w:t>алюминий-литиевых</w:t>
      </w:r>
      <w:proofErr w:type="gramEnd"/>
      <w:r w:rsidRPr="00C61F15">
        <w:rPr>
          <w:sz w:val="28"/>
          <w:szCs w:val="28"/>
        </w:rPr>
        <w:t xml:space="preserve"> сплавов в нашей стране используются </w:t>
      </w:r>
      <w:r w:rsidRPr="00C61F15">
        <w:rPr>
          <w:sz w:val="28"/>
          <w:szCs w:val="28"/>
        </w:rPr>
        <w:lastRenderedPageBreak/>
        <w:t xml:space="preserve">сплавы системы </w:t>
      </w:r>
      <w:proofErr w:type="spellStart"/>
      <w:r w:rsidRPr="00C61F15">
        <w:rPr>
          <w:sz w:val="28"/>
          <w:szCs w:val="28"/>
        </w:rPr>
        <w:t>Al-Cu</w:t>
      </w:r>
      <w:proofErr w:type="spellEnd"/>
      <w:r w:rsidRPr="00C61F15">
        <w:rPr>
          <w:sz w:val="28"/>
          <w:szCs w:val="28"/>
        </w:rPr>
        <w:t xml:space="preserve">: Св1201, Св1207, Св1217, однако, они не обеспечивают получения оптимального сочетания характеристик прочности, пластичности и стойкости против образования горячих трещин сварного соединения. Учитывая значительное влияние РМ и РЗМ на свойства алюминиевых сплавов, целесообразно введение их в состав присадочных материалов для лазерной сварки высокопрочных </w:t>
      </w:r>
      <w:proofErr w:type="gramStart"/>
      <w:r w:rsidRPr="00C61F15">
        <w:rPr>
          <w:sz w:val="28"/>
          <w:szCs w:val="28"/>
        </w:rPr>
        <w:t>алюминий-литиевых</w:t>
      </w:r>
      <w:proofErr w:type="gramEnd"/>
      <w:r w:rsidRPr="00C61F15">
        <w:rPr>
          <w:sz w:val="28"/>
          <w:szCs w:val="28"/>
        </w:rPr>
        <w:t xml:space="preserve"> сплавов</w:t>
      </w:r>
      <w:r w:rsidR="001B74EF"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_Ref454467791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24</w:t>
      </w:r>
      <w:r w:rsidR="001B74EF" w:rsidRPr="00C61F15">
        <w:rPr>
          <w:sz w:val="28"/>
          <w:szCs w:val="28"/>
        </w:rPr>
        <w:fldChar w:fldCharType="end"/>
      </w:r>
      <w:r w:rsidR="001B74EF" w:rsidRPr="00C61F15">
        <w:rPr>
          <w:sz w:val="28"/>
          <w:szCs w:val="28"/>
        </w:rPr>
        <w:t>]</w:t>
      </w:r>
      <w:r w:rsidRPr="00C61F15">
        <w:rPr>
          <w:sz w:val="28"/>
          <w:szCs w:val="28"/>
        </w:rPr>
        <w:t>.</w:t>
      </w:r>
    </w:p>
    <w:p w:rsidR="00400C42" w:rsidRPr="00C61F15" w:rsidRDefault="00400C42" w:rsidP="006659AD">
      <w:pPr>
        <w:widowControl w:val="0"/>
        <w:spacing w:line="360" w:lineRule="auto"/>
        <w:ind w:firstLine="709"/>
        <w:jc w:val="both"/>
        <w:rPr>
          <w:sz w:val="28"/>
          <w:szCs w:val="28"/>
        </w:rPr>
      </w:pPr>
      <w:r w:rsidRPr="00C61F15">
        <w:rPr>
          <w:sz w:val="28"/>
          <w:szCs w:val="28"/>
        </w:rPr>
        <w:t xml:space="preserve">Для сварки сплавов системы </w:t>
      </w:r>
      <w:r w:rsidRPr="00C61F15">
        <w:rPr>
          <w:sz w:val="28"/>
          <w:szCs w:val="28"/>
          <w:lang w:val="en-US"/>
        </w:rPr>
        <w:t>Al</w:t>
      </w:r>
      <w:r w:rsidRPr="00C61F15">
        <w:rPr>
          <w:sz w:val="28"/>
          <w:szCs w:val="28"/>
        </w:rPr>
        <w:t>-</w:t>
      </w:r>
      <w:r w:rsidRPr="00C61F15">
        <w:rPr>
          <w:sz w:val="28"/>
          <w:szCs w:val="28"/>
          <w:lang w:val="en-US"/>
        </w:rPr>
        <w:t>Cu</w:t>
      </w:r>
      <w:r w:rsidRPr="00C61F15">
        <w:rPr>
          <w:sz w:val="28"/>
          <w:szCs w:val="28"/>
        </w:rPr>
        <w:t>-</w:t>
      </w:r>
      <w:r w:rsidRPr="00C61F15">
        <w:rPr>
          <w:sz w:val="28"/>
          <w:szCs w:val="28"/>
          <w:lang w:val="en-US"/>
        </w:rPr>
        <w:t>Li</w:t>
      </w:r>
      <w:r w:rsidRPr="00C61F15">
        <w:rPr>
          <w:sz w:val="28"/>
          <w:szCs w:val="28"/>
        </w:rPr>
        <w:t xml:space="preserve"> во ФГУП «ВИАМ» разработаны присадочные материалы на основе алюминия, содержащие 6-10 % меди с добавлением редкоземельных металлов (РЗМ). Такие присадочные материалы обеспечивают снижение склонности к образованию горячих трещин за счет модифицирующего действия добавок РЗМ</w:t>
      </w:r>
      <w:r w:rsidR="001B74EF"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_Ref454467661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25</w:t>
      </w:r>
      <w:r w:rsidR="001B74EF" w:rsidRPr="00C61F15">
        <w:rPr>
          <w:sz w:val="28"/>
          <w:szCs w:val="28"/>
        </w:rPr>
        <w:fldChar w:fldCharType="end"/>
      </w:r>
      <w:r w:rsidR="001B74EF" w:rsidRPr="00C61F15">
        <w:rPr>
          <w:sz w:val="28"/>
          <w:szCs w:val="28"/>
        </w:rPr>
        <w:t>]</w:t>
      </w:r>
      <w:r w:rsidRPr="00C61F15">
        <w:rPr>
          <w:sz w:val="28"/>
          <w:szCs w:val="28"/>
        </w:rPr>
        <w:t xml:space="preserve">. </w:t>
      </w:r>
    </w:p>
    <w:p w:rsidR="00924C0D" w:rsidRPr="00C61F15" w:rsidRDefault="00400C42" w:rsidP="007B5F78">
      <w:pPr>
        <w:widowControl w:val="0"/>
        <w:spacing w:line="360" w:lineRule="auto"/>
        <w:ind w:firstLine="709"/>
        <w:jc w:val="both"/>
        <w:rPr>
          <w:sz w:val="28"/>
          <w:szCs w:val="28"/>
        </w:rPr>
      </w:pPr>
      <w:r w:rsidRPr="00C61F15">
        <w:rPr>
          <w:sz w:val="28"/>
          <w:szCs w:val="28"/>
        </w:rPr>
        <w:t>Во ФГУП «ВИАМ» совместно с МГТУ им Н.Э. Баумана проведены работы по лазерной</w:t>
      </w:r>
      <w:r w:rsidR="006659AD" w:rsidRPr="00C61F15">
        <w:rPr>
          <w:sz w:val="28"/>
          <w:szCs w:val="28"/>
        </w:rPr>
        <w:t xml:space="preserve"> сварке с применением серийных</w:t>
      </w:r>
      <w:r w:rsidRPr="00C61F15">
        <w:rPr>
          <w:sz w:val="28"/>
          <w:szCs w:val="28"/>
        </w:rPr>
        <w:t xml:space="preserve"> и опытных присадочных проволок системы </w:t>
      </w:r>
      <w:r w:rsidRPr="00C61F15">
        <w:rPr>
          <w:sz w:val="28"/>
          <w:szCs w:val="28"/>
          <w:lang w:val="en-US"/>
        </w:rPr>
        <w:t>Al</w:t>
      </w:r>
      <w:r w:rsidRPr="00C61F15">
        <w:rPr>
          <w:sz w:val="28"/>
          <w:szCs w:val="28"/>
        </w:rPr>
        <w:noBreakHyphen/>
      </w:r>
      <w:r w:rsidRPr="00C61F15">
        <w:rPr>
          <w:sz w:val="28"/>
          <w:szCs w:val="28"/>
          <w:lang w:val="en-US"/>
        </w:rPr>
        <w:t>Cu</w:t>
      </w:r>
      <w:r w:rsidR="007B5F78" w:rsidRPr="00C61F15">
        <w:rPr>
          <w:sz w:val="28"/>
          <w:szCs w:val="28"/>
        </w:rPr>
        <w:noBreakHyphen/>
        <w:t>РЗМ</w:t>
      </w:r>
      <w:r w:rsidR="00F2251B"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_Ref454467860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27</w:t>
      </w:r>
      <w:r w:rsidR="001B74EF" w:rsidRPr="00C61F15">
        <w:rPr>
          <w:sz w:val="28"/>
          <w:szCs w:val="28"/>
        </w:rPr>
        <w:fldChar w:fldCharType="end"/>
      </w:r>
      <w:r w:rsidR="00F2251B" w:rsidRPr="00C61F15">
        <w:rPr>
          <w:sz w:val="28"/>
          <w:szCs w:val="28"/>
        </w:rPr>
        <w:t>]</w:t>
      </w:r>
      <w:r w:rsidR="007B5F78" w:rsidRPr="00C61F15">
        <w:rPr>
          <w:sz w:val="28"/>
          <w:szCs w:val="28"/>
        </w:rPr>
        <w:t xml:space="preserve">. </w:t>
      </w:r>
    </w:p>
    <w:p w:rsidR="00400C42" w:rsidRDefault="007B5F78" w:rsidP="007B5F78">
      <w:pPr>
        <w:widowControl w:val="0"/>
        <w:spacing w:line="360" w:lineRule="auto"/>
        <w:ind w:firstLine="709"/>
        <w:jc w:val="both"/>
        <w:rPr>
          <w:sz w:val="28"/>
          <w:szCs w:val="28"/>
        </w:rPr>
      </w:pPr>
      <w:r w:rsidRPr="00C61F15">
        <w:rPr>
          <w:sz w:val="28"/>
          <w:szCs w:val="28"/>
        </w:rPr>
        <w:t xml:space="preserve">Установлено, что применение присадочного материала при ЛС улучшает формирование сварного шва и повышает механические свойства сварных соединений: прочность сварных соединений повышается </w:t>
      </w:r>
      <w:r w:rsidR="000D5ECA" w:rsidRPr="00C61F15">
        <w:rPr>
          <w:sz w:val="28"/>
          <w:szCs w:val="28"/>
        </w:rPr>
        <w:t xml:space="preserve">до </w:t>
      </w:r>
      <w:r w:rsidRPr="00C61F15">
        <w:rPr>
          <w:sz w:val="28"/>
          <w:szCs w:val="28"/>
        </w:rPr>
        <w:t>2</w:t>
      </w:r>
      <w:r w:rsidR="000D5ECA" w:rsidRPr="00C61F15">
        <w:rPr>
          <w:sz w:val="28"/>
          <w:szCs w:val="28"/>
        </w:rPr>
        <w:t xml:space="preserve">0 </w:t>
      </w:r>
      <w:r w:rsidRPr="00C61F15">
        <w:rPr>
          <w:sz w:val="28"/>
          <w:szCs w:val="28"/>
        </w:rPr>
        <w:t xml:space="preserve">%, а ударная вязкость </w:t>
      </w:r>
      <w:r w:rsidR="000D5ECA" w:rsidRPr="00C61F15">
        <w:rPr>
          <w:sz w:val="28"/>
          <w:szCs w:val="28"/>
        </w:rPr>
        <w:t xml:space="preserve">до </w:t>
      </w:r>
      <w:r w:rsidRPr="00C61F15">
        <w:rPr>
          <w:sz w:val="28"/>
          <w:szCs w:val="28"/>
        </w:rPr>
        <w:t>30</w:t>
      </w:r>
      <w:r w:rsidR="000D5ECA" w:rsidRPr="00C61F15">
        <w:rPr>
          <w:sz w:val="28"/>
          <w:szCs w:val="28"/>
        </w:rPr>
        <w:t xml:space="preserve"> </w:t>
      </w:r>
      <w:r w:rsidRPr="00C61F15">
        <w:rPr>
          <w:sz w:val="28"/>
          <w:szCs w:val="28"/>
        </w:rPr>
        <w:t>% в зависимости от марки сплава и состава присадочного материала. Оптимальное сочетание прочности и пластичности получено для сварных соединений сплавов В-1461, В-1469 выполненных с присадками, содержащими 10</w:t>
      </w:r>
      <w:r w:rsidR="000D5ECA" w:rsidRPr="00C61F15">
        <w:rPr>
          <w:sz w:val="28"/>
          <w:szCs w:val="28"/>
        </w:rPr>
        <w:t xml:space="preserve"> </w:t>
      </w:r>
      <w:r w:rsidRPr="00C61F15">
        <w:rPr>
          <w:sz w:val="28"/>
          <w:szCs w:val="28"/>
        </w:rPr>
        <w:t xml:space="preserve">% </w:t>
      </w:r>
      <w:proofErr w:type="spellStart"/>
      <w:r w:rsidRPr="00C61F15">
        <w:rPr>
          <w:sz w:val="28"/>
          <w:szCs w:val="28"/>
        </w:rPr>
        <w:t>Cu</w:t>
      </w:r>
      <w:proofErr w:type="spellEnd"/>
      <w:r w:rsidRPr="00C61F15">
        <w:rPr>
          <w:sz w:val="28"/>
          <w:szCs w:val="28"/>
        </w:rPr>
        <w:t xml:space="preserve"> и РЗМ (</w:t>
      </w:r>
      <w:proofErr w:type="spellStart"/>
      <w:r w:rsidRPr="00C61F15">
        <w:rPr>
          <w:sz w:val="28"/>
          <w:szCs w:val="28"/>
        </w:rPr>
        <w:t>Sc</w:t>
      </w:r>
      <w:proofErr w:type="spellEnd"/>
      <w:r w:rsidRPr="00C61F15">
        <w:rPr>
          <w:sz w:val="28"/>
          <w:szCs w:val="28"/>
        </w:rPr>
        <w:t xml:space="preserve">, </w:t>
      </w:r>
      <w:proofErr w:type="spellStart"/>
      <w:r w:rsidRPr="00C61F15">
        <w:rPr>
          <w:sz w:val="28"/>
          <w:szCs w:val="28"/>
        </w:rPr>
        <w:t>Hf</w:t>
      </w:r>
      <w:proofErr w:type="spellEnd"/>
      <w:r w:rsidRPr="00C61F15">
        <w:rPr>
          <w:sz w:val="28"/>
          <w:szCs w:val="28"/>
        </w:rPr>
        <w:t xml:space="preserve">, </w:t>
      </w:r>
      <w:proofErr w:type="spellStart"/>
      <w:r w:rsidRPr="00C61F15">
        <w:rPr>
          <w:sz w:val="28"/>
          <w:szCs w:val="28"/>
        </w:rPr>
        <w:t>Nd</w:t>
      </w:r>
      <w:proofErr w:type="spellEnd"/>
      <w:r w:rsidRPr="00C61F15">
        <w:rPr>
          <w:sz w:val="28"/>
          <w:szCs w:val="28"/>
        </w:rPr>
        <w:t>), таблица 4</w:t>
      </w:r>
      <w:r w:rsidR="000D5ECA" w:rsidRPr="00C61F15">
        <w:rPr>
          <w:sz w:val="28"/>
          <w:szCs w:val="28"/>
        </w:rPr>
        <w:t xml:space="preserve"> [</w:t>
      </w:r>
      <w:r w:rsidR="001B74EF" w:rsidRPr="00C61F15">
        <w:rPr>
          <w:sz w:val="28"/>
          <w:szCs w:val="28"/>
        </w:rPr>
        <w:fldChar w:fldCharType="begin"/>
      </w:r>
      <w:r w:rsidR="001B74EF" w:rsidRPr="00C61F15">
        <w:rPr>
          <w:sz w:val="28"/>
          <w:szCs w:val="28"/>
        </w:rPr>
        <w:instrText xml:space="preserve"> REF _Ref454467661 \r \h </w:instrText>
      </w:r>
      <w:r w:rsidR="001B74EF" w:rsidRPr="00C61F15">
        <w:rPr>
          <w:sz w:val="28"/>
          <w:szCs w:val="28"/>
        </w:rPr>
      </w:r>
      <w:r w:rsidR="00C61F15">
        <w:rPr>
          <w:sz w:val="28"/>
          <w:szCs w:val="28"/>
        </w:rPr>
        <w:instrText xml:space="preserve"> \* MERGEFORMAT </w:instrText>
      </w:r>
      <w:r w:rsidR="001B74EF" w:rsidRPr="00C61F15">
        <w:rPr>
          <w:sz w:val="28"/>
          <w:szCs w:val="28"/>
        </w:rPr>
        <w:fldChar w:fldCharType="separate"/>
      </w:r>
      <w:r w:rsidR="00EF7150" w:rsidRPr="00C61F15">
        <w:rPr>
          <w:sz w:val="28"/>
          <w:szCs w:val="28"/>
        </w:rPr>
        <w:t>25</w:t>
      </w:r>
      <w:r w:rsidR="001B74EF" w:rsidRPr="00C61F15">
        <w:rPr>
          <w:sz w:val="28"/>
          <w:szCs w:val="28"/>
        </w:rPr>
        <w:fldChar w:fldCharType="end"/>
      </w:r>
      <w:r w:rsidR="000D5ECA" w:rsidRPr="00C61F15">
        <w:rPr>
          <w:sz w:val="28"/>
          <w:szCs w:val="28"/>
        </w:rPr>
        <w:t>]</w:t>
      </w:r>
      <w:r w:rsidRPr="00C61F15">
        <w:rPr>
          <w:sz w:val="28"/>
          <w:szCs w:val="28"/>
        </w:rPr>
        <w:t>.</w:t>
      </w:r>
    </w:p>
    <w:p w:rsidR="001251FD" w:rsidRPr="00C61F15" w:rsidRDefault="001251FD" w:rsidP="001251FD">
      <w:pPr>
        <w:widowControl w:val="0"/>
        <w:spacing w:line="360" w:lineRule="auto"/>
        <w:ind w:firstLine="709"/>
        <w:jc w:val="both"/>
        <w:rPr>
          <w:sz w:val="28"/>
          <w:szCs w:val="28"/>
        </w:rPr>
      </w:pPr>
      <w:r w:rsidRPr="00C61F15">
        <w:rPr>
          <w:sz w:val="28"/>
          <w:szCs w:val="28"/>
        </w:rPr>
        <w:t xml:space="preserve">Применение термической обработки (закалка + искусственное старение) после сварки обеспечивает выравнивание </w:t>
      </w:r>
      <w:proofErr w:type="spellStart"/>
      <w:r w:rsidRPr="00C61F15">
        <w:rPr>
          <w:sz w:val="28"/>
          <w:szCs w:val="28"/>
        </w:rPr>
        <w:t>зеренной</w:t>
      </w:r>
      <w:proofErr w:type="spellEnd"/>
      <w:r w:rsidRPr="00C61F15">
        <w:rPr>
          <w:sz w:val="28"/>
          <w:szCs w:val="28"/>
        </w:rPr>
        <w:t xml:space="preserve"> структуры сварного соединения при рекристаллизации и изменение морфологии выделений по границам зерен, что повышает прочность сварных соединений до 0,9 от прочности основного материала [</w:t>
      </w:r>
      <w:r w:rsidRPr="00C61F15">
        <w:rPr>
          <w:sz w:val="28"/>
          <w:szCs w:val="28"/>
        </w:rPr>
        <w:fldChar w:fldCharType="begin"/>
      </w:r>
      <w:r w:rsidRPr="00C61F15">
        <w:rPr>
          <w:sz w:val="28"/>
          <w:szCs w:val="28"/>
        </w:rPr>
        <w:instrText xml:space="preserve"> REF _Ref454467956 \r \h </w:instrText>
      </w:r>
      <w:r w:rsidRPr="00C61F15">
        <w:rPr>
          <w:sz w:val="28"/>
          <w:szCs w:val="28"/>
        </w:rPr>
      </w:r>
      <w:r>
        <w:rPr>
          <w:sz w:val="28"/>
          <w:szCs w:val="28"/>
        </w:rPr>
        <w:instrText xml:space="preserve"> \* MERGEFORMAT </w:instrText>
      </w:r>
      <w:r w:rsidRPr="00C61F15">
        <w:rPr>
          <w:sz w:val="28"/>
          <w:szCs w:val="28"/>
        </w:rPr>
        <w:fldChar w:fldCharType="separate"/>
      </w:r>
      <w:r w:rsidRPr="00C61F15">
        <w:rPr>
          <w:sz w:val="28"/>
          <w:szCs w:val="28"/>
        </w:rPr>
        <w:t>28</w:t>
      </w:r>
      <w:r w:rsidRPr="00C61F15">
        <w:rPr>
          <w:sz w:val="28"/>
          <w:szCs w:val="28"/>
        </w:rPr>
        <w:fldChar w:fldCharType="end"/>
      </w:r>
      <w:r w:rsidRPr="00C61F15">
        <w:rPr>
          <w:sz w:val="28"/>
          <w:szCs w:val="28"/>
        </w:rPr>
        <w:t>-</w:t>
      </w:r>
      <w:r w:rsidRPr="00C61F15">
        <w:rPr>
          <w:sz w:val="28"/>
          <w:szCs w:val="28"/>
        </w:rPr>
        <w:fldChar w:fldCharType="begin"/>
      </w:r>
      <w:r w:rsidRPr="00C61F15">
        <w:rPr>
          <w:sz w:val="28"/>
          <w:szCs w:val="28"/>
        </w:rPr>
        <w:instrText xml:space="preserve"> REF _Ref454465544 \r \h </w:instrText>
      </w:r>
      <w:r w:rsidRPr="00C61F15">
        <w:rPr>
          <w:sz w:val="28"/>
          <w:szCs w:val="28"/>
        </w:rPr>
      </w:r>
      <w:r>
        <w:rPr>
          <w:sz w:val="28"/>
          <w:szCs w:val="28"/>
        </w:rPr>
        <w:instrText xml:space="preserve"> \* MERGEFORMAT </w:instrText>
      </w:r>
      <w:r w:rsidRPr="00C61F15">
        <w:rPr>
          <w:sz w:val="28"/>
          <w:szCs w:val="28"/>
        </w:rPr>
        <w:fldChar w:fldCharType="separate"/>
      </w:r>
      <w:r w:rsidRPr="00C61F15">
        <w:rPr>
          <w:sz w:val="28"/>
          <w:szCs w:val="28"/>
        </w:rPr>
        <w:t>30</w:t>
      </w:r>
      <w:r w:rsidRPr="00C61F15">
        <w:rPr>
          <w:sz w:val="28"/>
          <w:szCs w:val="28"/>
        </w:rPr>
        <w:fldChar w:fldCharType="end"/>
      </w:r>
      <w:r w:rsidRPr="00C61F15">
        <w:rPr>
          <w:sz w:val="28"/>
          <w:szCs w:val="28"/>
        </w:rPr>
        <w:t>].</w:t>
      </w:r>
    </w:p>
    <w:p w:rsidR="001251FD" w:rsidRDefault="001251FD" w:rsidP="007B5F78">
      <w:pPr>
        <w:widowControl w:val="0"/>
        <w:spacing w:line="360" w:lineRule="auto"/>
        <w:ind w:firstLine="709"/>
        <w:jc w:val="both"/>
        <w:rPr>
          <w:sz w:val="28"/>
          <w:szCs w:val="28"/>
        </w:rPr>
      </w:pPr>
    </w:p>
    <w:p w:rsidR="001251FD" w:rsidRDefault="001251FD" w:rsidP="007B5F78">
      <w:pPr>
        <w:widowControl w:val="0"/>
        <w:spacing w:line="360" w:lineRule="auto"/>
        <w:ind w:firstLine="709"/>
        <w:jc w:val="both"/>
        <w:rPr>
          <w:sz w:val="28"/>
          <w:szCs w:val="28"/>
        </w:rPr>
      </w:pPr>
    </w:p>
    <w:p w:rsidR="001251FD" w:rsidRPr="00C61F15" w:rsidRDefault="001251FD" w:rsidP="007B5F78">
      <w:pPr>
        <w:widowControl w:val="0"/>
        <w:spacing w:line="360" w:lineRule="auto"/>
        <w:ind w:firstLine="709"/>
        <w:jc w:val="both"/>
        <w:rPr>
          <w:sz w:val="28"/>
          <w:szCs w:val="28"/>
        </w:rPr>
      </w:pPr>
    </w:p>
    <w:p w:rsidR="001251FD" w:rsidRDefault="00400C42" w:rsidP="001251FD">
      <w:pPr>
        <w:widowControl w:val="0"/>
        <w:spacing w:line="360" w:lineRule="auto"/>
        <w:jc w:val="right"/>
      </w:pPr>
      <w:r w:rsidRPr="00F152EF">
        <w:lastRenderedPageBreak/>
        <w:t>Таблица 4</w:t>
      </w:r>
    </w:p>
    <w:p w:rsidR="00400C42" w:rsidRPr="00BD6C06" w:rsidRDefault="00400C42" w:rsidP="001251FD">
      <w:pPr>
        <w:widowControl w:val="0"/>
        <w:spacing w:line="360" w:lineRule="auto"/>
        <w:jc w:val="center"/>
      </w:pPr>
      <w:r w:rsidRPr="00F152EF">
        <w:t>Механические характеристики сварных соединений сплавов В-1461</w:t>
      </w:r>
      <w:r w:rsidRPr="00BD6C06">
        <w:t xml:space="preserve"> и В-1469</w:t>
      </w:r>
    </w:p>
    <w:tbl>
      <w:tblPr>
        <w:tblW w:w="4935" w:type="pct"/>
        <w:jc w:val="center"/>
        <w:tblInd w:w="-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49"/>
        <w:gridCol w:w="1735"/>
        <w:gridCol w:w="2069"/>
        <w:gridCol w:w="1559"/>
        <w:gridCol w:w="1701"/>
        <w:gridCol w:w="1333"/>
      </w:tblGrid>
      <w:tr w:rsidR="00400C42" w:rsidRPr="00F86532" w:rsidTr="009C27D1">
        <w:trPr>
          <w:trHeight w:val="83"/>
          <w:jc w:val="center"/>
        </w:trPr>
        <w:tc>
          <w:tcPr>
            <w:tcW w:w="508" w:type="pct"/>
            <w:vMerge w:val="restart"/>
            <w:tcBorders>
              <w:top w:val="single" w:sz="8" w:space="0" w:color="auto"/>
              <w:left w:val="single" w:sz="8" w:space="0" w:color="auto"/>
            </w:tcBorders>
            <w:vAlign w:val="center"/>
          </w:tcPr>
          <w:p w:rsidR="00400C42" w:rsidRPr="00F86532" w:rsidRDefault="00400C42" w:rsidP="009C27D1">
            <w:pPr>
              <w:spacing w:line="228" w:lineRule="auto"/>
              <w:jc w:val="center"/>
              <w:rPr>
                <w:b/>
              </w:rPr>
            </w:pPr>
            <w:r w:rsidRPr="00F86532">
              <w:rPr>
                <w:b/>
              </w:rPr>
              <w:t>Марка сплава</w:t>
            </w:r>
          </w:p>
        </w:tc>
        <w:tc>
          <w:tcPr>
            <w:tcW w:w="928" w:type="pct"/>
            <w:vMerge w:val="restart"/>
            <w:tcBorders>
              <w:top w:val="single" w:sz="8" w:space="0" w:color="auto"/>
              <w:left w:val="single" w:sz="8" w:space="0" w:color="auto"/>
            </w:tcBorders>
            <w:vAlign w:val="center"/>
          </w:tcPr>
          <w:p w:rsidR="00400C42" w:rsidRPr="00F86532" w:rsidRDefault="00400C42" w:rsidP="009C27D1">
            <w:pPr>
              <w:spacing w:line="228" w:lineRule="auto"/>
              <w:jc w:val="center"/>
              <w:rPr>
                <w:b/>
              </w:rPr>
            </w:pPr>
            <w:r w:rsidRPr="00F86532">
              <w:rPr>
                <w:b/>
              </w:rPr>
              <w:t>Марка присадочного материала</w:t>
            </w:r>
          </w:p>
        </w:tc>
        <w:tc>
          <w:tcPr>
            <w:tcW w:w="1107" w:type="pct"/>
            <w:vMerge w:val="restart"/>
            <w:tcBorders>
              <w:top w:val="single" w:sz="8" w:space="0" w:color="auto"/>
              <w:left w:val="single" w:sz="8" w:space="0" w:color="auto"/>
            </w:tcBorders>
            <w:vAlign w:val="center"/>
          </w:tcPr>
          <w:p w:rsidR="00400C42" w:rsidRPr="00F86532" w:rsidRDefault="00400C42" w:rsidP="009C27D1">
            <w:pPr>
              <w:spacing w:line="228" w:lineRule="auto"/>
              <w:jc w:val="center"/>
              <w:rPr>
                <w:b/>
              </w:rPr>
            </w:pPr>
            <w:r>
              <w:rPr>
                <w:b/>
              </w:rPr>
              <w:t>Вид термообработки после сварки</w:t>
            </w:r>
          </w:p>
        </w:tc>
        <w:tc>
          <w:tcPr>
            <w:tcW w:w="2457" w:type="pct"/>
            <w:gridSpan w:val="3"/>
            <w:tcBorders>
              <w:top w:val="single" w:sz="8" w:space="0" w:color="auto"/>
              <w:right w:val="single" w:sz="8" w:space="0" w:color="auto"/>
            </w:tcBorders>
          </w:tcPr>
          <w:p w:rsidR="00400C42" w:rsidRPr="00F86532" w:rsidRDefault="00400C42" w:rsidP="009C27D1">
            <w:pPr>
              <w:spacing w:line="228" w:lineRule="auto"/>
              <w:jc w:val="center"/>
              <w:rPr>
                <w:b/>
              </w:rPr>
            </w:pPr>
            <w:r w:rsidRPr="00F86532">
              <w:rPr>
                <w:b/>
              </w:rPr>
              <w:t>Механические свойства</w:t>
            </w:r>
            <w:r>
              <w:rPr>
                <w:b/>
              </w:rPr>
              <w:t>*</w:t>
            </w:r>
          </w:p>
        </w:tc>
      </w:tr>
      <w:tr w:rsidR="00400C42" w:rsidRPr="00F86532" w:rsidTr="009C27D1">
        <w:trPr>
          <w:trHeight w:val="423"/>
          <w:jc w:val="center"/>
        </w:trPr>
        <w:tc>
          <w:tcPr>
            <w:tcW w:w="508" w:type="pct"/>
            <w:vMerge/>
            <w:tcBorders>
              <w:left w:val="single" w:sz="8" w:space="0" w:color="auto"/>
              <w:bottom w:val="single" w:sz="8" w:space="0" w:color="auto"/>
            </w:tcBorders>
            <w:vAlign w:val="center"/>
          </w:tcPr>
          <w:p w:rsidR="00400C42" w:rsidRPr="00F86532" w:rsidRDefault="00400C42" w:rsidP="009C27D1">
            <w:pPr>
              <w:spacing w:line="228" w:lineRule="auto"/>
              <w:jc w:val="center"/>
              <w:rPr>
                <w:b/>
              </w:rPr>
            </w:pPr>
          </w:p>
        </w:tc>
        <w:tc>
          <w:tcPr>
            <w:tcW w:w="928" w:type="pct"/>
            <w:vMerge/>
            <w:tcBorders>
              <w:bottom w:val="single" w:sz="8" w:space="0" w:color="auto"/>
            </w:tcBorders>
            <w:vAlign w:val="center"/>
          </w:tcPr>
          <w:p w:rsidR="00400C42" w:rsidRPr="00F86532" w:rsidRDefault="00400C42" w:rsidP="009C27D1">
            <w:pPr>
              <w:spacing w:line="228" w:lineRule="auto"/>
              <w:jc w:val="center"/>
              <w:rPr>
                <w:b/>
              </w:rPr>
            </w:pPr>
          </w:p>
        </w:tc>
        <w:tc>
          <w:tcPr>
            <w:tcW w:w="1107" w:type="pct"/>
            <w:vMerge/>
            <w:tcBorders>
              <w:bottom w:val="single" w:sz="8" w:space="0" w:color="auto"/>
            </w:tcBorders>
            <w:vAlign w:val="center"/>
          </w:tcPr>
          <w:p w:rsidR="00400C42" w:rsidRPr="00F86532" w:rsidRDefault="00400C42" w:rsidP="009C27D1">
            <w:pPr>
              <w:spacing w:line="228" w:lineRule="auto"/>
              <w:jc w:val="center"/>
              <w:rPr>
                <w:b/>
              </w:rPr>
            </w:pPr>
          </w:p>
        </w:tc>
        <w:tc>
          <w:tcPr>
            <w:tcW w:w="834" w:type="pct"/>
            <w:tcBorders>
              <w:top w:val="single" w:sz="8" w:space="0" w:color="auto"/>
              <w:bottom w:val="single" w:sz="8" w:space="0" w:color="auto"/>
            </w:tcBorders>
            <w:vAlign w:val="center"/>
          </w:tcPr>
          <w:p w:rsidR="00400C42" w:rsidRPr="00F86532" w:rsidRDefault="00400C42" w:rsidP="009C27D1">
            <w:pPr>
              <w:spacing w:line="228" w:lineRule="auto"/>
              <w:jc w:val="center"/>
              <w:rPr>
                <w:b/>
              </w:rPr>
            </w:pPr>
            <w:proofErr w:type="spellStart"/>
            <w:r w:rsidRPr="00F86532">
              <w:rPr>
                <w:b/>
              </w:rPr>
              <w:t>σ</w:t>
            </w:r>
            <w:r w:rsidRPr="00F86532">
              <w:rPr>
                <w:b/>
                <w:vertAlign w:val="subscript"/>
              </w:rPr>
              <w:t>в</w:t>
            </w:r>
            <w:r w:rsidRPr="00F86532">
              <w:rPr>
                <w:b/>
              </w:rPr>
              <w:t>,МПа</w:t>
            </w:r>
            <w:proofErr w:type="spellEnd"/>
          </w:p>
        </w:tc>
        <w:tc>
          <w:tcPr>
            <w:tcW w:w="910" w:type="pct"/>
            <w:tcBorders>
              <w:top w:val="single" w:sz="8" w:space="0" w:color="auto"/>
              <w:bottom w:val="single" w:sz="8" w:space="0" w:color="auto"/>
            </w:tcBorders>
            <w:vAlign w:val="center"/>
          </w:tcPr>
          <w:p w:rsidR="00400C42" w:rsidRPr="00F86532" w:rsidRDefault="00400C42" w:rsidP="009C27D1">
            <w:pPr>
              <w:spacing w:line="228" w:lineRule="auto"/>
              <w:jc w:val="center"/>
              <w:rPr>
                <w:b/>
              </w:rPr>
            </w:pPr>
            <w:r w:rsidRPr="00F86532">
              <w:rPr>
                <w:b/>
              </w:rPr>
              <w:t>KCU, кДж/м</w:t>
            </w:r>
            <w:r w:rsidRPr="00F86532">
              <w:rPr>
                <w:b/>
                <w:vertAlign w:val="superscript"/>
              </w:rPr>
              <w:t>2</w:t>
            </w:r>
          </w:p>
        </w:tc>
        <w:tc>
          <w:tcPr>
            <w:tcW w:w="713" w:type="pct"/>
            <w:tcBorders>
              <w:top w:val="single" w:sz="8" w:space="0" w:color="auto"/>
              <w:bottom w:val="single" w:sz="8" w:space="0" w:color="auto"/>
              <w:right w:val="single" w:sz="8" w:space="0" w:color="auto"/>
            </w:tcBorders>
            <w:vAlign w:val="center"/>
          </w:tcPr>
          <w:p w:rsidR="00400C42" w:rsidRPr="00F86532" w:rsidRDefault="00400C42" w:rsidP="009C27D1">
            <w:pPr>
              <w:spacing w:line="228" w:lineRule="auto"/>
              <w:jc w:val="center"/>
              <w:rPr>
                <w:color w:val="000000"/>
              </w:rPr>
            </w:pPr>
            <w:r w:rsidRPr="00F86532">
              <w:rPr>
                <w:b/>
              </w:rPr>
              <w:t>α, град</w:t>
            </w:r>
          </w:p>
        </w:tc>
      </w:tr>
      <w:tr w:rsidR="00400C42" w:rsidRPr="00F86532" w:rsidTr="009C27D1">
        <w:trPr>
          <w:trHeight w:val="248"/>
          <w:jc w:val="center"/>
        </w:trPr>
        <w:tc>
          <w:tcPr>
            <w:tcW w:w="508" w:type="pct"/>
            <w:vMerge w:val="restart"/>
            <w:tcBorders>
              <w:top w:val="single" w:sz="8" w:space="0" w:color="auto"/>
              <w:left w:val="single" w:sz="8" w:space="0" w:color="auto"/>
              <w:right w:val="single" w:sz="8" w:space="0" w:color="auto"/>
            </w:tcBorders>
            <w:vAlign w:val="center"/>
          </w:tcPr>
          <w:p w:rsidR="00400C42" w:rsidRPr="00F86532" w:rsidRDefault="00400C42" w:rsidP="009C27D1">
            <w:pPr>
              <w:spacing w:line="228" w:lineRule="auto"/>
              <w:jc w:val="center"/>
              <w:rPr>
                <w:b/>
              </w:rPr>
            </w:pPr>
            <w:r w:rsidRPr="00F86532">
              <w:rPr>
                <w:b/>
              </w:rPr>
              <w:t>В-1461</w:t>
            </w:r>
          </w:p>
        </w:tc>
        <w:tc>
          <w:tcPr>
            <w:tcW w:w="928" w:type="pct"/>
            <w:tcBorders>
              <w:top w:val="single" w:sz="8" w:space="0" w:color="auto"/>
              <w:left w:val="single" w:sz="8" w:space="0" w:color="auto"/>
            </w:tcBorders>
            <w:vAlign w:val="center"/>
          </w:tcPr>
          <w:p w:rsidR="00400C42" w:rsidRPr="00F86532" w:rsidRDefault="00400C42" w:rsidP="009C27D1">
            <w:pPr>
              <w:spacing w:line="228" w:lineRule="auto"/>
              <w:ind w:firstLine="17"/>
              <w:jc w:val="center"/>
            </w:pPr>
            <w:r>
              <w:t>без присадки</w:t>
            </w:r>
          </w:p>
        </w:tc>
        <w:tc>
          <w:tcPr>
            <w:tcW w:w="1107" w:type="pct"/>
            <w:tcBorders>
              <w:top w:val="single" w:sz="8" w:space="0" w:color="auto"/>
            </w:tcBorders>
          </w:tcPr>
          <w:p w:rsidR="00400C42" w:rsidRDefault="00400C42" w:rsidP="009C27D1">
            <w:pPr>
              <w:spacing w:line="228" w:lineRule="auto"/>
              <w:jc w:val="center"/>
            </w:pPr>
            <w:r>
              <w:t>-</w:t>
            </w:r>
          </w:p>
        </w:tc>
        <w:tc>
          <w:tcPr>
            <w:tcW w:w="834" w:type="pct"/>
            <w:tcBorders>
              <w:top w:val="single" w:sz="8" w:space="0" w:color="auto"/>
            </w:tcBorders>
            <w:vAlign w:val="center"/>
          </w:tcPr>
          <w:p w:rsidR="00400C42" w:rsidRPr="00F86532" w:rsidRDefault="00400C42" w:rsidP="009C27D1">
            <w:pPr>
              <w:spacing w:line="228" w:lineRule="auto"/>
              <w:jc w:val="center"/>
            </w:pPr>
            <w:r>
              <w:t>275</w:t>
            </w:r>
          </w:p>
        </w:tc>
        <w:tc>
          <w:tcPr>
            <w:tcW w:w="910" w:type="pct"/>
            <w:tcBorders>
              <w:top w:val="single" w:sz="8" w:space="0" w:color="auto"/>
            </w:tcBorders>
            <w:vAlign w:val="center"/>
          </w:tcPr>
          <w:p w:rsidR="00400C42" w:rsidRPr="00F86532" w:rsidRDefault="00400C42" w:rsidP="009C27D1">
            <w:pPr>
              <w:spacing w:line="228" w:lineRule="auto"/>
              <w:jc w:val="center"/>
            </w:pPr>
            <w:r>
              <w:t>115</w:t>
            </w:r>
          </w:p>
        </w:tc>
        <w:tc>
          <w:tcPr>
            <w:tcW w:w="713" w:type="pct"/>
            <w:tcBorders>
              <w:top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t>35</w:t>
            </w:r>
          </w:p>
        </w:tc>
      </w:tr>
      <w:tr w:rsidR="00400C42" w:rsidRPr="00F86532" w:rsidTr="009C27D1">
        <w:trPr>
          <w:trHeight w:val="248"/>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val="restart"/>
            <w:tcBorders>
              <w:left w:val="single" w:sz="8" w:space="0" w:color="auto"/>
            </w:tcBorders>
            <w:vAlign w:val="center"/>
          </w:tcPr>
          <w:p w:rsidR="00400C42" w:rsidRPr="00F86532" w:rsidRDefault="00400C42" w:rsidP="009C27D1">
            <w:pPr>
              <w:spacing w:line="228" w:lineRule="auto"/>
              <w:jc w:val="center"/>
            </w:pPr>
            <w:r w:rsidRPr="00F86532">
              <w:t>Св1201</w:t>
            </w:r>
          </w:p>
        </w:tc>
        <w:tc>
          <w:tcPr>
            <w:tcW w:w="1107" w:type="pct"/>
            <w:tcBorders>
              <w:top w:val="single" w:sz="8" w:space="0" w:color="auto"/>
            </w:tcBorders>
          </w:tcPr>
          <w:p w:rsidR="00400C42" w:rsidRPr="00F86532" w:rsidRDefault="00400C42" w:rsidP="009C27D1">
            <w:pPr>
              <w:spacing w:line="228" w:lineRule="auto"/>
              <w:jc w:val="center"/>
            </w:pPr>
            <w:r>
              <w:t>-</w:t>
            </w:r>
          </w:p>
        </w:tc>
        <w:tc>
          <w:tcPr>
            <w:tcW w:w="834" w:type="pct"/>
            <w:tcBorders>
              <w:top w:val="single" w:sz="8" w:space="0" w:color="auto"/>
            </w:tcBorders>
            <w:vAlign w:val="center"/>
          </w:tcPr>
          <w:p w:rsidR="00400C42" w:rsidRDefault="00400C42" w:rsidP="009C27D1">
            <w:pPr>
              <w:spacing w:line="228" w:lineRule="auto"/>
              <w:jc w:val="center"/>
            </w:pPr>
            <w:r>
              <w:t>275</w:t>
            </w:r>
          </w:p>
          <w:p w:rsidR="00400C42" w:rsidRPr="00F86532" w:rsidRDefault="00400C42" w:rsidP="009C27D1">
            <w:pPr>
              <w:spacing w:line="228" w:lineRule="auto"/>
              <w:jc w:val="center"/>
            </w:pPr>
            <w:r w:rsidRPr="00F86532">
              <w:t>315</w:t>
            </w:r>
          </w:p>
        </w:tc>
        <w:tc>
          <w:tcPr>
            <w:tcW w:w="910" w:type="pct"/>
            <w:tcBorders>
              <w:top w:val="single" w:sz="8" w:space="0" w:color="auto"/>
            </w:tcBorders>
            <w:vAlign w:val="center"/>
          </w:tcPr>
          <w:p w:rsidR="00400C42" w:rsidRDefault="00400C42" w:rsidP="009C27D1">
            <w:pPr>
              <w:spacing w:line="228" w:lineRule="auto"/>
              <w:jc w:val="center"/>
            </w:pPr>
            <w:r>
              <w:t>80</w:t>
            </w:r>
          </w:p>
          <w:p w:rsidR="00400C42" w:rsidRPr="00F86532" w:rsidRDefault="00400C42" w:rsidP="009C27D1">
            <w:pPr>
              <w:spacing w:line="228" w:lineRule="auto"/>
              <w:jc w:val="center"/>
            </w:pPr>
            <w:r w:rsidRPr="00F86532">
              <w:t>107</w:t>
            </w:r>
          </w:p>
        </w:tc>
        <w:tc>
          <w:tcPr>
            <w:tcW w:w="713" w:type="pct"/>
            <w:tcBorders>
              <w:top w:val="single" w:sz="8" w:space="0" w:color="auto"/>
              <w:right w:val="single" w:sz="8" w:space="0" w:color="auto"/>
            </w:tcBorders>
            <w:vAlign w:val="center"/>
          </w:tcPr>
          <w:p w:rsidR="00400C42" w:rsidRDefault="00400C42" w:rsidP="009C27D1">
            <w:pPr>
              <w:autoSpaceDE w:val="0"/>
              <w:autoSpaceDN w:val="0"/>
              <w:adjustRightInd w:val="0"/>
              <w:spacing w:line="228" w:lineRule="auto"/>
              <w:jc w:val="center"/>
            </w:pPr>
            <w:r>
              <w:t>35</w:t>
            </w:r>
          </w:p>
          <w:p w:rsidR="00400C42" w:rsidRPr="00F86532" w:rsidRDefault="00400C42" w:rsidP="009C27D1">
            <w:pPr>
              <w:autoSpaceDE w:val="0"/>
              <w:autoSpaceDN w:val="0"/>
              <w:adjustRightInd w:val="0"/>
              <w:spacing w:line="228" w:lineRule="auto"/>
              <w:jc w:val="center"/>
            </w:pPr>
            <w:r w:rsidRPr="00F86532">
              <w:t>42</w:t>
            </w:r>
          </w:p>
        </w:tc>
      </w:tr>
      <w:tr w:rsidR="00400C42" w:rsidRPr="00F86532" w:rsidTr="00BD6C06">
        <w:trPr>
          <w:trHeight w:val="54"/>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tcBorders>
              <w:left w:val="single" w:sz="8" w:space="0" w:color="auto"/>
              <w:bottom w:val="single" w:sz="8" w:space="0" w:color="auto"/>
            </w:tcBorders>
            <w:vAlign w:val="center"/>
          </w:tcPr>
          <w:p w:rsidR="00400C42" w:rsidRPr="00F86532" w:rsidRDefault="00400C42" w:rsidP="009C27D1">
            <w:pPr>
              <w:spacing w:line="228" w:lineRule="auto"/>
              <w:jc w:val="center"/>
            </w:pPr>
          </w:p>
        </w:tc>
        <w:tc>
          <w:tcPr>
            <w:tcW w:w="1107" w:type="pct"/>
            <w:tcBorders>
              <w:bottom w:val="single" w:sz="8" w:space="0" w:color="auto"/>
            </w:tcBorders>
          </w:tcPr>
          <w:p w:rsidR="00400C42" w:rsidRPr="00F86532" w:rsidRDefault="00400C42" w:rsidP="009C27D1">
            <w:pPr>
              <w:autoSpaceDE w:val="0"/>
              <w:autoSpaceDN w:val="0"/>
              <w:adjustRightInd w:val="0"/>
              <w:spacing w:line="228" w:lineRule="auto"/>
              <w:jc w:val="center"/>
            </w:pPr>
            <w:r w:rsidRPr="00F86532">
              <w:t>Т1</w:t>
            </w:r>
          </w:p>
        </w:tc>
        <w:tc>
          <w:tcPr>
            <w:tcW w:w="834"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490</w:t>
            </w:r>
          </w:p>
        </w:tc>
        <w:tc>
          <w:tcPr>
            <w:tcW w:w="910"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130</w:t>
            </w:r>
          </w:p>
        </w:tc>
        <w:tc>
          <w:tcPr>
            <w:tcW w:w="713" w:type="pct"/>
            <w:tcBorders>
              <w:bottom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4</w:t>
            </w:r>
            <w:r>
              <w:t>0</w:t>
            </w:r>
          </w:p>
        </w:tc>
      </w:tr>
      <w:tr w:rsidR="00400C42" w:rsidRPr="00F86532" w:rsidTr="009C27D1">
        <w:trPr>
          <w:trHeight w:val="54"/>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val="restart"/>
            <w:tcBorders>
              <w:top w:val="single" w:sz="8" w:space="0" w:color="auto"/>
              <w:left w:val="single" w:sz="8" w:space="0" w:color="auto"/>
            </w:tcBorders>
            <w:vAlign w:val="center"/>
          </w:tcPr>
          <w:p w:rsidR="00400C42" w:rsidRDefault="00400C42" w:rsidP="009C27D1">
            <w:pPr>
              <w:spacing w:line="228" w:lineRule="auto"/>
              <w:jc w:val="center"/>
            </w:pPr>
            <w:r>
              <w:t>Св1209</w:t>
            </w:r>
          </w:p>
          <w:p w:rsidR="00400C42" w:rsidRPr="00546C53" w:rsidRDefault="00400C42" w:rsidP="009C27D1">
            <w:pPr>
              <w:spacing w:line="228" w:lineRule="auto"/>
              <w:jc w:val="center"/>
            </w:pPr>
            <w:r>
              <w:t>(</w:t>
            </w:r>
            <w:r>
              <w:rPr>
                <w:lang w:val="en-US"/>
              </w:rPr>
              <w:t>Al-6Cu-</w:t>
            </w:r>
            <w:r>
              <w:t>РЗМ)</w:t>
            </w:r>
          </w:p>
        </w:tc>
        <w:tc>
          <w:tcPr>
            <w:tcW w:w="1107" w:type="pct"/>
            <w:tcBorders>
              <w:top w:val="single" w:sz="8" w:space="0" w:color="auto"/>
            </w:tcBorders>
          </w:tcPr>
          <w:p w:rsidR="00400C42" w:rsidRPr="00F86532" w:rsidRDefault="00400C42" w:rsidP="009C27D1">
            <w:pPr>
              <w:spacing w:line="228" w:lineRule="auto"/>
              <w:jc w:val="center"/>
            </w:pPr>
            <w:r>
              <w:t>-</w:t>
            </w:r>
          </w:p>
        </w:tc>
        <w:tc>
          <w:tcPr>
            <w:tcW w:w="834" w:type="pct"/>
            <w:tcBorders>
              <w:top w:val="single" w:sz="8" w:space="0" w:color="auto"/>
            </w:tcBorders>
            <w:vAlign w:val="center"/>
          </w:tcPr>
          <w:p w:rsidR="00400C42" w:rsidRPr="00F86532" w:rsidRDefault="00400C42" w:rsidP="009C27D1">
            <w:pPr>
              <w:autoSpaceDE w:val="0"/>
              <w:autoSpaceDN w:val="0"/>
              <w:adjustRightInd w:val="0"/>
              <w:spacing w:line="228" w:lineRule="auto"/>
              <w:jc w:val="center"/>
            </w:pPr>
            <w:r>
              <w:t>320</w:t>
            </w:r>
          </w:p>
        </w:tc>
        <w:tc>
          <w:tcPr>
            <w:tcW w:w="910" w:type="pct"/>
            <w:tcBorders>
              <w:top w:val="single" w:sz="8" w:space="0" w:color="auto"/>
            </w:tcBorders>
            <w:vAlign w:val="center"/>
          </w:tcPr>
          <w:p w:rsidR="00400C42" w:rsidRPr="00F86532" w:rsidRDefault="00400C42" w:rsidP="009C27D1">
            <w:pPr>
              <w:autoSpaceDE w:val="0"/>
              <w:autoSpaceDN w:val="0"/>
              <w:adjustRightInd w:val="0"/>
              <w:spacing w:line="228" w:lineRule="auto"/>
              <w:jc w:val="center"/>
            </w:pPr>
            <w:r>
              <w:t>110</w:t>
            </w:r>
          </w:p>
        </w:tc>
        <w:tc>
          <w:tcPr>
            <w:tcW w:w="713" w:type="pct"/>
            <w:tcBorders>
              <w:top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t>40</w:t>
            </w:r>
          </w:p>
        </w:tc>
      </w:tr>
      <w:tr w:rsidR="00400C42" w:rsidRPr="00F86532" w:rsidTr="00BD6C06">
        <w:trPr>
          <w:trHeight w:val="54"/>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tcBorders>
              <w:left w:val="single" w:sz="8" w:space="0" w:color="auto"/>
              <w:bottom w:val="single" w:sz="8" w:space="0" w:color="auto"/>
            </w:tcBorders>
            <w:vAlign w:val="center"/>
          </w:tcPr>
          <w:p w:rsidR="00400C42" w:rsidRPr="00F86532" w:rsidRDefault="00400C42" w:rsidP="009C27D1">
            <w:pPr>
              <w:spacing w:line="228" w:lineRule="auto"/>
            </w:pPr>
          </w:p>
        </w:tc>
        <w:tc>
          <w:tcPr>
            <w:tcW w:w="1107" w:type="pct"/>
            <w:tcBorders>
              <w:bottom w:val="single" w:sz="8" w:space="0" w:color="auto"/>
            </w:tcBorders>
          </w:tcPr>
          <w:p w:rsidR="00400C42" w:rsidRPr="00F86532" w:rsidRDefault="00400C42" w:rsidP="009C27D1">
            <w:pPr>
              <w:autoSpaceDE w:val="0"/>
              <w:autoSpaceDN w:val="0"/>
              <w:adjustRightInd w:val="0"/>
              <w:spacing w:line="228" w:lineRule="auto"/>
              <w:jc w:val="center"/>
            </w:pPr>
            <w:r w:rsidRPr="00F86532">
              <w:t>Т1</w:t>
            </w:r>
          </w:p>
        </w:tc>
        <w:tc>
          <w:tcPr>
            <w:tcW w:w="834"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t>490</w:t>
            </w:r>
          </w:p>
        </w:tc>
        <w:tc>
          <w:tcPr>
            <w:tcW w:w="910"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t>125</w:t>
            </w:r>
          </w:p>
        </w:tc>
        <w:tc>
          <w:tcPr>
            <w:tcW w:w="713" w:type="pct"/>
            <w:tcBorders>
              <w:bottom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t>38</w:t>
            </w:r>
          </w:p>
        </w:tc>
      </w:tr>
      <w:tr w:rsidR="00400C42" w:rsidRPr="00F86532" w:rsidTr="009C27D1">
        <w:trPr>
          <w:trHeight w:val="54"/>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val="restart"/>
            <w:tcBorders>
              <w:left w:val="single" w:sz="8" w:space="0" w:color="auto"/>
            </w:tcBorders>
            <w:vAlign w:val="center"/>
          </w:tcPr>
          <w:p w:rsidR="00400C42" w:rsidRDefault="00400C42" w:rsidP="009C27D1">
            <w:pPr>
              <w:spacing w:line="228" w:lineRule="auto"/>
              <w:ind w:left="-57" w:right="-57"/>
              <w:jc w:val="center"/>
            </w:pPr>
            <w:r>
              <w:t>Св1221</w:t>
            </w:r>
          </w:p>
          <w:p w:rsidR="00400C42" w:rsidRPr="00F86532" w:rsidRDefault="00400C42" w:rsidP="009C27D1">
            <w:pPr>
              <w:spacing w:line="228" w:lineRule="auto"/>
              <w:ind w:left="-57" w:right="-57"/>
              <w:jc w:val="center"/>
            </w:pPr>
            <w:r>
              <w:t>(</w:t>
            </w:r>
            <w:r>
              <w:rPr>
                <w:lang w:val="en-US"/>
              </w:rPr>
              <w:t>Al-</w:t>
            </w:r>
            <w:r>
              <w:t>10</w:t>
            </w:r>
            <w:r>
              <w:rPr>
                <w:lang w:val="en-US"/>
              </w:rPr>
              <w:t>Cu-</w:t>
            </w:r>
            <w:r>
              <w:t>РЗМ)</w:t>
            </w:r>
          </w:p>
        </w:tc>
        <w:tc>
          <w:tcPr>
            <w:tcW w:w="1107" w:type="pct"/>
            <w:tcBorders>
              <w:bottom w:val="single" w:sz="8" w:space="0" w:color="auto"/>
            </w:tcBorders>
          </w:tcPr>
          <w:p w:rsidR="00400C42" w:rsidRPr="00F86532" w:rsidRDefault="00400C42" w:rsidP="009C27D1">
            <w:pPr>
              <w:autoSpaceDE w:val="0"/>
              <w:autoSpaceDN w:val="0"/>
              <w:adjustRightInd w:val="0"/>
              <w:spacing w:line="228" w:lineRule="auto"/>
              <w:jc w:val="center"/>
            </w:pPr>
            <w:r>
              <w:t>-</w:t>
            </w:r>
          </w:p>
        </w:tc>
        <w:tc>
          <w:tcPr>
            <w:tcW w:w="834"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t>340</w:t>
            </w:r>
          </w:p>
        </w:tc>
        <w:tc>
          <w:tcPr>
            <w:tcW w:w="910"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t>115</w:t>
            </w:r>
          </w:p>
        </w:tc>
        <w:tc>
          <w:tcPr>
            <w:tcW w:w="713" w:type="pct"/>
            <w:tcBorders>
              <w:bottom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t>35</w:t>
            </w:r>
          </w:p>
        </w:tc>
      </w:tr>
      <w:tr w:rsidR="00400C42" w:rsidRPr="00F86532" w:rsidTr="00BD6C06">
        <w:trPr>
          <w:trHeight w:val="54"/>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tcBorders>
              <w:left w:val="single" w:sz="8" w:space="0" w:color="auto"/>
              <w:bottom w:val="single" w:sz="8" w:space="0" w:color="auto"/>
            </w:tcBorders>
            <w:vAlign w:val="center"/>
          </w:tcPr>
          <w:p w:rsidR="00400C42" w:rsidRPr="00F86532" w:rsidRDefault="00400C42" w:rsidP="009C27D1">
            <w:pPr>
              <w:spacing w:line="228" w:lineRule="auto"/>
            </w:pPr>
          </w:p>
        </w:tc>
        <w:tc>
          <w:tcPr>
            <w:tcW w:w="1107" w:type="pct"/>
            <w:tcBorders>
              <w:bottom w:val="single" w:sz="8" w:space="0" w:color="auto"/>
            </w:tcBorders>
          </w:tcPr>
          <w:p w:rsidR="00400C42" w:rsidRPr="00F86532" w:rsidRDefault="00400C42" w:rsidP="009C27D1">
            <w:pPr>
              <w:autoSpaceDE w:val="0"/>
              <w:autoSpaceDN w:val="0"/>
              <w:adjustRightInd w:val="0"/>
              <w:spacing w:line="228" w:lineRule="auto"/>
              <w:jc w:val="center"/>
            </w:pPr>
            <w:r w:rsidRPr="00F86532">
              <w:t>Т1</w:t>
            </w:r>
          </w:p>
        </w:tc>
        <w:tc>
          <w:tcPr>
            <w:tcW w:w="834"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t>495</w:t>
            </w:r>
          </w:p>
        </w:tc>
        <w:tc>
          <w:tcPr>
            <w:tcW w:w="910"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t>115</w:t>
            </w:r>
          </w:p>
        </w:tc>
        <w:tc>
          <w:tcPr>
            <w:tcW w:w="713" w:type="pct"/>
            <w:tcBorders>
              <w:bottom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t>35</w:t>
            </w:r>
          </w:p>
        </w:tc>
      </w:tr>
      <w:tr w:rsidR="00400C42" w:rsidRPr="00F86532" w:rsidTr="009C27D1">
        <w:trPr>
          <w:trHeight w:val="54"/>
          <w:jc w:val="center"/>
        </w:trPr>
        <w:tc>
          <w:tcPr>
            <w:tcW w:w="508" w:type="pct"/>
            <w:vMerge w:val="restart"/>
            <w:tcBorders>
              <w:top w:val="single" w:sz="8" w:space="0" w:color="auto"/>
              <w:left w:val="single" w:sz="8" w:space="0" w:color="auto"/>
              <w:right w:val="single" w:sz="8" w:space="0" w:color="auto"/>
            </w:tcBorders>
            <w:vAlign w:val="center"/>
          </w:tcPr>
          <w:p w:rsidR="00400C42" w:rsidRPr="00F86532" w:rsidRDefault="00400C42" w:rsidP="009C27D1">
            <w:pPr>
              <w:spacing w:line="228" w:lineRule="auto"/>
              <w:jc w:val="center"/>
              <w:rPr>
                <w:b/>
              </w:rPr>
            </w:pPr>
            <w:r w:rsidRPr="00F86532">
              <w:rPr>
                <w:b/>
              </w:rPr>
              <w:t>В-1469</w:t>
            </w:r>
          </w:p>
        </w:tc>
        <w:tc>
          <w:tcPr>
            <w:tcW w:w="928" w:type="pct"/>
            <w:tcBorders>
              <w:top w:val="single" w:sz="8" w:space="0" w:color="auto"/>
              <w:left w:val="single" w:sz="8" w:space="0" w:color="auto"/>
            </w:tcBorders>
            <w:vAlign w:val="center"/>
          </w:tcPr>
          <w:p w:rsidR="00400C42" w:rsidRPr="00F86532" w:rsidRDefault="00400C42" w:rsidP="009C27D1">
            <w:pPr>
              <w:spacing w:line="228" w:lineRule="auto"/>
              <w:jc w:val="center"/>
            </w:pPr>
            <w:r>
              <w:t>без присадки</w:t>
            </w:r>
          </w:p>
        </w:tc>
        <w:tc>
          <w:tcPr>
            <w:tcW w:w="1107" w:type="pct"/>
            <w:tcBorders>
              <w:top w:val="single" w:sz="8" w:space="0" w:color="auto"/>
            </w:tcBorders>
          </w:tcPr>
          <w:p w:rsidR="00400C42" w:rsidRDefault="00400C42" w:rsidP="009C27D1">
            <w:pPr>
              <w:spacing w:line="228" w:lineRule="auto"/>
              <w:jc w:val="center"/>
            </w:pPr>
            <w:r>
              <w:t>-</w:t>
            </w:r>
          </w:p>
        </w:tc>
        <w:tc>
          <w:tcPr>
            <w:tcW w:w="834" w:type="pct"/>
            <w:tcBorders>
              <w:top w:val="single" w:sz="8" w:space="0" w:color="auto"/>
            </w:tcBorders>
            <w:vAlign w:val="center"/>
          </w:tcPr>
          <w:p w:rsidR="00400C42" w:rsidRPr="00F86532" w:rsidRDefault="00400C42" w:rsidP="009C27D1">
            <w:pPr>
              <w:spacing w:line="228" w:lineRule="auto"/>
              <w:jc w:val="center"/>
            </w:pPr>
            <w:r>
              <w:t>335</w:t>
            </w:r>
          </w:p>
        </w:tc>
        <w:tc>
          <w:tcPr>
            <w:tcW w:w="910" w:type="pct"/>
            <w:tcBorders>
              <w:top w:val="single" w:sz="8" w:space="0" w:color="auto"/>
            </w:tcBorders>
            <w:vAlign w:val="center"/>
          </w:tcPr>
          <w:p w:rsidR="00400C42" w:rsidRPr="00F86532" w:rsidRDefault="00400C42" w:rsidP="009C27D1">
            <w:pPr>
              <w:spacing w:line="228" w:lineRule="auto"/>
              <w:jc w:val="center"/>
            </w:pPr>
            <w:r>
              <w:t>150</w:t>
            </w:r>
          </w:p>
        </w:tc>
        <w:tc>
          <w:tcPr>
            <w:tcW w:w="713" w:type="pct"/>
            <w:tcBorders>
              <w:top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t>54</w:t>
            </w:r>
          </w:p>
        </w:tc>
      </w:tr>
      <w:tr w:rsidR="00400C42" w:rsidRPr="00F86532" w:rsidTr="009C27D1">
        <w:trPr>
          <w:trHeight w:val="54"/>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val="restart"/>
            <w:tcBorders>
              <w:top w:val="single" w:sz="8" w:space="0" w:color="auto"/>
              <w:left w:val="single" w:sz="8" w:space="0" w:color="auto"/>
            </w:tcBorders>
            <w:vAlign w:val="center"/>
          </w:tcPr>
          <w:p w:rsidR="00400C42" w:rsidRDefault="00400C42" w:rsidP="00285241">
            <w:pPr>
              <w:spacing w:line="228" w:lineRule="auto"/>
              <w:jc w:val="center"/>
            </w:pPr>
            <w:r>
              <w:t>Св1209</w:t>
            </w:r>
          </w:p>
          <w:p w:rsidR="00400C42" w:rsidRPr="00546C53" w:rsidRDefault="00400C42" w:rsidP="00285241">
            <w:pPr>
              <w:spacing w:line="228" w:lineRule="auto"/>
              <w:jc w:val="center"/>
            </w:pPr>
            <w:r>
              <w:t>(</w:t>
            </w:r>
            <w:r>
              <w:rPr>
                <w:lang w:val="en-US"/>
              </w:rPr>
              <w:t>Al-6Cu-</w:t>
            </w:r>
            <w:r>
              <w:t>РЗМ)</w:t>
            </w:r>
          </w:p>
        </w:tc>
        <w:tc>
          <w:tcPr>
            <w:tcW w:w="1107" w:type="pct"/>
            <w:tcBorders>
              <w:top w:val="single" w:sz="8" w:space="0" w:color="auto"/>
            </w:tcBorders>
          </w:tcPr>
          <w:p w:rsidR="00400C42" w:rsidRPr="00F86532" w:rsidRDefault="00400C42" w:rsidP="009C27D1">
            <w:pPr>
              <w:spacing w:line="228" w:lineRule="auto"/>
              <w:jc w:val="center"/>
            </w:pPr>
            <w:r>
              <w:t>-</w:t>
            </w:r>
          </w:p>
        </w:tc>
        <w:tc>
          <w:tcPr>
            <w:tcW w:w="834" w:type="pct"/>
            <w:tcBorders>
              <w:top w:val="single" w:sz="8" w:space="0" w:color="auto"/>
            </w:tcBorders>
            <w:vAlign w:val="center"/>
          </w:tcPr>
          <w:p w:rsidR="00400C42" w:rsidRPr="00F86532" w:rsidRDefault="00400C42" w:rsidP="009C27D1">
            <w:pPr>
              <w:spacing w:line="228" w:lineRule="auto"/>
              <w:jc w:val="center"/>
            </w:pPr>
            <w:r w:rsidRPr="00F86532">
              <w:t>350</w:t>
            </w:r>
          </w:p>
        </w:tc>
        <w:tc>
          <w:tcPr>
            <w:tcW w:w="910" w:type="pct"/>
            <w:tcBorders>
              <w:top w:val="single" w:sz="8" w:space="0" w:color="auto"/>
            </w:tcBorders>
            <w:vAlign w:val="center"/>
          </w:tcPr>
          <w:p w:rsidR="00400C42" w:rsidRPr="00F86532" w:rsidRDefault="00400C42" w:rsidP="009C27D1">
            <w:pPr>
              <w:spacing w:line="228" w:lineRule="auto"/>
              <w:jc w:val="center"/>
            </w:pPr>
            <w:r w:rsidRPr="00F86532">
              <w:t>1</w:t>
            </w:r>
            <w:r>
              <w:t>75</w:t>
            </w:r>
          </w:p>
        </w:tc>
        <w:tc>
          <w:tcPr>
            <w:tcW w:w="713" w:type="pct"/>
            <w:tcBorders>
              <w:top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72</w:t>
            </w:r>
          </w:p>
        </w:tc>
      </w:tr>
      <w:tr w:rsidR="00400C42" w:rsidRPr="00F86532" w:rsidTr="00BD6C06">
        <w:trPr>
          <w:trHeight w:val="54"/>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tcBorders>
              <w:left w:val="single" w:sz="8" w:space="0" w:color="auto"/>
              <w:bottom w:val="single" w:sz="8" w:space="0" w:color="auto"/>
            </w:tcBorders>
            <w:vAlign w:val="center"/>
          </w:tcPr>
          <w:p w:rsidR="00400C42" w:rsidRPr="00F86532" w:rsidRDefault="00400C42" w:rsidP="009C27D1">
            <w:pPr>
              <w:spacing w:line="228" w:lineRule="auto"/>
              <w:jc w:val="center"/>
            </w:pPr>
          </w:p>
        </w:tc>
        <w:tc>
          <w:tcPr>
            <w:tcW w:w="1107" w:type="pct"/>
            <w:tcBorders>
              <w:bottom w:val="single" w:sz="8" w:space="0" w:color="auto"/>
            </w:tcBorders>
          </w:tcPr>
          <w:p w:rsidR="00400C42" w:rsidRPr="00F86532" w:rsidRDefault="00400C42" w:rsidP="009C27D1">
            <w:pPr>
              <w:autoSpaceDE w:val="0"/>
              <w:autoSpaceDN w:val="0"/>
              <w:adjustRightInd w:val="0"/>
              <w:spacing w:line="228" w:lineRule="auto"/>
              <w:jc w:val="center"/>
            </w:pPr>
            <w:r w:rsidRPr="00F86532">
              <w:t>Т1</w:t>
            </w:r>
          </w:p>
        </w:tc>
        <w:tc>
          <w:tcPr>
            <w:tcW w:w="834"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495</w:t>
            </w:r>
          </w:p>
        </w:tc>
        <w:tc>
          <w:tcPr>
            <w:tcW w:w="910"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19</w:t>
            </w:r>
            <w:r>
              <w:t>5</w:t>
            </w:r>
          </w:p>
        </w:tc>
        <w:tc>
          <w:tcPr>
            <w:tcW w:w="713" w:type="pct"/>
            <w:tcBorders>
              <w:bottom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8</w:t>
            </w:r>
            <w:r>
              <w:t>5</w:t>
            </w:r>
          </w:p>
        </w:tc>
      </w:tr>
      <w:tr w:rsidR="00400C42" w:rsidRPr="00F86532" w:rsidTr="009C27D1">
        <w:trPr>
          <w:trHeight w:val="54"/>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val="restart"/>
            <w:tcBorders>
              <w:top w:val="single" w:sz="8" w:space="0" w:color="auto"/>
              <w:left w:val="single" w:sz="8" w:space="0" w:color="auto"/>
            </w:tcBorders>
            <w:vAlign w:val="center"/>
          </w:tcPr>
          <w:p w:rsidR="00400C42" w:rsidRDefault="00400C42" w:rsidP="00285241">
            <w:pPr>
              <w:spacing w:line="228" w:lineRule="auto"/>
              <w:ind w:left="-57" w:right="-57"/>
              <w:jc w:val="center"/>
            </w:pPr>
            <w:r>
              <w:t>Св1221</w:t>
            </w:r>
          </w:p>
          <w:p w:rsidR="00400C42" w:rsidRPr="00F86532" w:rsidRDefault="00400C42" w:rsidP="00285241">
            <w:pPr>
              <w:spacing w:line="228" w:lineRule="auto"/>
              <w:ind w:left="-57" w:right="-57"/>
              <w:jc w:val="center"/>
            </w:pPr>
            <w:r>
              <w:t>(</w:t>
            </w:r>
            <w:r>
              <w:rPr>
                <w:lang w:val="en-US"/>
              </w:rPr>
              <w:t>Al-</w:t>
            </w:r>
            <w:r>
              <w:t>10</w:t>
            </w:r>
            <w:r>
              <w:rPr>
                <w:lang w:val="en-US"/>
              </w:rPr>
              <w:t>Cu-</w:t>
            </w:r>
            <w:r>
              <w:t>РЗМ)</w:t>
            </w:r>
          </w:p>
        </w:tc>
        <w:tc>
          <w:tcPr>
            <w:tcW w:w="1107" w:type="pct"/>
            <w:tcBorders>
              <w:top w:val="single" w:sz="8" w:space="0" w:color="auto"/>
            </w:tcBorders>
          </w:tcPr>
          <w:p w:rsidR="00400C42" w:rsidRPr="00F86532" w:rsidRDefault="00400C42" w:rsidP="009C27D1">
            <w:pPr>
              <w:autoSpaceDE w:val="0"/>
              <w:autoSpaceDN w:val="0"/>
              <w:adjustRightInd w:val="0"/>
              <w:spacing w:line="228" w:lineRule="auto"/>
              <w:jc w:val="center"/>
            </w:pPr>
            <w:r>
              <w:t>-</w:t>
            </w:r>
          </w:p>
        </w:tc>
        <w:tc>
          <w:tcPr>
            <w:tcW w:w="834" w:type="pct"/>
            <w:tcBorders>
              <w:top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360</w:t>
            </w:r>
          </w:p>
        </w:tc>
        <w:tc>
          <w:tcPr>
            <w:tcW w:w="910" w:type="pct"/>
            <w:tcBorders>
              <w:top w:val="single" w:sz="8" w:space="0" w:color="auto"/>
            </w:tcBorders>
            <w:vAlign w:val="center"/>
          </w:tcPr>
          <w:p w:rsidR="00400C42" w:rsidRPr="00F86532" w:rsidRDefault="00400C42" w:rsidP="009C27D1">
            <w:pPr>
              <w:autoSpaceDE w:val="0"/>
              <w:autoSpaceDN w:val="0"/>
              <w:adjustRightInd w:val="0"/>
              <w:spacing w:line="228" w:lineRule="auto"/>
              <w:jc w:val="center"/>
            </w:pPr>
            <w:r>
              <w:t>170</w:t>
            </w:r>
          </w:p>
        </w:tc>
        <w:tc>
          <w:tcPr>
            <w:tcW w:w="713" w:type="pct"/>
            <w:tcBorders>
              <w:top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t>55</w:t>
            </w:r>
          </w:p>
        </w:tc>
      </w:tr>
      <w:tr w:rsidR="00400C42" w:rsidRPr="00F86532" w:rsidTr="00BD6C06">
        <w:trPr>
          <w:trHeight w:val="104"/>
          <w:jc w:val="center"/>
        </w:trPr>
        <w:tc>
          <w:tcPr>
            <w:tcW w:w="508" w:type="pct"/>
            <w:vMerge/>
            <w:tcBorders>
              <w:left w:val="single" w:sz="8" w:space="0" w:color="auto"/>
              <w:right w:val="single" w:sz="8" w:space="0" w:color="auto"/>
            </w:tcBorders>
            <w:vAlign w:val="center"/>
          </w:tcPr>
          <w:p w:rsidR="00400C42" w:rsidRPr="00F86532" w:rsidRDefault="00400C42" w:rsidP="009C27D1">
            <w:pPr>
              <w:spacing w:line="228" w:lineRule="auto"/>
              <w:jc w:val="center"/>
            </w:pPr>
          </w:p>
        </w:tc>
        <w:tc>
          <w:tcPr>
            <w:tcW w:w="928" w:type="pct"/>
            <w:vMerge/>
            <w:tcBorders>
              <w:left w:val="single" w:sz="8" w:space="0" w:color="auto"/>
              <w:bottom w:val="single" w:sz="8" w:space="0" w:color="auto"/>
            </w:tcBorders>
            <w:vAlign w:val="center"/>
          </w:tcPr>
          <w:p w:rsidR="00400C42" w:rsidRPr="00F86532" w:rsidRDefault="00400C42" w:rsidP="009C27D1">
            <w:pPr>
              <w:spacing w:line="228" w:lineRule="auto"/>
              <w:jc w:val="center"/>
            </w:pPr>
          </w:p>
        </w:tc>
        <w:tc>
          <w:tcPr>
            <w:tcW w:w="1107" w:type="pct"/>
            <w:tcBorders>
              <w:bottom w:val="single" w:sz="8" w:space="0" w:color="auto"/>
            </w:tcBorders>
          </w:tcPr>
          <w:p w:rsidR="00400C42" w:rsidRPr="00F86532" w:rsidRDefault="00400C42" w:rsidP="009C27D1">
            <w:pPr>
              <w:autoSpaceDE w:val="0"/>
              <w:autoSpaceDN w:val="0"/>
              <w:adjustRightInd w:val="0"/>
              <w:spacing w:line="228" w:lineRule="auto"/>
              <w:jc w:val="center"/>
            </w:pPr>
            <w:r w:rsidRPr="00F86532">
              <w:t>Т1</w:t>
            </w:r>
          </w:p>
        </w:tc>
        <w:tc>
          <w:tcPr>
            <w:tcW w:w="834"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500</w:t>
            </w:r>
          </w:p>
        </w:tc>
        <w:tc>
          <w:tcPr>
            <w:tcW w:w="910" w:type="pct"/>
            <w:tcBorders>
              <w:bottom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17</w:t>
            </w:r>
            <w:r>
              <w:t>0</w:t>
            </w:r>
          </w:p>
        </w:tc>
        <w:tc>
          <w:tcPr>
            <w:tcW w:w="713" w:type="pct"/>
            <w:tcBorders>
              <w:bottom w:val="single" w:sz="8" w:space="0" w:color="auto"/>
              <w:right w:val="single" w:sz="8" w:space="0" w:color="auto"/>
            </w:tcBorders>
            <w:vAlign w:val="center"/>
          </w:tcPr>
          <w:p w:rsidR="00400C42" w:rsidRPr="00F86532" w:rsidRDefault="00400C42" w:rsidP="009C27D1">
            <w:pPr>
              <w:autoSpaceDE w:val="0"/>
              <w:autoSpaceDN w:val="0"/>
              <w:adjustRightInd w:val="0"/>
              <w:spacing w:line="228" w:lineRule="auto"/>
              <w:jc w:val="center"/>
            </w:pPr>
            <w:r w:rsidRPr="00F86532">
              <w:t>78</w:t>
            </w:r>
          </w:p>
        </w:tc>
      </w:tr>
    </w:tbl>
    <w:p w:rsidR="00400C42" w:rsidRPr="00614725" w:rsidRDefault="00400C42" w:rsidP="00BD6C06">
      <w:pPr>
        <w:jc w:val="both"/>
        <w:rPr>
          <w:szCs w:val="28"/>
        </w:rPr>
      </w:pPr>
      <w:r w:rsidRPr="00614725">
        <w:rPr>
          <w:szCs w:val="28"/>
        </w:rPr>
        <w:t>*среднее значение данных испытания 5 образцов</w:t>
      </w:r>
    </w:p>
    <w:p w:rsidR="00400C42" w:rsidRDefault="00400C42" w:rsidP="006D6D91">
      <w:pPr>
        <w:widowControl w:val="0"/>
        <w:spacing w:line="360" w:lineRule="auto"/>
        <w:ind w:firstLine="709"/>
        <w:jc w:val="both"/>
      </w:pPr>
    </w:p>
    <w:p w:rsidR="007B5F78" w:rsidRPr="00C61F15" w:rsidRDefault="00924C0D" w:rsidP="00283F86">
      <w:pPr>
        <w:widowControl w:val="0"/>
        <w:spacing w:line="360" w:lineRule="auto"/>
        <w:ind w:firstLine="709"/>
        <w:jc w:val="both"/>
        <w:rPr>
          <w:sz w:val="28"/>
          <w:szCs w:val="28"/>
        </w:rPr>
      </w:pPr>
      <w:r w:rsidRPr="00C61F15">
        <w:rPr>
          <w:sz w:val="28"/>
          <w:szCs w:val="28"/>
        </w:rPr>
        <w:t>Необходимо отметить, что п</w:t>
      </w:r>
      <w:r w:rsidR="007B5F78" w:rsidRPr="00C61F15">
        <w:rPr>
          <w:sz w:val="28"/>
          <w:szCs w:val="28"/>
        </w:rPr>
        <w:t xml:space="preserve">рименение при лазерной сварке высокопрочных </w:t>
      </w:r>
      <w:proofErr w:type="gramStart"/>
      <w:r w:rsidR="007B5F78" w:rsidRPr="00C61F15">
        <w:rPr>
          <w:sz w:val="28"/>
          <w:szCs w:val="28"/>
        </w:rPr>
        <w:t>алюминий-литиевых</w:t>
      </w:r>
      <w:proofErr w:type="gramEnd"/>
      <w:r w:rsidR="007B5F78" w:rsidRPr="00C61F15">
        <w:rPr>
          <w:sz w:val="28"/>
          <w:szCs w:val="28"/>
        </w:rPr>
        <w:t xml:space="preserve"> сплавов </w:t>
      </w:r>
      <w:r w:rsidR="00283F86" w:rsidRPr="00C61F15">
        <w:rPr>
          <w:sz w:val="28"/>
          <w:szCs w:val="28"/>
        </w:rPr>
        <w:t>нового поколения</w:t>
      </w:r>
      <w:r w:rsidR="007B5F78" w:rsidRPr="00C61F15">
        <w:rPr>
          <w:sz w:val="28"/>
          <w:szCs w:val="28"/>
        </w:rPr>
        <w:t xml:space="preserve"> присадочных материалов на основе системы </w:t>
      </w:r>
      <w:proofErr w:type="spellStart"/>
      <w:r w:rsidR="007B5F78" w:rsidRPr="00C61F15">
        <w:rPr>
          <w:sz w:val="28"/>
          <w:szCs w:val="28"/>
        </w:rPr>
        <w:t>Al-Cu</w:t>
      </w:r>
      <w:proofErr w:type="spellEnd"/>
      <w:r w:rsidR="007B5F78" w:rsidRPr="00C61F15">
        <w:rPr>
          <w:sz w:val="28"/>
          <w:szCs w:val="28"/>
        </w:rPr>
        <w:t xml:space="preserve"> с добавками РЗМ позволяет улучшить формирование сварного шва и переходной зоны, устранить  образование дефектов типа рыхлоты по границам зерен и повысить механичес</w:t>
      </w:r>
      <w:r w:rsidR="00283F86" w:rsidRPr="00C61F15">
        <w:rPr>
          <w:sz w:val="28"/>
          <w:szCs w:val="28"/>
        </w:rPr>
        <w:t>кие свойства сварных соединений</w:t>
      </w:r>
      <w:r w:rsidR="00C161B4" w:rsidRPr="00C61F15">
        <w:rPr>
          <w:sz w:val="28"/>
          <w:szCs w:val="28"/>
        </w:rPr>
        <w:t>.</w:t>
      </w:r>
      <w:r w:rsidR="00283F86" w:rsidRPr="00C61F15">
        <w:rPr>
          <w:sz w:val="28"/>
          <w:szCs w:val="28"/>
        </w:rPr>
        <w:t xml:space="preserve"> </w:t>
      </w:r>
      <w:r w:rsidR="00C161B4" w:rsidRPr="00C61F15">
        <w:rPr>
          <w:sz w:val="28"/>
          <w:szCs w:val="28"/>
        </w:rPr>
        <w:t>П</w:t>
      </w:r>
      <w:r w:rsidR="00283F86" w:rsidRPr="00C61F15">
        <w:rPr>
          <w:sz w:val="28"/>
          <w:szCs w:val="28"/>
        </w:rPr>
        <w:t xml:space="preserve">рименение современного роботизированного технологического комплекса лазерной гибридной сварки  </w:t>
      </w:r>
      <w:proofErr w:type="spellStart"/>
      <w:r w:rsidR="00283F86" w:rsidRPr="00C61F15">
        <w:rPr>
          <w:sz w:val="28"/>
          <w:szCs w:val="28"/>
        </w:rPr>
        <w:t>Laser</w:t>
      </w:r>
      <w:proofErr w:type="spellEnd"/>
      <w:r w:rsidR="00283F86" w:rsidRPr="00C61F15">
        <w:rPr>
          <w:sz w:val="28"/>
          <w:szCs w:val="28"/>
        </w:rPr>
        <w:t xml:space="preserve"> </w:t>
      </w:r>
      <w:proofErr w:type="spellStart"/>
      <w:r w:rsidR="00283F86" w:rsidRPr="00C61F15">
        <w:rPr>
          <w:sz w:val="28"/>
          <w:szCs w:val="28"/>
        </w:rPr>
        <w:t>Weld</w:t>
      </w:r>
      <w:proofErr w:type="spellEnd"/>
      <w:r w:rsidR="00283F86" w:rsidRPr="00C61F15">
        <w:rPr>
          <w:sz w:val="28"/>
          <w:szCs w:val="28"/>
        </w:rPr>
        <w:t xml:space="preserve"> 8R60 (рисунок 7) позволит добиться качества сварных соединений, превосходящего традиционные виды сварки по прочности сварного шва и его коррозионной стойкости</w:t>
      </w:r>
      <w:r w:rsidR="00C161B4" w:rsidRPr="00C61F15">
        <w:rPr>
          <w:sz w:val="28"/>
          <w:szCs w:val="28"/>
        </w:rPr>
        <w:t xml:space="preserve">. </w:t>
      </w:r>
      <w:r w:rsidR="00283F86" w:rsidRPr="00C61F15">
        <w:rPr>
          <w:sz w:val="28"/>
          <w:szCs w:val="28"/>
        </w:rPr>
        <w:t xml:space="preserve"> </w:t>
      </w:r>
      <w:r w:rsidR="00C161B4" w:rsidRPr="00C61F15">
        <w:rPr>
          <w:sz w:val="28"/>
          <w:szCs w:val="28"/>
        </w:rPr>
        <w:t>А за счет малых</w:t>
      </w:r>
      <w:r w:rsidR="00283F86" w:rsidRPr="00C61F15">
        <w:rPr>
          <w:sz w:val="28"/>
          <w:szCs w:val="28"/>
        </w:rPr>
        <w:t xml:space="preserve"> остаточны</w:t>
      </w:r>
      <w:r w:rsidR="00C161B4" w:rsidRPr="00C61F15">
        <w:rPr>
          <w:sz w:val="28"/>
          <w:szCs w:val="28"/>
        </w:rPr>
        <w:t>х тепловых</w:t>
      </w:r>
      <w:r w:rsidR="00283F86" w:rsidRPr="00C61F15">
        <w:rPr>
          <w:sz w:val="28"/>
          <w:szCs w:val="28"/>
        </w:rPr>
        <w:t xml:space="preserve"> деформаци</w:t>
      </w:r>
      <w:r w:rsidR="00C161B4" w:rsidRPr="00C61F15">
        <w:rPr>
          <w:sz w:val="28"/>
          <w:szCs w:val="28"/>
        </w:rPr>
        <w:t>и</w:t>
      </w:r>
      <w:r w:rsidR="00283F86" w:rsidRPr="00C61F15">
        <w:rPr>
          <w:sz w:val="28"/>
          <w:szCs w:val="28"/>
        </w:rPr>
        <w:t xml:space="preserve"> и повод</w:t>
      </w:r>
      <w:r w:rsidR="00C161B4" w:rsidRPr="00C61F15">
        <w:rPr>
          <w:sz w:val="28"/>
          <w:szCs w:val="28"/>
        </w:rPr>
        <w:t>о</w:t>
      </w:r>
      <w:r w:rsidR="00283F86" w:rsidRPr="00C61F15">
        <w:rPr>
          <w:sz w:val="28"/>
          <w:szCs w:val="28"/>
        </w:rPr>
        <w:t>к</w:t>
      </w:r>
      <w:r w:rsidR="00C161B4" w:rsidRPr="00C61F15">
        <w:rPr>
          <w:sz w:val="28"/>
          <w:szCs w:val="28"/>
        </w:rPr>
        <w:t xml:space="preserve">, </w:t>
      </w:r>
      <w:proofErr w:type="gramStart"/>
      <w:r w:rsidR="00C161B4" w:rsidRPr="00C61F15">
        <w:rPr>
          <w:sz w:val="28"/>
          <w:szCs w:val="28"/>
        </w:rPr>
        <w:t>возможно</w:t>
      </w:r>
      <w:proofErr w:type="gramEnd"/>
      <w:r w:rsidR="00C161B4" w:rsidRPr="00C61F15">
        <w:rPr>
          <w:sz w:val="28"/>
          <w:szCs w:val="28"/>
        </w:rPr>
        <w:t xml:space="preserve"> </w:t>
      </w:r>
      <w:r w:rsidR="00283F86" w:rsidRPr="00C61F15">
        <w:rPr>
          <w:sz w:val="28"/>
          <w:szCs w:val="28"/>
        </w:rPr>
        <w:t>рассматривать лазерную сварку как конечную сборочную операцию, не требующую последующей механической обработки и правки</w:t>
      </w:r>
      <w:r w:rsidR="00D415AF" w:rsidRPr="00C61F15">
        <w:rPr>
          <w:sz w:val="28"/>
          <w:szCs w:val="28"/>
        </w:rPr>
        <w:t xml:space="preserve"> [</w:t>
      </w:r>
      <w:r w:rsidR="00D415AF" w:rsidRPr="00C61F15">
        <w:rPr>
          <w:sz w:val="28"/>
          <w:szCs w:val="28"/>
        </w:rPr>
        <w:fldChar w:fldCharType="begin"/>
      </w:r>
      <w:r w:rsidR="00D415AF" w:rsidRPr="00C61F15">
        <w:rPr>
          <w:sz w:val="28"/>
          <w:szCs w:val="28"/>
        </w:rPr>
        <w:instrText xml:space="preserve"> REF _Ref454467661 \r \h </w:instrText>
      </w:r>
      <w:r w:rsidR="00D415AF" w:rsidRPr="00C61F15">
        <w:rPr>
          <w:sz w:val="28"/>
          <w:szCs w:val="28"/>
        </w:rPr>
      </w:r>
      <w:r w:rsidR="00C61F15">
        <w:rPr>
          <w:sz w:val="28"/>
          <w:szCs w:val="28"/>
        </w:rPr>
        <w:instrText xml:space="preserve"> \* MERGEFORMAT </w:instrText>
      </w:r>
      <w:r w:rsidR="00D415AF" w:rsidRPr="00C61F15">
        <w:rPr>
          <w:sz w:val="28"/>
          <w:szCs w:val="28"/>
        </w:rPr>
        <w:fldChar w:fldCharType="separate"/>
      </w:r>
      <w:r w:rsidR="00EF7150" w:rsidRPr="00C61F15">
        <w:rPr>
          <w:sz w:val="28"/>
          <w:szCs w:val="28"/>
        </w:rPr>
        <w:t>25</w:t>
      </w:r>
      <w:r w:rsidR="00D415AF" w:rsidRPr="00C61F15">
        <w:rPr>
          <w:sz w:val="28"/>
          <w:szCs w:val="28"/>
        </w:rPr>
        <w:fldChar w:fldCharType="end"/>
      </w:r>
      <w:r w:rsidR="00EF7150" w:rsidRPr="00C61F15">
        <w:rPr>
          <w:sz w:val="28"/>
          <w:szCs w:val="28"/>
        </w:rPr>
        <w:t xml:space="preserve">, </w:t>
      </w:r>
      <w:r w:rsidR="00EF7150" w:rsidRPr="00C61F15">
        <w:rPr>
          <w:sz w:val="28"/>
          <w:szCs w:val="28"/>
        </w:rPr>
        <w:fldChar w:fldCharType="begin"/>
      </w:r>
      <w:r w:rsidR="00EF7150" w:rsidRPr="00C61F15">
        <w:rPr>
          <w:sz w:val="28"/>
          <w:szCs w:val="28"/>
        </w:rPr>
        <w:instrText xml:space="preserve"> REF _Ref454468305 \r \h </w:instrText>
      </w:r>
      <w:r w:rsidR="00EF7150" w:rsidRPr="00C61F15">
        <w:rPr>
          <w:sz w:val="28"/>
          <w:szCs w:val="28"/>
        </w:rPr>
      </w:r>
      <w:r w:rsidR="00C61F15">
        <w:rPr>
          <w:sz w:val="28"/>
          <w:szCs w:val="28"/>
        </w:rPr>
        <w:instrText xml:space="preserve"> \* MERGEFORMAT </w:instrText>
      </w:r>
      <w:r w:rsidR="00EF7150" w:rsidRPr="00C61F15">
        <w:rPr>
          <w:sz w:val="28"/>
          <w:szCs w:val="28"/>
        </w:rPr>
        <w:fldChar w:fldCharType="separate"/>
      </w:r>
      <w:r w:rsidR="00EF7150" w:rsidRPr="00C61F15">
        <w:rPr>
          <w:sz w:val="28"/>
          <w:szCs w:val="28"/>
        </w:rPr>
        <w:t>26</w:t>
      </w:r>
      <w:r w:rsidR="00EF7150" w:rsidRPr="00C61F15">
        <w:rPr>
          <w:sz w:val="28"/>
          <w:szCs w:val="28"/>
        </w:rPr>
        <w:fldChar w:fldCharType="end"/>
      </w:r>
      <w:r w:rsidR="00D415AF" w:rsidRPr="00C61F15">
        <w:rPr>
          <w:sz w:val="28"/>
          <w:szCs w:val="28"/>
        </w:rPr>
        <w:t>]</w:t>
      </w:r>
      <w:r w:rsidR="00283F86" w:rsidRPr="00C61F15">
        <w:rPr>
          <w:sz w:val="28"/>
          <w:szCs w:val="28"/>
        </w:rPr>
        <w:t>.</w:t>
      </w:r>
    </w:p>
    <w:tbl>
      <w:tblPr>
        <w:tblW w:w="9803" w:type="dxa"/>
        <w:jc w:val="center"/>
        <w:tblInd w:w="-52" w:type="dxa"/>
        <w:tblLayout w:type="fixed"/>
        <w:tblCellMar>
          <w:left w:w="57" w:type="dxa"/>
          <w:right w:w="57" w:type="dxa"/>
        </w:tblCellMar>
        <w:tblLook w:val="04A0" w:firstRow="1" w:lastRow="0" w:firstColumn="1" w:lastColumn="0" w:noHBand="0" w:noVBand="1"/>
      </w:tblPr>
      <w:tblGrid>
        <w:gridCol w:w="9803"/>
      </w:tblGrid>
      <w:tr w:rsidR="00924C0D" w:rsidRPr="009448C6" w:rsidTr="00F2251B">
        <w:trPr>
          <w:jc w:val="center"/>
        </w:trPr>
        <w:tc>
          <w:tcPr>
            <w:tcW w:w="9803" w:type="dxa"/>
            <w:vAlign w:val="center"/>
          </w:tcPr>
          <w:p w:rsidR="00924C0D" w:rsidRPr="009448C6" w:rsidRDefault="00924C0D" w:rsidP="00F2251B">
            <w:pPr>
              <w:jc w:val="center"/>
            </w:pPr>
            <w:r w:rsidRPr="00334A22">
              <w:rPr>
                <w:noProof/>
              </w:rPr>
              <w:lastRenderedPageBreak/>
              <w:drawing>
                <wp:inline distT="0" distB="0" distL="0" distR="0" wp14:anchorId="3D5C9ABF" wp14:editId="24A9714C">
                  <wp:extent cx="3209785" cy="3143763"/>
                  <wp:effectExtent l="0" t="0" r="0" b="0"/>
                  <wp:docPr id="3075" name="Picture 12" descr="I:\Лазерные технологии\Новые направления (консорциум ВИАМ  КАИ Лазер КНИАТ)\IMG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2" descr="I:\Лазерные технологии\Новые направления (консорциум ВИАМ  КАИ Лазер КНИАТ)\IMG_7591.jpg"/>
                          <pic:cNvPicPr>
                            <a:picLocks noChangeAspect="1" noChangeArrowheads="1"/>
                          </pic:cNvPicPr>
                        </pic:nvPicPr>
                        <pic:blipFill>
                          <a:blip r:embed="rId17" cstate="print">
                            <a:extLst>
                              <a:ext uri="{28A0092B-C50C-407E-A947-70E740481C1C}">
                                <a14:useLocalDpi xmlns:a14="http://schemas.microsoft.com/office/drawing/2010/main" val="0"/>
                              </a:ext>
                            </a:extLst>
                          </a:blip>
                          <a:srcRect l="22792" t="7475" r="9579" b="4169"/>
                          <a:stretch>
                            <a:fillRect/>
                          </a:stretch>
                        </pic:blipFill>
                        <pic:spPr bwMode="auto">
                          <a:xfrm>
                            <a:off x="0" y="0"/>
                            <a:ext cx="3209839" cy="3143816"/>
                          </a:xfrm>
                          <a:prstGeom prst="rect">
                            <a:avLst/>
                          </a:prstGeom>
                          <a:noFill/>
                          <a:ln>
                            <a:noFill/>
                          </a:ln>
                          <a:extLst/>
                        </pic:spPr>
                      </pic:pic>
                    </a:graphicData>
                  </a:graphic>
                </wp:inline>
              </w:drawing>
            </w:r>
          </w:p>
        </w:tc>
      </w:tr>
      <w:tr w:rsidR="00924C0D" w:rsidRPr="009448C6" w:rsidTr="00F2251B">
        <w:trPr>
          <w:jc w:val="center"/>
        </w:trPr>
        <w:tc>
          <w:tcPr>
            <w:tcW w:w="9803" w:type="dxa"/>
            <w:vAlign w:val="center"/>
          </w:tcPr>
          <w:p w:rsidR="00924C0D" w:rsidRPr="009448C6" w:rsidRDefault="00924C0D" w:rsidP="001251FD">
            <w:pPr>
              <w:jc w:val="center"/>
            </w:pPr>
            <w:r w:rsidRPr="009448C6">
              <w:t>Рис</w:t>
            </w:r>
            <w:r w:rsidR="001251FD">
              <w:t>.</w:t>
            </w:r>
            <w:r w:rsidRPr="009448C6">
              <w:t xml:space="preserve"> </w:t>
            </w:r>
            <w:r>
              <w:t>7</w:t>
            </w:r>
            <w:r w:rsidRPr="009448C6">
              <w:t xml:space="preserve"> </w:t>
            </w:r>
            <w:r>
              <w:t>-</w:t>
            </w:r>
            <w:r w:rsidRPr="009448C6">
              <w:t xml:space="preserve"> </w:t>
            </w:r>
            <w:r w:rsidRPr="00334A22">
              <w:t>Роботизированный технологический комплекс лазерной гибридной сварки</w:t>
            </w:r>
            <w:r w:rsidR="001251FD">
              <w:t xml:space="preserve"> </w:t>
            </w:r>
            <w:proofErr w:type="spellStart"/>
            <w:r w:rsidRPr="00334A22">
              <w:t>Laser</w:t>
            </w:r>
            <w:proofErr w:type="spellEnd"/>
            <w:r w:rsidRPr="00334A22">
              <w:t xml:space="preserve"> </w:t>
            </w:r>
            <w:proofErr w:type="spellStart"/>
            <w:r w:rsidRPr="00334A22">
              <w:t>Weld</w:t>
            </w:r>
            <w:proofErr w:type="spellEnd"/>
            <w:r w:rsidRPr="00334A22">
              <w:t xml:space="preserve"> 8R60</w:t>
            </w:r>
          </w:p>
        </w:tc>
      </w:tr>
    </w:tbl>
    <w:p w:rsidR="007B5F78" w:rsidRDefault="007B5F78" w:rsidP="00F152EF">
      <w:pPr>
        <w:widowControl w:val="0"/>
        <w:spacing w:line="360" w:lineRule="auto"/>
        <w:ind w:firstLine="709"/>
        <w:jc w:val="both"/>
      </w:pPr>
    </w:p>
    <w:p w:rsidR="00400C42" w:rsidRPr="00C61F15" w:rsidRDefault="00400C42" w:rsidP="00F152EF">
      <w:pPr>
        <w:widowControl w:val="0"/>
        <w:spacing w:line="360" w:lineRule="auto"/>
        <w:ind w:firstLine="709"/>
        <w:jc w:val="both"/>
        <w:rPr>
          <w:sz w:val="28"/>
          <w:szCs w:val="28"/>
        </w:rPr>
      </w:pPr>
      <w:r w:rsidRPr="00C61F15">
        <w:rPr>
          <w:sz w:val="28"/>
          <w:szCs w:val="28"/>
        </w:rPr>
        <w:t>Разнообразие и различные комбинации технологических процессов соединения алюминиевых сплавов методами сварки плавлением, сварки в твердой фазе являются достаточным базисом для конструкторов и технологов, который позволяет обеспечить проектирование и изготовление штампосварных конструкций изделий новой техники</w:t>
      </w:r>
      <w:r w:rsidR="001251FD">
        <w:rPr>
          <w:sz w:val="28"/>
          <w:szCs w:val="28"/>
        </w:rPr>
        <w:t xml:space="preserve"> </w:t>
      </w:r>
      <w:r w:rsidRPr="00C61F15">
        <w:rPr>
          <w:sz w:val="28"/>
          <w:szCs w:val="28"/>
        </w:rPr>
        <w:t>[</w:t>
      </w:r>
      <w:r w:rsidR="00D415AF" w:rsidRPr="00C61F15">
        <w:rPr>
          <w:sz w:val="28"/>
          <w:szCs w:val="28"/>
        </w:rPr>
        <w:fldChar w:fldCharType="begin"/>
      </w:r>
      <w:r w:rsidR="00D415AF" w:rsidRPr="00C61F15">
        <w:rPr>
          <w:sz w:val="28"/>
          <w:szCs w:val="28"/>
        </w:rPr>
        <w:instrText xml:space="preserve"> REF _Ref454465322 \r \h </w:instrText>
      </w:r>
      <w:r w:rsidR="00D415AF" w:rsidRPr="00C61F15">
        <w:rPr>
          <w:sz w:val="28"/>
          <w:szCs w:val="28"/>
        </w:rPr>
      </w:r>
      <w:r w:rsidR="00C61F15">
        <w:rPr>
          <w:sz w:val="28"/>
          <w:szCs w:val="28"/>
        </w:rPr>
        <w:instrText xml:space="preserve"> \* MERGEFORMAT </w:instrText>
      </w:r>
      <w:r w:rsidR="00D415AF" w:rsidRPr="00C61F15">
        <w:rPr>
          <w:sz w:val="28"/>
          <w:szCs w:val="28"/>
        </w:rPr>
        <w:fldChar w:fldCharType="separate"/>
      </w:r>
      <w:r w:rsidR="00EF7150" w:rsidRPr="00C61F15">
        <w:rPr>
          <w:sz w:val="28"/>
          <w:szCs w:val="28"/>
        </w:rPr>
        <w:t>17</w:t>
      </w:r>
      <w:r w:rsidR="00D415AF" w:rsidRPr="00C61F15">
        <w:rPr>
          <w:sz w:val="28"/>
          <w:szCs w:val="28"/>
        </w:rPr>
        <w:fldChar w:fldCharType="end"/>
      </w:r>
      <w:r w:rsidRPr="00C61F15">
        <w:rPr>
          <w:sz w:val="28"/>
          <w:szCs w:val="28"/>
        </w:rPr>
        <w:t>].</w:t>
      </w:r>
    </w:p>
    <w:p w:rsidR="00400C42" w:rsidRPr="00C61F15" w:rsidRDefault="00400C42" w:rsidP="00F152EF">
      <w:pPr>
        <w:widowControl w:val="0"/>
        <w:spacing w:line="360" w:lineRule="auto"/>
        <w:ind w:firstLine="709"/>
        <w:jc w:val="both"/>
        <w:rPr>
          <w:sz w:val="28"/>
          <w:szCs w:val="28"/>
        </w:rPr>
      </w:pPr>
      <w:r w:rsidRPr="00C61F15">
        <w:rPr>
          <w:sz w:val="28"/>
          <w:szCs w:val="28"/>
        </w:rPr>
        <w:t>Таким образом, изготовление высокоэффективных интегрированных сварных конструкций</w:t>
      </w:r>
      <w:r w:rsidR="00D415AF" w:rsidRPr="00C61F15">
        <w:rPr>
          <w:sz w:val="28"/>
          <w:szCs w:val="28"/>
        </w:rPr>
        <w:t xml:space="preserve"> </w:t>
      </w:r>
      <w:r w:rsidRPr="00C61F15">
        <w:rPr>
          <w:sz w:val="28"/>
          <w:szCs w:val="28"/>
        </w:rPr>
        <w:t xml:space="preserve">из </w:t>
      </w:r>
      <w:proofErr w:type="gramStart"/>
      <w:r w:rsidRPr="00C61F15">
        <w:rPr>
          <w:sz w:val="28"/>
          <w:szCs w:val="28"/>
        </w:rPr>
        <w:t>алюминий-литиевых</w:t>
      </w:r>
      <w:proofErr w:type="gramEnd"/>
      <w:r w:rsidRPr="00C61F15">
        <w:rPr>
          <w:sz w:val="28"/>
          <w:szCs w:val="28"/>
        </w:rPr>
        <w:t xml:space="preserve"> сплавов предполагает обязательную взаимосвязь двух направлений исследований: создание новых конструкционных и специальных присадочных материалов, а также разработку различных технологических процессов их соединения методами сварки, что в конечном итоге определяет возможность создания перспективных изделий авиакосмической промышленности</w:t>
      </w:r>
      <w:r w:rsidR="00EF7150" w:rsidRPr="00C61F15">
        <w:rPr>
          <w:sz w:val="28"/>
          <w:szCs w:val="28"/>
        </w:rPr>
        <w:t xml:space="preserve"> [</w:t>
      </w:r>
      <w:r w:rsidR="00EF7150" w:rsidRPr="00C61F15">
        <w:rPr>
          <w:sz w:val="28"/>
          <w:szCs w:val="28"/>
        </w:rPr>
        <w:fldChar w:fldCharType="begin"/>
      </w:r>
      <w:r w:rsidR="00EF7150" w:rsidRPr="00C61F15">
        <w:rPr>
          <w:sz w:val="28"/>
          <w:szCs w:val="28"/>
        </w:rPr>
        <w:instrText xml:space="preserve"> REF _Ref454467661 \r \h </w:instrText>
      </w:r>
      <w:r w:rsidR="00EF7150" w:rsidRPr="00C61F15">
        <w:rPr>
          <w:sz w:val="28"/>
          <w:szCs w:val="28"/>
        </w:rPr>
      </w:r>
      <w:r w:rsidR="00C61F15">
        <w:rPr>
          <w:sz w:val="28"/>
          <w:szCs w:val="28"/>
        </w:rPr>
        <w:instrText xml:space="preserve"> \* MERGEFORMAT </w:instrText>
      </w:r>
      <w:r w:rsidR="00EF7150" w:rsidRPr="00C61F15">
        <w:rPr>
          <w:sz w:val="28"/>
          <w:szCs w:val="28"/>
        </w:rPr>
        <w:fldChar w:fldCharType="separate"/>
      </w:r>
      <w:r w:rsidR="00EF7150" w:rsidRPr="00C61F15">
        <w:rPr>
          <w:sz w:val="28"/>
          <w:szCs w:val="28"/>
        </w:rPr>
        <w:t>25</w:t>
      </w:r>
      <w:r w:rsidR="00EF7150" w:rsidRPr="00C61F15">
        <w:rPr>
          <w:sz w:val="28"/>
          <w:szCs w:val="28"/>
        </w:rPr>
        <w:fldChar w:fldCharType="end"/>
      </w:r>
      <w:r w:rsidR="00EF7150" w:rsidRPr="00C61F15">
        <w:rPr>
          <w:sz w:val="28"/>
          <w:szCs w:val="28"/>
        </w:rPr>
        <w:t xml:space="preserve">, </w:t>
      </w:r>
      <w:r w:rsidR="00EF7150" w:rsidRPr="00C61F15">
        <w:rPr>
          <w:sz w:val="28"/>
          <w:szCs w:val="28"/>
        </w:rPr>
        <w:fldChar w:fldCharType="begin"/>
      </w:r>
      <w:r w:rsidR="00EF7150" w:rsidRPr="00C61F15">
        <w:rPr>
          <w:sz w:val="28"/>
          <w:szCs w:val="28"/>
        </w:rPr>
        <w:instrText xml:space="preserve"> REF _Ref454468305 \r \h </w:instrText>
      </w:r>
      <w:r w:rsidR="00EF7150" w:rsidRPr="00C61F15">
        <w:rPr>
          <w:sz w:val="28"/>
          <w:szCs w:val="28"/>
        </w:rPr>
      </w:r>
      <w:r w:rsidR="00C61F15">
        <w:rPr>
          <w:sz w:val="28"/>
          <w:szCs w:val="28"/>
        </w:rPr>
        <w:instrText xml:space="preserve"> \* MERGEFORMAT </w:instrText>
      </w:r>
      <w:r w:rsidR="00EF7150" w:rsidRPr="00C61F15">
        <w:rPr>
          <w:sz w:val="28"/>
          <w:szCs w:val="28"/>
        </w:rPr>
        <w:fldChar w:fldCharType="separate"/>
      </w:r>
      <w:r w:rsidR="00EF7150" w:rsidRPr="00C61F15">
        <w:rPr>
          <w:sz w:val="28"/>
          <w:szCs w:val="28"/>
        </w:rPr>
        <w:t>26</w:t>
      </w:r>
      <w:r w:rsidR="00EF7150" w:rsidRPr="00C61F15">
        <w:rPr>
          <w:sz w:val="28"/>
          <w:szCs w:val="28"/>
        </w:rPr>
        <w:fldChar w:fldCharType="end"/>
      </w:r>
      <w:r w:rsidR="00EF7150" w:rsidRPr="00C61F15">
        <w:rPr>
          <w:sz w:val="28"/>
          <w:szCs w:val="28"/>
        </w:rPr>
        <w:t>]</w:t>
      </w:r>
      <w:r w:rsidRPr="00C61F15">
        <w:rPr>
          <w:sz w:val="28"/>
          <w:szCs w:val="28"/>
        </w:rPr>
        <w:t>.</w:t>
      </w:r>
    </w:p>
    <w:p w:rsidR="00400C42" w:rsidRPr="0045220C" w:rsidRDefault="00400C42" w:rsidP="00F152EF">
      <w:pPr>
        <w:widowControl w:val="0"/>
        <w:spacing w:line="360" w:lineRule="auto"/>
        <w:ind w:firstLine="709"/>
        <w:jc w:val="both"/>
      </w:pPr>
    </w:p>
    <w:p w:rsidR="00400C42" w:rsidRPr="00C61F15" w:rsidRDefault="001251FD" w:rsidP="00F152EF">
      <w:pPr>
        <w:widowControl w:val="0"/>
        <w:spacing w:line="360" w:lineRule="auto"/>
        <w:ind w:firstLine="709"/>
        <w:jc w:val="both"/>
        <w:rPr>
          <w:sz w:val="28"/>
          <w:szCs w:val="28"/>
        </w:rPr>
      </w:pPr>
      <w:r>
        <w:rPr>
          <w:sz w:val="28"/>
          <w:szCs w:val="28"/>
        </w:rPr>
        <w:t>Литература</w:t>
      </w:r>
    </w:p>
    <w:p w:rsidR="00400C42" w:rsidRPr="00C61F15" w:rsidRDefault="00400C42" w:rsidP="00036A50">
      <w:pPr>
        <w:pStyle w:val="a9"/>
        <w:widowControl w:val="0"/>
        <w:numPr>
          <w:ilvl w:val="0"/>
          <w:numId w:val="4"/>
        </w:numPr>
        <w:tabs>
          <w:tab w:val="left" w:pos="1134"/>
        </w:tabs>
        <w:spacing w:line="360" w:lineRule="auto"/>
        <w:ind w:left="0" w:firstLine="709"/>
        <w:jc w:val="both"/>
        <w:rPr>
          <w:sz w:val="28"/>
          <w:szCs w:val="28"/>
        </w:rPr>
      </w:pPr>
      <w:bookmarkStart w:id="0" w:name="_Ref425362749"/>
      <w:proofErr w:type="spellStart"/>
      <w:r w:rsidRPr="00C61F15">
        <w:rPr>
          <w:sz w:val="28"/>
          <w:szCs w:val="28"/>
        </w:rPr>
        <w:t>Каблов</w:t>
      </w:r>
      <w:proofErr w:type="spellEnd"/>
      <w:r w:rsidRPr="00C61F15">
        <w:rPr>
          <w:sz w:val="28"/>
          <w:szCs w:val="28"/>
        </w:rPr>
        <w:t xml:space="preserve"> Е.Н. России нужны материалы нового поколения //Редкие земли. 2014. №3. С. 813.</w:t>
      </w:r>
      <w:bookmarkEnd w:id="0"/>
    </w:p>
    <w:p w:rsidR="006F7B75" w:rsidRPr="00C61F15" w:rsidRDefault="006F7B75" w:rsidP="006F7B75">
      <w:pPr>
        <w:pStyle w:val="a9"/>
        <w:widowControl w:val="0"/>
        <w:numPr>
          <w:ilvl w:val="0"/>
          <w:numId w:val="4"/>
        </w:numPr>
        <w:tabs>
          <w:tab w:val="left" w:pos="1134"/>
        </w:tabs>
        <w:spacing w:line="360" w:lineRule="auto"/>
        <w:ind w:left="0" w:firstLine="709"/>
        <w:jc w:val="both"/>
        <w:rPr>
          <w:sz w:val="28"/>
          <w:szCs w:val="28"/>
        </w:rPr>
      </w:pPr>
      <w:bookmarkStart w:id="1" w:name="_Ref454462941"/>
      <w:bookmarkStart w:id="2" w:name="_Ref454226230"/>
      <w:proofErr w:type="spellStart"/>
      <w:r w:rsidRPr="00C61F15">
        <w:rPr>
          <w:sz w:val="28"/>
          <w:szCs w:val="28"/>
        </w:rPr>
        <w:t>Каблов</w:t>
      </w:r>
      <w:proofErr w:type="spellEnd"/>
      <w:r w:rsidRPr="00C61F15">
        <w:rPr>
          <w:sz w:val="28"/>
          <w:szCs w:val="28"/>
        </w:rPr>
        <w:t xml:space="preserve"> Е.Н. Инновационные разработки ФГУП «ВИАМ» ГНЦ РФ по реализации «Стратегических направлений развития материалов и </w:t>
      </w:r>
      <w:r w:rsidRPr="00C61F15">
        <w:rPr>
          <w:sz w:val="28"/>
          <w:szCs w:val="28"/>
        </w:rPr>
        <w:lastRenderedPageBreak/>
        <w:t>технологий их переработки на период до 2030 года» //Авиационные материалы и технологии. 2015. №1 (34). С. 3–33.</w:t>
      </w:r>
    </w:p>
    <w:p w:rsidR="00585619" w:rsidRPr="00C61F15" w:rsidRDefault="00585619" w:rsidP="00036A50">
      <w:pPr>
        <w:pStyle w:val="a9"/>
        <w:widowControl w:val="0"/>
        <w:numPr>
          <w:ilvl w:val="0"/>
          <w:numId w:val="4"/>
        </w:numPr>
        <w:tabs>
          <w:tab w:val="left" w:pos="1134"/>
        </w:tabs>
        <w:spacing w:line="360" w:lineRule="auto"/>
        <w:ind w:left="0" w:firstLine="709"/>
        <w:jc w:val="both"/>
        <w:rPr>
          <w:sz w:val="28"/>
          <w:szCs w:val="28"/>
        </w:rPr>
      </w:pPr>
      <w:bookmarkStart w:id="3" w:name="_Ref454464124"/>
      <w:proofErr w:type="spellStart"/>
      <w:r w:rsidRPr="00C61F15">
        <w:rPr>
          <w:sz w:val="28"/>
          <w:szCs w:val="28"/>
        </w:rPr>
        <w:t>Каблов</w:t>
      </w:r>
      <w:proofErr w:type="spellEnd"/>
      <w:r w:rsidRPr="00C61F15">
        <w:rPr>
          <w:sz w:val="28"/>
          <w:szCs w:val="28"/>
        </w:rPr>
        <w:t xml:space="preserve"> Е.Н. Из чего сделать будущее //Крылья Родины. 2016. №5. </w:t>
      </w:r>
      <w:bookmarkEnd w:id="1"/>
      <w:bookmarkEnd w:id="3"/>
    </w:p>
    <w:p w:rsidR="00756129" w:rsidRPr="00C61F15" w:rsidRDefault="00756129" w:rsidP="00036A50">
      <w:pPr>
        <w:pStyle w:val="a9"/>
        <w:widowControl w:val="0"/>
        <w:numPr>
          <w:ilvl w:val="0"/>
          <w:numId w:val="4"/>
        </w:numPr>
        <w:tabs>
          <w:tab w:val="left" w:pos="1134"/>
        </w:tabs>
        <w:spacing w:line="360" w:lineRule="auto"/>
        <w:ind w:left="0" w:firstLine="709"/>
        <w:jc w:val="both"/>
        <w:rPr>
          <w:sz w:val="28"/>
          <w:szCs w:val="28"/>
        </w:rPr>
      </w:pPr>
      <w:bookmarkStart w:id="4" w:name="_Ref454462948"/>
      <w:r w:rsidRPr="00C61F15">
        <w:rPr>
          <w:sz w:val="28"/>
          <w:szCs w:val="28"/>
        </w:rPr>
        <w:t xml:space="preserve">Антипов В.В. Металлические материалы нового поколения для планера перспективных изделий авиационно-космической техники //Новости материаловедения. Наука и техника. 2013. № 4. </w:t>
      </w:r>
      <w:bookmarkEnd w:id="2"/>
      <w:bookmarkEnd w:id="4"/>
    </w:p>
    <w:p w:rsidR="006F7B75" w:rsidRPr="00C61F15" w:rsidRDefault="006F7B75" w:rsidP="00036A50">
      <w:pPr>
        <w:pStyle w:val="a9"/>
        <w:widowControl w:val="0"/>
        <w:numPr>
          <w:ilvl w:val="0"/>
          <w:numId w:val="4"/>
        </w:numPr>
        <w:tabs>
          <w:tab w:val="left" w:pos="1134"/>
        </w:tabs>
        <w:spacing w:line="360" w:lineRule="auto"/>
        <w:ind w:left="0" w:firstLine="709"/>
        <w:jc w:val="both"/>
        <w:rPr>
          <w:sz w:val="28"/>
          <w:szCs w:val="28"/>
        </w:rPr>
      </w:pPr>
      <w:bookmarkStart w:id="5" w:name="_Ref454464181"/>
      <w:r w:rsidRPr="00C61F15">
        <w:rPr>
          <w:sz w:val="28"/>
          <w:szCs w:val="28"/>
        </w:rPr>
        <w:t>Антипов В.В. Стратегия развития титановых, магниевых, бериллиевых и алюминиевых сплавов. //</w:t>
      </w:r>
      <w:bookmarkStart w:id="6" w:name="_GoBack"/>
      <w:bookmarkEnd w:id="6"/>
      <w:r w:rsidRPr="00C61F15">
        <w:rPr>
          <w:sz w:val="28"/>
          <w:szCs w:val="28"/>
        </w:rPr>
        <w:t>Авиационные материалы и технологии. 2012. №S. С. 157-167.</w:t>
      </w:r>
      <w:bookmarkEnd w:id="5"/>
    </w:p>
    <w:p w:rsidR="00585619" w:rsidRPr="00C61F15" w:rsidRDefault="00585619" w:rsidP="00036A50">
      <w:pPr>
        <w:pStyle w:val="a9"/>
        <w:widowControl w:val="0"/>
        <w:numPr>
          <w:ilvl w:val="0"/>
          <w:numId w:val="4"/>
        </w:numPr>
        <w:tabs>
          <w:tab w:val="left" w:pos="1134"/>
        </w:tabs>
        <w:spacing w:line="360" w:lineRule="auto"/>
        <w:ind w:left="0" w:firstLine="709"/>
        <w:jc w:val="both"/>
        <w:rPr>
          <w:sz w:val="28"/>
          <w:szCs w:val="28"/>
        </w:rPr>
      </w:pPr>
      <w:bookmarkStart w:id="7" w:name="_Ref454221988"/>
      <w:proofErr w:type="spellStart"/>
      <w:r w:rsidRPr="00C61F15">
        <w:rPr>
          <w:sz w:val="28"/>
          <w:szCs w:val="28"/>
        </w:rPr>
        <w:t>Фридляндер</w:t>
      </w:r>
      <w:proofErr w:type="spellEnd"/>
      <w:r w:rsidRPr="00C61F15">
        <w:rPr>
          <w:sz w:val="28"/>
          <w:szCs w:val="28"/>
        </w:rPr>
        <w:t xml:space="preserve"> И.Н. Алюминиевые сплавы с литием и магнием /В кн. Создание, исследование и применение алюминиевых сплавов: Избранные труды к 100-летию со дня рождения. 2013. С. 133–138.</w:t>
      </w:r>
    </w:p>
    <w:p w:rsidR="00585619" w:rsidRPr="00C61F15" w:rsidRDefault="00585619" w:rsidP="00036A50">
      <w:pPr>
        <w:pStyle w:val="a9"/>
        <w:widowControl w:val="0"/>
        <w:numPr>
          <w:ilvl w:val="0"/>
          <w:numId w:val="4"/>
        </w:numPr>
        <w:tabs>
          <w:tab w:val="left" w:pos="1134"/>
        </w:tabs>
        <w:spacing w:line="360" w:lineRule="auto"/>
        <w:ind w:left="0" w:firstLine="709"/>
        <w:jc w:val="both"/>
        <w:rPr>
          <w:sz w:val="28"/>
          <w:szCs w:val="28"/>
        </w:rPr>
      </w:pPr>
      <w:bookmarkStart w:id="8" w:name="_Ref395114191"/>
      <w:proofErr w:type="spellStart"/>
      <w:r w:rsidRPr="00C61F15">
        <w:rPr>
          <w:sz w:val="28"/>
          <w:szCs w:val="28"/>
        </w:rPr>
        <w:t>Фридляндер</w:t>
      </w:r>
      <w:proofErr w:type="spellEnd"/>
      <w:r w:rsidRPr="00C61F15">
        <w:rPr>
          <w:sz w:val="28"/>
          <w:szCs w:val="28"/>
        </w:rPr>
        <w:t xml:space="preserve"> И.Н. Воспоминания о создании авиакосмической и атомной техники из алюминиевых сплавов. М.: Наука. 2005. 275 с.</w:t>
      </w:r>
      <w:bookmarkEnd w:id="8"/>
    </w:p>
    <w:p w:rsidR="006F7B75" w:rsidRPr="00C61F15" w:rsidRDefault="006F7B75" w:rsidP="00036A50">
      <w:pPr>
        <w:pStyle w:val="a9"/>
        <w:widowControl w:val="0"/>
        <w:numPr>
          <w:ilvl w:val="0"/>
          <w:numId w:val="4"/>
        </w:numPr>
        <w:tabs>
          <w:tab w:val="left" w:pos="1134"/>
        </w:tabs>
        <w:spacing w:line="360" w:lineRule="auto"/>
        <w:ind w:left="0" w:firstLine="709"/>
        <w:jc w:val="both"/>
        <w:rPr>
          <w:sz w:val="28"/>
          <w:szCs w:val="28"/>
          <w:lang w:val="en-US"/>
        </w:rPr>
      </w:pPr>
      <w:bookmarkStart w:id="9" w:name="_Ref454464395"/>
      <w:bookmarkStart w:id="10" w:name="_Ref436225308"/>
      <w:proofErr w:type="spellStart"/>
      <w:r w:rsidRPr="00C61F15">
        <w:rPr>
          <w:sz w:val="28"/>
          <w:szCs w:val="28"/>
        </w:rPr>
        <w:t>Фридляндер</w:t>
      </w:r>
      <w:proofErr w:type="spellEnd"/>
      <w:r w:rsidRPr="00C61F15">
        <w:rPr>
          <w:sz w:val="28"/>
          <w:szCs w:val="28"/>
        </w:rPr>
        <w:t xml:space="preserve"> И.Н., </w:t>
      </w:r>
      <w:proofErr w:type="spellStart"/>
      <w:r w:rsidRPr="00C61F15">
        <w:rPr>
          <w:sz w:val="28"/>
          <w:szCs w:val="28"/>
        </w:rPr>
        <w:t>Дриц</w:t>
      </w:r>
      <w:proofErr w:type="spellEnd"/>
      <w:r w:rsidRPr="00C61F15">
        <w:rPr>
          <w:sz w:val="28"/>
          <w:szCs w:val="28"/>
        </w:rPr>
        <w:t xml:space="preserve"> А.М., Крымова Т.В. Возможность создания свариваемых сплавов на основе системы </w:t>
      </w:r>
      <w:proofErr w:type="spellStart"/>
      <w:r w:rsidRPr="00C61F15">
        <w:rPr>
          <w:sz w:val="28"/>
          <w:szCs w:val="28"/>
        </w:rPr>
        <w:t>Al-Cu-Li</w:t>
      </w:r>
      <w:proofErr w:type="spellEnd"/>
      <w:r w:rsidRPr="00C61F15">
        <w:rPr>
          <w:sz w:val="28"/>
          <w:szCs w:val="28"/>
        </w:rPr>
        <w:t xml:space="preserve"> // </w:t>
      </w:r>
      <w:proofErr w:type="spellStart"/>
      <w:r w:rsidRPr="00C61F15">
        <w:rPr>
          <w:sz w:val="28"/>
          <w:szCs w:val="28"/>
        </w:rPr>
        <w:t>МиТОМ</w:t>
      </w:r>
      <w:proofErr w:type="spellEnd"/>
      <w:r w:rsidRPr="00C61F15">
        <w:rPr>
          <w:sz w:val="28"/>
          <w:szCs w:val="28"/>
        </w:rPr>
        <w:t xml:space="preserve">. </w:t>
      </w:r>
      <w:r w:rsidRPr="00C61F15">
        <w:rPr>
          <w:sz w:val="28"/>
          <w:szCs w:val="28"/>
          <w:lang w:val="en-US"/>
        </w:rPr>
        <w:t>1991. № 9.</w:t>
      </w:r>
      <w:bookmarkEnd w:id="9"/>
    </w:p>
    <w:p w:rsidR="00B7224B" w:rsidRPr="00C61F15" w:rsidRDefault="00B7224B" w:rsidP="00036A50">
      <w:pPr>
        <w:pStyle w:val="a9"/>
        <w:widowControl w:val="0"/>
        <w:numPr>
          <w:ilvl w:val="0"/>
          <w:numId w:val="4"/>
        </w:numPr>
        <w:tabs>
          <w:tab w:val="left" w:pos="1134"/>
        </w:tabs>
        <w:spacing w:line="360" w:lineRule="auto"/>
        <w:ind w:left="0" w:firstLine="709"/>
        <w:jc w:val="both"/>
        <w:rPr>
          <w:sz w:val="28"/>
          <w:szCs w:val="28"/>
          <w:lang w:val="en-US"/>
        </w:rPr>
      </w:pPr>
      <w:bookmarkStart w:id="11" w:name="_Ref454464482"/>
      <w:r w:rsidRPr="00C61F15">
        <w:rPr>
          <w:sz w:val="28"/>
          <w:szCs w:val="28"/>
        </w:rPr>
        <w:t xml:space="preserve">Хохлатова Л.Б., Лукин В.И., </w:t>
      </w:r>
      <w:proofErr w:type="spellStart"/>
      <w:r w:rsidRPr="00C61F15">
        <w:rPr>
          <w:sz w:val="28"/>
          <w:szCs w:val="28"/>
        </w:rPr>
        <w:t>Колобнев</w:t>
      </w:r>
      <w:proofErr w:type="spellEnd"/>
      <w:r w:rsidRPr="00C61F15">
        <w:rPr>
          <w:sz w:val="28"/>
          <w:szCs w:val="28"/>
        </w:rPr>
        <w:t xml:space="preserve"> Н.И., </w:t>
      </w:r>
      <w:proofErr w:type="spellStart"/>
      <w:r w:rsidRPr="00C61F15">
        <w:rPr>
          <w:sz w:val="28"/>
          <w:szCs w:val="28"/>
        </w:rPr>
        <w:t>Иода</w:t>
      </w:r>
      <w:proofErr w:type="spellEnd"/>
      <w:r w:rsidRPr="00C61F15">
        <w:rPr>
          <w:sz w:val="28"/>
          <w:szCs w:val="28"/>
        </w:rPr>
        <w:t xml:space="preserve"> Е.Н. и др. Перспективный алюминиево-литиевый сплав 1424 для сварных конструкций изделий авиакосмической техники //Сварочное производство. </w:t>
      </w:r>
      <w:r w:rsidRPr="00C61F15">
        <w:rPr>
          <w:sz w:val="28"/>
          <w:szCs w:val="28"/>
          <w:lang w:val="en-US"/>
        </w:rPr>
        <w:t xml:space="preserve">2009. №3. </w:t>
      </w:r>
      <w:proofErr w:type="gramStart"/>
      <w:r w:rsidRPr="00C61F15">
        <w:rPr>
          <w:sz w:val="28"/>
          <w:szCs w:val="28"/>
          <w:lang w:val="en-US"/>
        </w:rPr>
        <w:t>С. 7</w:t>
      </w:r>
      <w:proofErr w:type="gramEnd"/>
      <w:r w:rsidRPr="00C61F15">
        <w:rPr>
          <w:sz w:val="28"/>
          <w:szCs w:val="28"/>
          <w:lang w:val="en-US"/>
        </w:rPr>
        <w:t>-10.</w:t>
      </w:r>
      <w:bookmarkEnd w:id="11"/>
    </w:p>
    <w:p w:rsidR="00585619" w:rsidRPr="00C61F15" w:rsidRDefault="00585619" w:rsidP="00036A50">
      <w:pPr>
        <w:pStyle w:val="a9"/>
        <w:widowControl w:val="0"/>
        <w:numPr>
          <w:ilvl w:val="0"/>
          <w:numId w:val="4"/>
        </w:numPr>
        <w:tabs>
          <w:tab w:val="left" w:pos="1134"/>
        </w:tabs>
        <w:spacing w:line="360" w:lineRule="auto"/>
        <w:ind w:left="0" w:firstLine="709"/>
        <w:jc w:val="both"/>
        <w:rPr>
          <w:sz w:val="28"/>
          <w:szCs w:val="28"/>
          <w:lang w:val="en-US"/>
        </w:rPr>
      </w:pPr>
      <w:bookmarkStart w:id="12" w:name="_Ref454464502"/>
      <w:r w:rsidRPr="00C61F15">
        <w:rPr>
          <w:sz w:val="28"/>
          <w:szCs w:val="28"/>
          <w:lang w:val="en-US"/>
        </w:rPr>
        <w:t xml:space="preserve">Prasad N.E., </w:t>
      </w:r>
      <w:proofErr w:type="spellStart"/>
      <w:r w:rsidRPr="00C61F15">
        <w:rPr>
          <w:sz w:val="28"/>
          <w:szCs w:val="28"/>
          <w:lang w:val="en-US"/>
        </w:rPr>
        <w:t>Gokhale</w:t>
      </w:r>
      <w:proofErr w:type="spellEnd"/>
      <w:r w:rsidRPr="00C61F15">
        <w:rPr>
          <w:sz w:val="28"/>
          <w:szCs w:val="28"/>
          <w:lang w:val="en-US"/>
        </w:rPr>
        <w:t xml:space="preserve"> A.A., </w:t>
      </w:r>
      <w:proofErr w:type="spellStart"/>
      <w:r w:rsidRPr="00C61F15">
        <w:rPr>
          <w:sz w:val="28"/>
          <w:szCs w:val="28"/>
          <w:lang w:val="en-US"/>
        </w:rPr>
        <w:t>Wanhill</w:t>
      </w:r>
      <w:proofErr w:type="spellEnd"/>
      <w:r w:rsidRPr="00C61F15">
        <w:rPr>
          <w:sz w:val="28"/>
          <w:szCs w:val="28"/>
          <w:lang w:val="en-US"/>
        </w:rPr>
        <w:t xml:space="preserve"> R.J.H. Aluminum-Lithium Alloys. Processing, Properties, and Applications. Elsevier Inc. 2014. P.</w:t>
      </w:r>
      <w:bookmarkEnd w:id="10"/>
      <w:bookmarkEnd w:id="12"/>
    </w:p>
    <w:p w:rsidR="00585619" w:rsidRPr="00C61F15" w:rsidRDefault="00585619" w:rsidP="00036A50">
      <w:pPr>
        <w:pStyle w:val="a9"/>
        <w:widowControl w:val="0"/>
        <w:numPr>
          <w:ilvl w:val="0"/>
          <w:numId w:val="4"/>
        </w:numPr>
        <w:tabs>
          <w:tab w:val="left" w:pos="1134"/>
        </w:tabs>
        <w:spacing w:line="360" w:lineRule="auto"/>
        <w:ind w:left="0" w:firstLine="709"/>
        <w:jc w:val="both"/>
        <w:rPr>
          <w:sz w:val="28"/>
          <w:szCs w:val="28"/>
        </w:rPr>
      </w:pPr>
      <w:bookmarkStart w:id="13" w:name="_Ref454463444"/>
      <w:proofErr w:type="spellStart"/>
      <w:r w:rsidRPr="00C61F15">
        <w:rPr>
          <w:rFonts w:eastAsiaTheme="minorHAnsi"/>
          <w:sz w:val="28"/>
          <w:szCs w:val="28"/>
          <w:lang w:val="en-US" w:eastAsia="en-US"/>
        </w:rPr>
        <w:t>Giummarra</w:t>
      </w:r>
      <w:proofErr w:type="spellEnd"/>
      <w:r w:rsidRPr="00C61F15">
        <w:rPr>
          <w:rFonts w:eastAsiaTheme="minorHAnsi"/>
          <w:sz w:val="28"/>
          <w:szCs w:val="28"/>
          <w:lang w:val="en-US" w:eastAsia="en-US"/>
        </w:rPr>
        <w:t xml:space="preserve"> </w:t>
      </w:r>
      <w:proofErr w:type="gramStart"/>
      <w:r w:rsidRPr="00C61F15">
        <w:rPr>
          <w:rFonts w:eastAsiaTheme="minorHAnsi"/>
          <w:sz w:val="28"/>
          <w:szCs w:val="28"/>
          <w:lang w:eastAsia="en-US"/>
        </w:rPr>
        <w:t>С</w:t>
      </w:r>
      <w:r w:rsidRPr="00C61F15">
        <w:rPr>
          <w:rFonts w:eastAsiaTheme="minorHAnsi"/>
          <w:sz w:val="28"/>
          <w:szCs w:val="28"/>
          <w:lang w:val="en-US" w:eastAsia="en-US"/>
        </w:rPr>
        <w:t>.,</w:t>
      </w:r>
      <w:proofErr w:type="gramEnd"/>
      <w:r w:rsidRPr="00C61F15">
        <w:rPr>
          <w:rFonts w:eastAsiaTheme="minorHAnsi"/>
          <w:sz w:val="28"/>
          <w:szCs w:val="28"/>
          <w:lang w:val="en-US" w:eastAsia="en-US"/>
        </w:rPr>
        <w:t xml:space="preserve"> </w:t>
      </w:r>
      <w:proofErr w:type="spellStart"/>
      <w:r w:rsidRPr="00C61F15">
        <w:rPr>
          <w:rFonts w:eastAsiaTheme="minorHAnsi"/>
          <w:sz w:val="28"/>
          <w:szCs w:val="28"/>
          <w:lang w:val="en-US" w:eastAsia="en-US"/>
        </w:rPr>
        <w:t>Yocum</w:t>
      </w:r>
      <w:proofErr w:type="spellEnd"/>
      <w:r w:rsidRPr="00C61F15">
        <w:rPr>
          <w:rFonts w:eastAsiaTheme="minorHAnsi"/>
          <w:sz w:val="28"/>
          <w:szCs w:val="28"/>
          <w:lang w:val="en-US" w:eastAsia="en-US"/>
        </w:rPr>
        <w:t xml:space="preserve"> L. New Developments in Extruded Integrally Stiffened Panels // Proceedings of 17</w:t>
      </w:r>
      <w:r w:rsidRPr="00C61F15">
        <w:rPr>
          <w:rFonts w:eastAsiaTheme="minorHAnsi"/>
          <w:sz w:val="28"/>
          <w:szCs w:val="28"/>
          <w:vertAlign w:val="superscript"/>
          <w:lang w:val="en-US" w:eastAsia="en-US"/>
        </w:rPr>
        <w:t>th</w:t>
      </w:r>
      <w:r w:rsidRPr="00C61F15">
        <w:rPr>
          <w:rFonts w:eastAsiaTheme="minorHAnsi"/>
          <w:sz w:val="28"/>
          <w:szCs w:val="28"/>
          <w:lang w:val="en-US" w:eastAsia="en-US"/>
        </w:rPr>
        <w:t xml:space="preserve"> </w:t>
      </w:r>
      <w:proofErr w:type="spellStart"/>
      <w:r w:rsidRPr="00C61F15">
        <w:rPr>
          <w:rFonts w:eastAsiaTheme="minorHAnsi"/>
          <w:sz w:val="28"/>
          <w:szCs w:val="28"/>
          <w:lang w:val="en-US" w:eastAsia="en-US"/>
        </w:rPr>
        <w:t>AeroMat</w:t>
      </w:r>
      <w:proofErr w:type="spellEnd"/>
      <w:r w:rsidRPr="00C61F15">
        <w:rPr>
          <w:rFonts w:eastAsiaTheme="minorHAnsi"/>
          <w:sz w:val="28"/>
          <w:szCs w:val="28"/>
          <w:lang w:val="en-US" w:eastAsia="en-US"/>
        </w:rPr>
        <w:t xml:space="preserve"> Conference &amp; Exposition. 2006. May. Seattle.</w:t>
      </w:r>
      <w:bookmarkEnd w:id="13"/>
    </w:p>
    <w:p w:rsidR="00585619" w:rsidRPr="00C61F15" w:rsidRDefault="00585619" w:rsidP="00036A50">
      <w:pPr>
        <w:pStyle w:val="a9"/>
        <w:widowControl w:val="0"/>
        <w:numPr>
          <w:ilvl w:val="0"/>
          <w:numId w:val="4"/>
        </w:numPr>
        <w:tabs>
          <w:tab w:val="left" w:pos="1134"/>
        </w:tabs>
        <w:spacing w:line="360" w:lineRule="auto"/>
        <w:ind w:left="0" w:firstLine="709"/>
        <w:jc w:val="both"/>
        <w:rPr>
          <w:sz w:val="28"/>
          <w:szCs w:val="28"/>
        </w:rPr>
      </w:pPr>
      <w:bookmarkStart w:id="14" w:name="_Ref400988254"/>
      <w:r w:rsidRPr="00C61F15">
        <w:rPr>
          <w:spacing w:val="-4"/>
          <w:sz w:val="28"/>
          <w:szCs w:val="28"/>
        </w:rPr>
        <w:t xml:space="preserve">Авиационные материалы: Справочник в 12-ти томах. 7-е изд., </w:t>
      </w:r>
      <w:proofErr w:type="spellStart"/>
      <w:r w:rsidRPr="00C61F15">
        <w:rPr>
          <w:spacing w:val="-4"/>
          <w:sz w:val="28"/>
          <w:szCs w:val="28"/>
        </w:rPr>
        <w:t>перераб</w:t>
      </w:r>
      <w:proofErr w:type="spellEnd"/>
      <w:r w:rsidRPr="00C61F15">
        <w:rPr>
          <w:spacing w:val="-4"/>
          <w:sz w:val="28"/>
          <w:szCs w:val="28"/>
        </w:rPr>
        <w:t xml:space="preserve">. и доп. /Под </w:t>
      </w:r>
      <w:proofErr w:type="spellStart"/>
      <w:r w:rsidRPr="00C61F15">
        <w:rPr>
          <w:spacing w:val="-4"/>
          <w:sz w:val="28"/>
          <w:szCs w:val="28"/>
        </w:rPr>
        <w:t>общ</w:t>
      </w:r>
      <w:proofErr w:type="gramStart"/>
      <w:r w:rsidRPr="00C61F15">
        <w:rPr>
          <w:spacing w:val="-4"/>
          <w:sz w:val="28"/>
          <w:szCs w:val="28"/>
        </w:rPr>
        <w:t>.р</w:t>
      </w:r>
      <w:proofErr w:type="gramEnd"/>
      <w:r w:rsidRPr="00C61F15">
        <w:rPr>
          <w:spacing w:val="-4"/>
          <w:sz w:val="28"/>
          <w:szCs w:val="28"/>
        </w:rPr>
        <w:t>ед</w:t>
      </w:r>
      <w:proofErr w:type="spellEnd"/>
      <w:r w:rsidRPr="00C61F15">
        <w:rPr>
          <w:spacing w:val="-4"/>
          <w:sz w:val="28"/>
          <w:szCs w:val="28"/>
        </w:rPr>
        <w:t xml:space="preserve">. Е.Н. </w:t>
      </w:r>
      <w:proofErr w:type="spellStart"/>
      <w:r w:rsidRPr="00C61F15">
        <w:rPr>
          <w:spacing w:val="-4"/>
          <w:sz w:val="28"/>
          <w:szCs w:val="28"/>
        </w:rPr>
        <w:t>Каблова</w:t>
      </w:r>
      <w:proofErr w:type="spellEnd"/>
      <w:r w:rsidRPr="00C61F15">
        <w:rPr>
          <w:spacing w:val="-4"/>
          <w:sz w:val="28"/>
          <w:szCs w:val="28"/>
        </w:rPr>
        <w:t>. М.: ВИАМ. 2009. Т. 4. Ч. 1. Кн. 1. 170 с.</w:t>
      </w:r>
      <w:bookmarkEnd w:id="14"/>
    </w:p>
    <w:p w:rsidR="00B7224B" w:rsidRPr="00C61F15" w:rsidRDefault="00B7224B" w:rsidP="008820AE">
      <w:pPr>
        <w:pStyle w:val="a9"/>
        <w:widowControl w:val="0"/>
        <w:numPr>
          <w:ilvl w:val="0"/>
          <w:numId w:val="4"/>
        </w:numPr>
        <w:tabs>
          <w:tab w:val="left" w:pos="1134"/>
        </w:tabs>
        <w:spacing w:line="360" w:lineRule="auto"/>
        <w:ind w:left="0" w:firstLine="709"/>
        <w:jc w:val="both"/>
        <w:rPr>
          <w:spacing w:val="-4"/>
          <w:sz w:val="28"/>
          <w:szCs w:val="28"/>
        </w:rPr>
      </w:pPr>
      <w:bookmarkStart w:id="15" w:name="_Ref424729932"/>
      <w:bookmarkStart w:id="16" w:name="_Ref454463901"/>
      <w:bookmarkEnd w:id="7"/>
      <w:r w:rsidRPr="00C61F15">
        <w:rPr>
          <w:spacing w:val="-4"/>
          <w:sz w:val="28"/>
          <w:szCs w:val="28"/>
        </w:rPr>
        <w:t xml:space="preserve">Клочков Г.Г., Грушко О.Е., Клочкова Ю.Ю., Романенко В.А. Промышленное освоение высокопрочного сплава В-1469 системы </w:t>
      </w:r>
      <w:proofErr w:type="spellStart"/>
      <w:r w:rsidRPr="00C61F15">
        <w:rPr>
          <w:spacing w:val="-4"/>
          <w:sz w:val="28"/>
          <w:szCs w:val="28"/>
        </w:rPr>
        <w:t>Al</w:t>
      </w:r>
      <w:proofErr w:type="spellEnd"/>
      <w:r w:rsidRPr="00C61F15">
        <w:rPr>
          <w:spacing w:val="-4"/>
          <w:sz w:val="28"/>
          <w:szCs w:val="28"/>
        </w:rPr>
        <w:t>–</w:t>
      </w:r>
      <w:proofErr w:type="spellStart"/>
      <w:r w:rsidRPr="00C61F15">
        <w:rPr>
          <w:spacing w:val="-4"/>
          <w:sz w:val="28"/>
          <w:szCs w:val="28"/>
        </w:rPr>
        <w:t>Cu</w:t>
      </w:r>
      <w:proofErr w:type="spellEnd"/>
      <w:r w:rsidRPr="00C61F15">
        <w:rPr>
          <w:spacing w:val="-4"/>
          <w:sz w:val="28"/>
          <w:szCs w:val="28"/>
        </w:rPr>
        <w:t>–</w:t>
      </w:r>
      <w:proofErr w:type="spellStart"/>
      <w:r w:rsidRPr="00C61F15">
        <w:rPr>
          <w:spacing w:val="-4"/>
          <w:sz w:val="28"/>
          <w:szCs w:val="28"/>
        </w:rPr>
        <w:t>Li</w:t>
      </w:r>
      <w:proofErr w:type="spellEnd"/>
      <w:r w:rsidRPr="00C61F15">
        <w:rPr>
          <w:spacing w:val="-4"/>
          <w:sz w:val="28"/>
          <w:szCs w:val="28"/>
        </w:rPr>
        <w:t>–</w:t>
      </w:r>
      <w:proofErr w:type="spellStart"/>
      <w:r w:rsidRPr="00C61F15">
        <w:rPr>
          <w:spacing w:val="-4"/>
          <w:sz w:val="28"/>
          <w:szCs w:val="28"/>
        </w:rPr>
        <w:lastRenderedPageBreak/>
        <w:t>Mg</w:t>
      </w:r>
      <w:proofErr w:type="spellEnd"/>
      <w:r w:rsidRPr="00C61F15">
        <w:rPr>
          <w:spacing w:val="-4"/>
          <w:sz w:val="28"/>
          <w:szCs w:val="28"/>
        </w:rPr>
        <w:t xml:space="preserve"> //Труды ВИАМ. 2014. №7. Ст. 01 (viam-works.ru).</w:t>
      </w:r>
      <w:bookmarkEnd w:id="15"/>
    </w:p>
    <w:p w:rsidR="008820AE" w:rsidRPr="00C61F15" w:rsidRDefault="008820AE" w:rsidP="008820AE">
      <w:pPr>
        <w:pStyle w:val="a9"/>
        <w:widowControl w:val="0"/>
        <w:numPr>
          <w:ilvl w:val="0"/>
          <w:numId w:val="4"/>
        </w:numPr>
        <w:tabs>
          <w:tab w:val="left" w:pos="1134"/>
        </w:tabs>
        <w:spacing w:line="360" w:lineRule="auto"/>
        <w:ind w:left="0" w:firstLine="709"/>
        <w:jc w:val="both"/>
        <w:rPr>
          <w:spacing w:val="-4"/>
          <w:sz w:val="28"/>
          <w:szCs w:val="28"/>
        </w:rPr>
      </w:pPr>
      <w:r w:rsidRPr="00C61F15">
        <w:rPr>
          <w:spacing w:val="-4"/>
          <w:sz w:val="28"/>
          <w:szCs w:val="28"/>
        </w:rPr>
        <w:t xml:space="preserve">Колобнев Н.И., Хохлатова Л.Б., </w:t>
      </w:r>
      <w:proofErr w:type="gramStart"/>
      <w:r w:rsidRPr="00C61F15">
        <w:rPr>
          <w:spacing w:val="-4"/>
          <w:sz w:val="28"/>
          <w:szCs w:val="28"/>
        </w:rPr>
        <w:t>Оглодков</w:t>
      </w:r>
      <w:proofErr w:type="gramEnd"/>
      <w:r w:rsidRPr="00C61F15">
        <w:rPr>
          <w:spacing w:val="-4"/>
          <w:sz w:val="28"/>
          <w:szCs w:val="28"/>
        </w:rPr>
        <w:t xml:space="preserve"> М.С., Клочкова Ю.Ю. Высокопрочные сплавы системы </w:t>
      </w:r>
      <w:proofErr w:type="spellStart"/>
      <w:r w:rsidRPr="00C61F15">
        <w:rPr>
          <w:spacing w:val="-4"/>
          <w:sz w:val="28"/>
          <w:szCs w:val="28"/>
        </w:rPr>
        <w:t>Al-Cu-Li</w:t>
      </w:r>
      <w:proofErr w:type="spellEnd"/>
      <w:r w:rsidRPr="00C61F15">
        <w:rPr>
          <w:spacing w:val="-4"/>
          <w:sz w:val="28"/>
          <w:szCs w:val="28"/>
        </w:rPr>
        <w:t xml:space="preserve"> с повышенной вязкостью разрушения для самолетных конструкций //Цветные металлы. 2013. № 9. С. 66-71.</w:t>
      </w:r>
      <w:bookmarkEnd w:id="16"/>
    </w:p>
    <w:p w:rsidR="008820AE" w:rsidRPr="00C61F15" w:rsidRDefault="00B7224B" w:rsidP="008820AE">
      <w:pPr>
        <w:pStyle w:val="a9"/>
        <w:widowControl w:val="0"/>
        <w:numPr>
          <w:ilvl w:val="0"/>
          <w:numId w:val="4"/>
        </w:numPr>
        <w:tabs>
          <w:tab w:val="left" w:pos="1134"/>
        </w:tabs>
        <w:spacing w:line="360" w:lineRule="auto"/>
        <w:ind w:left="0" w:firstLine="709"/>
        <w:jc w:val="both"/>
        <w:rPr>
          <w:spacing w:val="-4"/>
          <w:sz w:val="28"/>
          <w:szCs w:val="28"/>
        </w:rPr>
      </w:pPr>
      <w:bookmarkStart w:id="17" w:name="_Ref454464816"/>
      <w:bookmarkStart w:id="18" w:name="_Ref425330586"/>
      <w:r w:rsidRPr="00C61F15">
        <w:rPr>
          <w:spacing w:val="-4"/>
          <w:sz w:val="28"/>
          <w:szCs w:val="28"/>
        </w:rPr>
        <w:t xml:space="preserve">Хохлатова Л.Б., Колобнев Н.И., </w:t>
      </w:r>
      <w:proofErr w:type="gramStart"/>
      <w:r w:rsidRPr="00C61F15">
        <w:rPr>
          <w:spacing w:val="-4"/>
          <w:sz w:val="28"/>
          <w:szCs w:val="28"/>
        </w:rPr>
        <w:t>Оглодков</w:t>
      </w:r>
      <w:proofErr w:type="gramEnd"/>
      <w:r w:rsidRPr="00C61F15">
        <w:rPr>
          <w:spacing w:val="-4"/>
          <w:sz w:val="28"/>
          <w:szCs w:val="28"/>
        </w:rPr>
        <w:t xml:space="preserve"> М.С., Михайлов Е.Д. «</w:t>
      </w:r>
      <w:proofErr w:type="spellStart"/>
      <w:r w:rsidRPr="00C61F15">
        <w:rPr>
          <w:spacing w:val="-4"/>
          <w:sz w:val="28"/>
          <w:szCs w:val="28"/>
        </w:rPr>
        <w:t>Алюминийлитиевые</w:t>
      </w:r>
      <w:proofErr w:type="spellEnd"/>
      <w:r w:rsidRPr="00C61F15">
        <w:rPr>
          <w:spacing w:val="-4"/>
          <w:sz w:val="28"/>
          <w:szCs w:val="28"/>
        </w:rPr>
        <w:t xml:space="preserve"> </w:t>
      </w:r>
      <w:r w:rsidR="00036189" w:rsidRPr="00C61F15">
        <w:rPr>
          <w:spacing w:val="-4"/>
          <w:sz w:val="28"/>
          <w:szCs w:val="28"/>
        </w:rPr>
        <w:t>сплавы для самолетостроения» //Н</w:t>
      </w:r>
      <w:r w:rsidRPr="00C61F15">
        <w:rPr>
          <w:spacing w:val="-4"/>
          <w:sz w:val="28"/>
          <w:szCs w:val="28"/>
        </w:rPr>
        <w:t xml:space="preserve">аучно-технический и производственный журнал «Металлург», М., №5, </w:t>
      </w:r>
      <w:smartTag w:uri="urn:schemas-microsoft-com:office:smarttags" w:element="metricconverter">
        <w:smartTagPr>
          <w:attr w:name="ProductID" w:val="2012 г"/>
        </w:smartTagPr>
        <w:r w:rsidRPr="00C61F15">
          <w:rPr>
            <w:spacing w:val="-4"/>
            <w:sz w:val="28"/>
            <w:szCs w:val="28"/>
          </w:rPr>
          <w:t>2012 г</w:t>
        </w:r>
      </w:smartTag>
      <w:r w:rsidRPr="00C61F15">
        <w:rPr>
          <w:spacing w:val="-4"/>
          <w:sz w:val="28"/>
          <w:szCs w:val="28"/>
        </w:rPr>
        <w:t>., с.31-35</w:t>
      </w:r>
      <w:bookmarkEnd w:id="17"/>
    </w:p>
    <w:p w:rsidR="00191F09" w:rsidRPr="00C61F15" w:rsidRDefault="00036189" w:rsidP="00036A50">
      <w:pPr>
        <w:pStyle w:val="a9"/>
        <w:widowControl w:val="0"/>
        <w:numPr>
          <w:ilvl w:val="0"/>
          <w:numId w:val="4"/>
        </w:numPr>
        <w:tabs>
          <w:tab w:val="left" w:pos="1134"/>
        </w:tabs>
        <w:spacing w:line="360" w:lineRule="auto"/>
        <w:ind w:left="0" w:firstLine="709"/>
        <w:jc w:val="both"/>
        <w:rPr>
          <w:sz w:val="28"/>
          <w:szCs w:val="28"/>
        </w:rPr>
      </w:pPr>
      <w:bookmarkStart w:id="19" w:name="_Ref454464903"/>
      <w:bookmarkEnd w:id="18"/>
      <w:proofErr w:type="gramStart"/>
      <w:r w:rsidRPr="00C61F15">
        <w:rPr>
          <w:sz w:val="28"/>
          <w:szCs w:val="28"/>
        </w:rPr>
        <w:t>Оглодков</w:t>
      </w:r>
      <w:proofErr w:type="gramEnd"/>
      <w:r w:rsidRPr="00C61F15">
        <w:rPr>
          <w:sz w:val="28"/>
          <w:szCs w:val="28"/>
        </w:rPr>
        <w:t xml:space="preserve"> М.С., Хохлатова Л.Б., Колобнев Н.И., Филатов А.А., Попова Ю.А. Перспектива применения плит из высокопрочного сплава В-1461 пониженной плотности в самолетных конструкциях //Все материалы. Энциклопедический справочник. 2014. №2. С. 16–22.</w:t>
      </w:r>
      <w:bookmarkEnd w:id="19"/>
    </w:p>
    <w:p w:rsidR="00036189" w:rsidRPr="00C61F15" w:rsidRDefault="00036189" w:rsidP="00036A50">
      <w:pPr>
        <w:pStyle w:val="a9"/>
        <w:widowControl w:val="0"/>
        <w:numPr>
          <w:ilvl w:val="0"/>
          <w:numId w:val="4"/>
        </w:numPr>
        <w:tabs>
          <w:tab w:val="left" w:pos="1134"/>
        </w:tabs>
        <w:spacing w:line="360" w:lineRule="auto"/>
        <w:ind w:left="0" w:firstLine="709"/>
        <w:jc w:val="both"/>
        <w:rPr>
          <w:sz w:val="28"/>
          <w:szCs w:val="28"/>
        </w:rPr>
      </w:pPr>
      <w:bookmarkStart w:id="20" w:name="_Ref454465322"/>
      <w:bookmarkStart w:id="21" w:name="_Ref454463907"/>
      <w:r w:rsidRPr="00C61F15">
        <w:rPr>
          <w:sz w:val="28"/>
          <w:szCs w:val="28"/>
        </w:rPr>
        <w:t xml:space="preserve">Лукин В.И., </w:t>
      </w:r>
      <w:proofErr w:type="spellStart"/>
      <w:r w:rsidRPr="00C61F15">
        <w:rPr>
          <w:sz w:val="28"/>
          <w:szCs w:val="28"/>
        </w:rPr>
        <w:t>Оспенникова</w:t>
      </w:r>
      <w:proofErr w:type="spellEnd"/>
      <w:r w:rsidRPr="00C61F15">
        <w:rPr>
          <w:sz w:val="28"/>
          <w:szCs w:val="28"/>
        </w:rPr>
        <w:t xml:space="preserve"> О.Г., </w:t>
      </w:r>
      <w:proofErr w:type="spellStart"/>
      <w:r w:rsidRPr="00C61F15">
        <w:rPr>
          <w:sz w:val="28"/>
          <w:szCs w:val="28"/>
        </w:rPr>
        <w:t>Иода</w:t>
      </w:r>
      <w:proofErr w:type="spellEnd"/>
      <w:r w:rsidRPr="00C61F15">
        <w:rPr>
          <w:sz w:val="28"/>
          <w:szCs w:val="28"/>
        </w:rPr>
        <w:t xml:space="preserve"> Е.Н., Пантелеев М.Д. Сварка алюминиевых сплавов в авиакосмической промышленности. //Сварка и диагностика 2013. №2. С. 47-52.</w:t>
      </w:r>
      <w:bookmarkEnd w:id="20"/>
    </w:p>
    <w:p w:rsidR="00F2251B" w:rsidRPr="00C61F15" w:rsidRDefault="00F2251B" w:rsidP="00F2251B">
      <w:pPr>
        <w:pStyle w:val="a9"/>
        <w:widowControl w:val="0"/>
        <w:numPr>
          <w:ilvl w:val="0"/>
          <w:numId w:val="4"/>
        </w:numPr>
        <w:tabs>
          <w:tab w:val="left" w:pos="1134"/>
        </w:tabs>
        <w:spacing w:line="360" w:lineRule="auto"/>
        <w:ind w:left="0" w:firstLine="709"/>
        <w:jc w:val="both"/>
        <w:rPr>
          <w:sz w:val="28"/>
          <w:szCs w:val="28"/>
        </w:rPr>
      </w:pPr>
      <w:bookmarkStart w:id="22" w:name="_Ref454465334"/>
      <w:r w:rsidRPr="00C61F15">
        <w:rPr>
          <w:sz w:val="28"/>
          <w:szCs w:val="28"/>
        </w:rPr>
        <w:t xml:space="preserve">Лукин В.И., Иода Е.Н., Пантелеев М.Д., Скупов А.А., Овчинников В.В. Сварка трением с перемешиванием высокопрочных </w:t>
      </w:r>
      <w:proofErr w:type="gramStart"/>
      <w:r w:rsidRPr="00C61F15">
        <w:rPr>
          <w:sz w:val="28"/>
          <w:szCs w:val="28"/>
        </w:rPr>
        <w:t>алюминий-литиевых</w:t>
      </w:r>
      <w:proofErr w:type="gramEnd"/>
      <w:r w:rsidRPr="00C61F15">
        <w:rPr>
          <w:sz w:val="28"/>
          <w:szCs w:val="28"/>
        </w:rPr>
        <w:t xml:space="preserve"> сплавов В-1461, В-1469// Сварочное производство. 2015. №7. С. 21-25</w:t>
      </w:r>
      <w:bookmarkEnd w:id="22"/>
    </w:p>
    <w:p w:rsidR="00F2251B" w:rsidRPr="00C61F15" w:rsidRDefault="00F2251B" w:rsidP="00036A50">
      <w:pPr>
        <w:pStyle w:val="a9"/>
        <w:widowControl w:val="0"/>
        <w:numPr>
          <w:ilvl w:val="0"/>
          <w:numId w:val="4"/>
        </w:numPr>
        <w:tabs>
          <w:tab w:val="left" w:pos="1134"/>
        </w:tabs>
        <w:spacing w:line="360" w:lineRule="auto"/>
        <w:ind w:left="0" w:firstLine="709"/>
        <w:jc w:val="both"/>
        <w:rPr>
          <w:sz w:val="28"/>
          <w:szCs w:val="28"/>
        </w:rPr>
      </w:pPr>
      <w:bookmarkStart w:id="23" w:name="_Ref454465595"/>
      <w:r w:rsidRPr="00C61F15">
        <w:rPr>
          <w:sz w:val="28"/>
          <w:szCs w:val="28"/>
        </w:rPr>
        <w:t xml:space="preserve">Романенко В.А., Клочкова Ю.Ю., Клочков Г.Г., </w:t>
      </w:r>
      <w:proofErr w:type="spellStart"/>
      <w:r w:rsidRPr="00C61F15">
        <w:rPr>
          <w:sz w:val="28"/>
          <w:szCs w:val="28"/>
        </w:rPr>
        <w:t>Бурляева</w:t>
      </w:r>
      <w:proofErr w:type="spellEnd"/>
      <w:r w:rsidRPr="00C61F15">
        <w:rPr>
          <w:sz w:val="28"/>
          <w:szCs w:val="28"/>
        </w:rPr>
        <w:t xml:space="preserve"> И.П. Прессованная панель из </w:t>
      </w:r>
      <w:proofErr w:type="gramStart"/>
      <w:r w:rsidRPr="00C61F15">
        <w:rPr>
          <w:sz w:val="28"/>
          <w:szCs w:val="28"/>
        </w:rPr>
        <w:t>алюминий-литиевого</w:t>
      </w:r>
      <w:proofErr w:type="gramEnd"/>
      <w:r w:rsidRPr="00C61F15">
        <w:rPr>
          <w:sz w:val="28"/>
          <w:szCs w:val="28"/>
        </w:rPr>
        <w:t xml:space="preserve"> сплава В-1469 //Труды ВИАМ (в печати).</w:t>
      </w:r>
      <w:bookmarkEnd w:id="23"/>
    </w:p>
    <w:p w:rsidR="00FD51EF" w:rsidRPr="00C61F15" w:rsidRDefault="00FD51EF" w:rsidP="00036A50">
      <w:pPr>
        <w:pStyle w:val="a9"/>
        <w:widowControl w:val="0"/>
        <w:numPr>
          <w:ilvl w:val="0"/>
          <w:numId w:val="4"/>
        </w:numPr>
        <w:tabs>
          <w:tab w:val="left" w:pos="1134"/>
        </w:tabs>
        <w:spacing w:line="360" w:lineRule="auto"/>
        <w:ind w:left="0" w:firstLine="709"/>
        <w:jc w:val="both"/>
        <w:rPr>
          <w:sz w:val="28"/>
          <w:szCs w:val="28"/>
        </w:rPr>
      </w:pPr>
      <w:bookmarkStart w:id="24" w:name="_Ref454467394"/>
      <w:bookmarkStart w:id="25" w:name="_Ref454466876"/>
      <w:bookmarkStart w:id="26" w:name="_Ref454466163"/>
      <w:proofErr w:type="spellStart"/>
      <w:r w:rsidRPr="00C61F15">
        <w:rPr>
          <w:sz w:val="28"/>
          <w:szCs w:val="28"/>
        </w:rPr>
        <w:t>Каблов</w:t>
      </w:r>
      <w:proofErr w:type="spellEnd"/>
      <w:r w:rsidRPr="00C61F15">
        <w:rPr>
          <w:sz w:val="28"/>
          <w:szCs w:val="28"/>
        </w:rPr>
        <w:t xml:space="preserve"> Е.Н., Лукин В.И., </w:t>
      </w:r>
      <w:proofErr w:type="spellStart"/>
      <w:r w:rsidRPr="00C61F15">
        <w:rPr>
          <w:sz w:val="28"/>
          <w:szCs w:val="28"/>
        </w:rPr>
        <w:t>Жегина</w:t>
      </w:r>
      <w:proofErr w:type="spellEnd"/>
      <w:r w:rsidRPr="00C61F15">
        <w:rPr>
          <w:sz w:val="28"/>
          <w:szCs w:val="28"/>
        </w:rPr>
        <w:t xml:space="preserve"> И.П., </w:t>
      </w:r>
      <w:proofErr w:type="spellStart"/>
      <w:r w:rsidRPr="00C61F15">
        <w:rPr>
          <w:sz w:val="28"/>
          <w:szCs w:val="28"/>
        </w:rPr>
        <w:t>Иода</w:t>
      </w:r>
      <w:proofErr w:type="spellEnd"/>
      <w:r w:rsidRPr="00C61F15">
        <w:rPr>
          <w:sz w:val="28"/>
          <w:szCs w:val="28"/>
        </w:rPr>
        <w:t xml:space="preserve"> Е.Н. Особенности и перспективы сварки </w:t>
      </w:r>
      <w:proofErr w:type="gramStart"/>
      <w:r w:rsidRPr="00C61F15">
        <w:rPr>
          <w:sz w:val="28"/>
          <w:szCs w:val="28"/>
        </w:rPr>
        <w:t>алюминий-литиевых</w:t>
      </w:r>
      <w:proofErr w:type="gramEnd"/>
      <w:r w:rsidRPr="00C61F15">
        <w:rPr>
          <w:sz w:val="28"/>
          <w:szCs w:val="28"/>
        </w:rPr>
        <w:t xml:space="preserve"> сплавов /В сб. Авиационные материалы и технологии. </w:t>
      </w:r>
      <w:proofErr w:type="spellStart"/>
      <w:r w:rsidRPr="00C61F15">
        <w:rPr>
          <w:sz w:val="28"/>
          <w:szCs w:val="28"/>
        </w:rPr>
        <w:t>Вып</w:t>
      </w:r>
      <w:proofErr w:type="spellEnd"/>
      <w:r w:rsidRPr="00C61F15">
        <w:rPr>
          <w:sz w:val="28"/>
          <w:szCs w:val="28"/>
        </w:rPr>
        <w:t>. Технология производства авиационных металлических материалов М.: ВИАМ. 2002. С. 12–19.</w:t>
      </w:r>
      <w:bookmarkEnd w:id="24"/>
    </w:p>
    <w:p w:rsidR="00FD51EF" w:rsidRPr="00C61F15" w:rsidRDefault="00FD51EF" w:rsidP="00036A50">
      <w:pPr>
        <w:pStyle w:val="a9"/>
        <w:widowControl w:val="0"/>
        <w:numPr>
          <w:ilvl w:val="0"/>
          <w:numId w:val="4"/>
        </w:numPr>
        <w:tabs>
          <w:tab w:val="left" w:pos="1134"/>
        </w:tabs>
        <w:spacing w:line="360" w:lineRule="auto"/>
        <w:ind w:left="0" w:firstLine="709"/>
        <w:jc w:val="both"/>
        <w:rPr>
          <w:sz w:val="28"/>
          <w:szCs w:val="28"/>
        </w:rPr>
      </w:pPr>
      <w:bookmarkStart w:id="27" w:name="_Ref454467396"/>
      <w:r w:rsidRPr="00C61F15">
        <w:rPr>
          <w:sz w:val="28"/>
          <w:szCs w:val="28"/>
        </w:rPr>
        <w:t xml:space="preserve">Лукин В.И., </w:t>
      </w:r>
      <w:proofErr w:type="spellStart"/>
      <w:r w:rsidRPr="00C61F15">
        <w:rPr>
          <w:sz w:val="28"/>
          <w:szCs w:val="28"/>
        </w:rPr>
        <w:t>Оспенникова</w:t>
      </w:r>
      <w:proofErr w:type="spellEnd"/>
      <w:r w:rsidRPr="00C61F15">
        <w:rPr>
          <w:sz w:val="28"/>
          <w:szCs w:val="28"/>
        </w:rPr>
        <w:t xml:space="preserve"> О.Г., </w:t>
      </w:r>
      <w:proofErr w:type="spellStart"/>
      <w:r w:rsidRPr="00C61F15">
        <w:rPr>
          <w:sz w:val="28"/>
          <w:szCs w:val="28"/>
        </w:rPr>
        <w:t>Иода</w:t>
      </w:r>
      <w:proofErr w:type="spellEnd"/>
      <w:r w:rsidRPr="00C61F15">
        <w:rPr>
          <w:sz w:val="28"/>
          <w:szCs w:val="28"/>
        </w:rPr>
        <w:t xml:space="preserve"> Е.Н., Пантелеев М.Д. Сварка алюминиевых сплавов в авиакосмической промышленности. //Сварка и диагностика 2013. №2. С. 47-52.</w:t>
      </w:r>
      <w:bookmarkEnd w:id="27"/>
    </w:p>
    <w:p w:rsidR="001B74EF" w:rsidRPr="00C61F15" w:rsidRDefault="001B74EF" w:rsidP="00036A50">
      <w:pPr>
        <w:pStyle w:val="a9"/>
        <w:widowControl w:val="0"/>
        <w:numPr>
          <w:ilvl w:val="0"/>
          <w:numId w:val="4"/>
        </w:numPr>
        <w:tabs>
          <w:tab w:val="left" w:pos="1134"/>
        </w:tabs>
        <w:spacing w:line="360" w:lineRule="auto"/>
        <w:ind w:left="0" w:firstLine="709"/>
        <w:jc w:val="both"/>
        <w:rPr>
          <w:sz w:val="28"/>
          <w:szCs w:val="28"/>
        </w:rPr>
      </w:pPr>
      <w:bookmarkStart w:id="28" w:name="_Ref454467747"/>
      <w:bookmarkStart w:id="29" w:name="_Ref454467579"/>
      <w:bookmarkStart w:id="30" w:name="_Ref454467439"/>
      <w:r w:rsidRPr="00C61F15">
        <w:rPr>
          <w:sz w:val="28"/>
          <w:szCs w:val="28"/>
        </w:rPr>
        <w:t xml:space="preserve">Аннин Б.Д., Фомин В.М., Карпов Е.В., Маликов А.Г., </w:t>
      </w:r>
      <w:proofErr w:type="spellStart"/>
      <w:r w:rsidRPr="00C61F15">
        <w:rPr>
          <w:sz w:val="28"/>
          <w:szCs w:val="28"/>
        </w:rPr>
        <w:t>Оришич</w:t>
      </w:r>
      <w:proofErr w:type="spellEnd"/>
      <w:r w:rsidRPr="00C61F15">
        <w:rPr>
          <w:sz w:val="28"/>
          <w:szCs w:val="28"/>
        </w:rPr>
        <w:t xml:space="preserve"> А.М. Комплексное исследование лазерной сварки высокопрочного сплава В-1469 </w:t>
      </w:r>
      <w:r w:rsidRPr="00C61F15">
        <w:rPr>
          <w:sz w:val="28"/>
          <w:szCs w:val="28"/>
        </w:rPr>
        <w:lastRenderedPageBreak/>
        <w:t>//Доклады академии наук (в печати).</w:t>
      </w:r>
      <w:bookmarkEnd w:id="28"/>
    </w:p>
    <w:p w:rsidR="001B74EF" w:rsidRPr="00C61F15" w:rsidRDefault="001B74EF" w:rsidP="00036A50">
      <w:pPr>
        <w:pStyle w:val="a9"/>
        <w:widowControl w:val="0"/>
        <w:numPr>
          <w:ilvl w:val="0"/>
          <w:numId w:val="4"/>
        </w:numPr>
        <w:tabs>
          <w:tab w:val="left" w:pos="1134"/>
        </w:tabs>
        <w:spacing w:line="360" w:lineRule="auto"/>
        <w:ind w:left="0" w:firstLine="709"/>
        <w:jc w:val="both"/>
        <w:rPr>
          <w:sz w:val="28"/>
          <w:szCs w:val="28"/>
        </w:rPr>
      </w:pPr>
      <w:bookmarkStart w:id="31" w:name="_Ref454465723"/>
      <w:r w:rsidRPr="00C61F15">
        <w:rPr>
          <w:sz w:val="28"/>
          <w:szCs w:val="28"/>
        </w:rPr>
        <w:t xml:space="preserve">Аннин Б.Д., Фомин В.М., Антипов В.В., Иода Е.Н., Карпов Е.В., Маликов А.Г., </w:t>
      </w:r>
      <w:proofErr w:type="spellStart"/>
      <w:r w:rsidRPr="00C61F15">
        <w:rPr>
          <w:sz w:val="28"/>
          <w:szCs w:val="28"/>
        </w:rPr>
        <w:t>Оришич</w:t>
      </w:r>
      <w:proofErr w:type="spellEnd"/>
      <w:r w:rsidRPr="00C61F15">
        <w:rPr>
          <w:sz w:val="28"/>
          <w:szCs w:val="28"/>
        </w:rPr>
        <w:t xml:space="preserve"> А.М., Черепанов А.Н. Исследование технологии лазерной сварки алюминиевого сплава 1424 //Доклады академии наук 2015. </w:t>
      </w:r>
      <w:r w:rsidRPr="00C61F15">
        <w:rPr>
          <w:sz w:val="28"/>
          <w:szCs w:val="28"/>
          <w:lang w:val="en-US"/>
        </w:rPr>
        <w:t xml:space="preserve">Т. 465. №4. </w:t>
      </w:r>
      <w:proofErr w:type="gramStart"/>
      <w:r w:rsidRPr="00C61F15">
        <w:rPr>
          <w:sz w:val="28"/>
          <w:szCs w:val="28"/>
          <w:lang w:val="en-US"/>
        </w:rPr>
        <w:t>С. 1</w:t>
      </w:r>
      <w:proofErr w:type="gramEnd"/>
      <w:r w:rsidRPr="00C61F15">
        <w:rPr>
          <w:sz w:val="28"/>
          <w:szCs w:val="28"/>
          <w:lang w:val="en-US"/>
        </w:rPr>
        <w:t>-6.</w:t>
      </w:r>
      <w:bookmarkEnd w:id="31"/>
    </w:p>
    <w:p w:rsidR="001B74EF" w:rsidRPr="00C61F15" w:rsidRDefault="001B74EF" w:rsidP="00036A50">
      <w:pPr>
        <w:pStyle w:val="a9"/>
        <w:widowControl w:val="0"/>
        <w:numPr>
          <w:ilvl w:val="0"/>
          <w:numId w:val="4"/>
        </w:numPr>
        <w:tabs>
          <w:tab w:val="left" w:pos="1134"/>
        </w:tabs>
        <w:spacing w:line="360" w:lineRule="auto"/>
        <w:ind w:left="0" w:firstLine="709"/>
        <w:jc w:val="both"/>
        <w:rPr>
          <w:sz w:val="28"/>
          <w:szCs w:val="28"/>
        </w:rPr>
      </w:pPr>
      <w:bookmarkStart w:id="32" w:name="_Ref454467791"/>
      <w:proofErr w:type="spellStart"/>
      <w:r w:rsidRPr="00C61F15">
        <w:rPr>
          <w:sz w:val="28"/>
          <w:szCs w:val="28"/>
        </w:rPr>
        <w:t>Каблов</w:t>
      </w:r>
      <w:proofErr w:type="spellEnd"/>
      <w:r w:rsidRPr="00C61F15">
        <w:rPr>
          <w:sz w:val="28"/>
          <w:szCs w:val="28"/>
        </w:rPr>
        <w:t xml:space="preserve"> Е.Н., </w:t>
      </w:r>
      <w:proofErr w:type="spellStart"/>
      <w:r w:rsidRPr="00C61F15">
        <w:rPr>
          <w:sz w:val="28"/>
          <w:szCs w:val="28"/>
        </w:rPr>
        <w:t>Оспенникова</w:t>
      </w:r>
      <w:proofErr w:type="spellEnd"/>
      <w:r w:rsidRPr="00C61F15">
        <w:rPr>
          <w:sz w:val="28"/>
          <w:szCs w:val="28"/>
        </w:rPr>
        <w:t xml:space="preserve"> О.Г., Вершков А.В. Редкие металлы и редкоземельные элементы – материалы современных и будущих высоких технологий //Труды ВИАМ. 2013. №2. Ст. 01. URL: http://www.viam-works.ru (дата обращения 18.02.2015).</w:t>
      </w:r>
      <w:bookmarkEnd w:id="29"/>
      <w:bookmarkEnd w:id="32"/>
    </w:p>
    <w:p w:rsidR="001B74EF" w:rsidRPr="00C61F15" w:rsidRDefault="001B74EF" w:rsidP="00036A50">
      <w:pPr>
        <w:pStyle w:val="a9"/>
        <w:widowControl w:val="0"/>
        <w:numPr>
          <w:ilvl w:val="0"/>
          <w:numId w:val="4"/>
        </w:numPr>
        <w:tabs>
          <w:tab w:val="left" w:pos="1134"/>
        </w:tabs>
        <w:spacing w:line="360" w:lineRule="auto"/>
        <w:ind w:left="0" w:firstLine="709"/>
        <w:jc w:val="both"/>
        <w:rPr>
          <w:sz w:val="28"/>
          <w:szCs w:val="28"/>
        </w:rPr>
      </w:pPr>
      <w:bookmarkStart w:id="33" w:name="_Ref454467661"/>
      <w:r w:rsidRPr="00C61F15">
        <w:rPr>
          <w:sz w:val="28"/>
          <w:szCs w:val="28"/>
        </w:rPr>
        <w:t xml:space="preserve">Скупов А.А., Иода Е.Н., Пантелеев М.Д. Новые присадочные материалы для сварки высокопрочных </w:t>
      </w:r>
      <w:proofErr w:type="gramStart"/>
      <w:r w:rsidRPr="00C61F15">
        <w:rPr>
          <w:sz w:val="28"/>
          <w:szCs w:val="28"/>
        </w:rPr>
        <w:t>алюминий-литиевых</w:t>
      </w:r>
      <w:proofErr w:type="gramEnd"/>
      <w:r w:rsidRPr="00C61F15">
        <w:rPr>
          <w:sz w:val="28"/>
          <w:szCs w:val="28"/>
        </w:rPr>
        <w:t xml:space="preserve"> сплавов //</w:t>
      </w:r>
      <w:bookmarkEnd w:id="33"/>
      <w:r w:rsidR="00777F82" w:rsidRPr="00C61F15">
        <w:rPr>
          <w:sz w:val="28"/>
          <w:szCs w:val="28"/>
        </w:rPr>
        <w:t>Все материалы. Энциклопедический справочник (в печати).</w:t>
      </w:r>
    </w:p>
    <w:p w:rsidR="00777F82" w:rsidRPr="00C61F15" w:rsidRDefault="00777F82" w:rsidP="00036A50">
      <w:pPr>
        <w:pStyle w:val="a9"/>
        <w:widowControl w:val="0"/>
        <w:numPr>
          <w:ilvl w:val="0"/>
          <w:numId w:val="4"/>
        </w:numPr>
        <w:tabs>
          <w:tab w:val="left" w:pos="1134"/>
        </w:tabs>
        <w:spacing w:line="360" w:lineRule="auto"/>
        <w:ind w:left="0" w:firstLine="709"/>
        <w:jc w:val="both"/>
        <w:rPr>
          <w:sz w:val="28"/>
          <w:szCs w:val="28"/>
        </w:rPr>
      </w:pPr>
      <w:bookmarkStart w:id="34" w:name="_Ref454468305"/>
      <w:proofErr w:type="spellStart"/>
      <w:r w:rsidRPr="00C61F15">
        <w:rPr>
          <w:sz w:val="28"/>
          <w:szCs w:val="28"/>
        </w:rPr>
        <w:t>Каблов</w:t>
      </w:r>
      <w:proofErr w:type="spellEnd"/>
      <w:r w:rsidRPr="00C61F15">
        <w:rPr>
          <w:sz w:val="28"/>
          <w:szCs w:val="28"/>
        </w:rPr>
        <w:t xml:space="preserve"> Е.Н., Лукин В.И., Антипов В.В., Иода Е.Н., Пантелеев М.Д., Скупов А.А. //Сварочное производство. 2016. № 8 (в печати).</w:t>
      </w:r>
      <w:bookmarkEnd w:id="34"/>
    </w:p>
    <w:p w:rsidR="000D5ECA" w:rsidRPr="00C61F15" w:rsidRDefault="001B74EF" w:rsidP="00036A50">
      <w:pPr>
        <w:pStyle w:val="a9"/>
        <w:widowControl w:val="0"/>
        <w:numPr>
          <w:ilvl w:val="0"/>
          <w:numId w:val="4"/>
        </w:numPr>
        <w:tabs>
          <w:tab w:val="left" w:pos="1134"/>
        </w:tabs>
        <w:spacing w:line="360" w:lineRule="auto"/>
        <w:ind w:left="0" w:firstLine="709"/>
        <w:jc w:val="both"/>
        <w:rPr>
          <w:sz w:val="28"/>
          <w:szCs w:val="28"/>
        </w:rPr>
      </w:pPr>
      <w:bookmarkStart w:id="35" w:name="_Ref454467860"/>
      <w:bookmarkEnd w:id="25"/>
      <w:bookmarkEnd w:id="30"/>
      <w:proofErr w:type="spellStart"/>
      <w:r w:rsidRPr="00C61F15">
        <w:rPr>
          <w:sz w:val="28"/>
          <w:szCs w:val="28"/>
        </w:rPr>
        <w:t>Шиганов</w:t>
      </w:r>
      <w:proofErr w:type="spellEnd"/>
      <w:r w:rsidRPr="00C61F15">
        <w:rPr>
          <w:sz w:val="28"/>
          <w:szCs w:val="28"/>
        </w:rPr>
        <w:t xml:space="preserve"> И.Н., Шахов С.В., Холопов А.А. Лазерная сварка алюминиевых сплавов авиационного назначения. //Вестник МГТУ им. Н.Э. Баумана. Серия "Машиностроение".  2012 . № 5. С. 34 – 50.</w:t>
      </w:r>
      <w:bookmarkEnd w:id="35"/>
    </w:p>
    <w:p w:rsidR="00036189" w:rsidRPr="00C61F15" w:rsidRDefault="00036189" w:rsidP="00036A50">
      <w:pPr>
        <w:pStyle w:val="a9"/>
        <w:widowControl w:val="0"/>
        <w:numPr>
          <w:ilvl w:val="0"/>
          <w:numId w:val="4"/>
        </w:numPr>
        <w:tabs>
          <w:tab w:val="left" w:pos="1134"/>
        </w:tabs>
        <w:spacing w:line="360" w:lineRule="auto"/>
        <w:ind w:left="0" w:firstLine="709"/>
        <w:jc w:val="both"/>
        <w:rPr>
          <w:sz w:val="28"/>
          <w:szCs w:val="28"/>
        </w:rPr>
      </w:pPr>
      <w:bookmarkStart w:id="36" w:name="_Ref454467956"/>
      <w:bookmarkEnd w:id="26"/>
      <w:r w:rsidRPr="00C61F15">
        <w:rPr>
          <w:sz w:val="28"/>
          <w:szCs w:val="28"/>
        </w:rPr>
        <w:t xml:space="preserve">Лукин В.И., </w:t>
      </w:r>
      <w:proofErr w:type="spellStart"/>
      <w:r w:rsidRPr="00C61F15">
        <w:rPr>
          <w:sz w:val="28"/>
          <w:szCs w:val="28"/>
        </w:rPr>
        <w:t>Иода</w:t>
      </w:r>
      <w:proofErr w:type="spellEnd"/>
      <w:r w:rsidRPr="00C61F15">
        <w:rPr>
          <w:sz w:val="28"/>
          <w:szCs w:val="28"/>
        </w:rPr>
        <w:t xml:space="preserve"> Е.Н., </w:t>
      </w:r>
      <w:proofErr w:type="spellStart"/>
      <w:r w:rsidRPr="00C61F15">
        <w:rPr>
          <w:sz w:val="28"/>
          <w:szCs w:val="28"/>
        </w:rPr>
        <w:t>Базескин</w:t>
      </w:r>
      <w:proofErr w:type="spellEnd"/>
      <w:r w:rsidRPr="00C61F15">
        <w:rPr>
          <w:sz w:val="28"/>
          <w:szCs w:val="28"/>
        </w:rPr>
        <w:t xml:space="preserve"> А.В., </w:t>
      </w:r>
      <w:proofErr w:type="spellStart"/>
      <w:r w:rsidRPr="00C61F15">
        <w:rPr>
          <w:sz w:val="28"/>
          <w:szCs w:val="28"/>
        </w:rPr>
        <w:t>Лавренчук</w:t>
      </w:r>
      <w:proofErr w:type="spellEnd"/>
      <w:r w:rsidRPr="00C61F15">
        <w:rPr>
          <w:sz w:val="28"/>
          <w:szCs w:val="28"/>
        </w:rPr>
        <w:t xml:space="preserve"> В.П., Котельникова Л.В., </w:t>
      </w:r>
      <w:proofErr w:type="gramStart"/>
      <w:r w:rsidRPr="00C61F15">
        <w:rPr>
          <w:sz w:val="28"/>
          <w:szCs w:val="28"/>
        </w:rPr>
        <w:t>Оглодков</w:t>
      </w:r>
      <w:proofErr w:type="gramEnd"/>
      <w:r w:rsidRPr="00C61F15">
        <w:rPr>
          <w:sz w:val="28"/>
          <w:szCs w:val="28"/>
        </w:rPr>
        <w:t xml:space="preserve"> М.С. «Повышение надежности сварных соединений из высокопрочного алюминий литиевого сплава В-1461» научно-технический журнал «Сварочное производство», М., №11, </w:t>
      </w:r>
      <w:smartTag w:uri="urn:schemas-microsoft-com:office:smarttags" w:element="metricconverter">
        <w:smartTagPr>
          <w:attr w:name="ProductID" w:val="2010 г"/>
        </w:smartTagPr>
        <w:r w:rsidRPr="00C61F15">
          <w:rPr>
            <w:sz w:val="28"/>
            <w:szCs w:val="28"/>
          </w:rPr>
          <w:t>2010 г</w:t>
        </w:r>
      </w:smartTag>
      <w:r w:rsidRPr="00C61F15">
        <w:rPr>
          <w:sz w:val="28"/>
          <w:szCs w:val="28"/>
        </w:rPr>
        <w:t>.</w:t>
      </w:r>
      <w:bookmarkEnd w:id="36"/>
    </w:p>
    <w:bookmarkEnd w:id="21"/>
    <w:p w:rsidR="00036189" w:rsidRPr="00C61F15" w:rsidRDefault="00036189" w:rsidP="00036A50">
      <w:pPr>
        <w:pStyle w:val="a9"/>
        <w:widowControl w:val="0"/>
        <w:numPr>
          <w:ilvl w:val="0"/>
          <w:numId w:val="4"/>
        </w:numPr>
        <w:tabs>
          <w:tab w:val="left" w:pos="1134"/>
        </w:tabs>
        <w:spacing w:line="360" w:lineRule="auto"/>
        <w:ind w:left="0" w:firstLine="709"/>
        <w:jc w:val="both"/>
        <w:rPr>
          <w:sz w:val="28"/>
          <w:szCs w:val="28"/>
        </w:rPr>
      </w:pPr>
      <w:r w:rsidRPr="00C61F15">
        <w:rPr>
          <w:sz w:val="28"/>
          <w:szCs w:val="28"/>
        </w:rPr>
        <w:t xml:space="preserve">Лукин В.И., Иода Е.Н., Пантелеев М.Д., Скупов А.А. Влияние термической обработки на характеристики сварных соединений высокопрочных </w:t>
      </w:r>
      <w:proofErr w:type="spellStart"/>
      <w:r w:rsidRPr="00C61F15">
        <w:rPr>
          <w:sz w:val="28"/>
          <w:szCs w:val="28"/>
        </w:rPr>
        <w:t>алюминийлитиевых</w:t>
      </w:r>
      <w:proofErr w:type="spellEnd"/>
      <w:r w:rsidRPr="00C61F15">
        <w:rPr>
          <w:sz w:val="28"/>
          <w:szCs w:val="28"/>
        </w:rPr>
        <w:t xml:space="preserve"> сплавов //Труды ВИАМ. 2015. №4. ст.06 </w:t>
      </w:r>
      <w:r w:rsidRPr="00C61F15">
        <w:rPr>
          <w:sz w:val="28"/>
          <w:szCs w:val="28"/>
          <w:lang w:val="en-US"/>
        </w:rPr>
        <w:t>URL</w:t>
      </w:r>
      <w:r w:rsidRPr="00C61F15">
        <w:rPr>
          <w:sz w:val="28"/>
          <w:szCs w:val="28"/>
        </w:rPr>
        <w:t xml:space="preserve">: </w:t>
      </w:r>
      <w:r w:rsidRPr="00C61F15">
        <w:rPr>
          <w:sz w:val="28"/>
          <w:szCs w:val="28"/>
          <w:lang w:val="en-US"/>
        </w:rPr>
        <w:t>http</w:t>
      </w:r>
      <w:r w:rsidRPr="00C61F15">
        <w:rPr>
          <w:sz w:val="28"/>
          <w:szCs w:val="28"/>
        </w:rPr>
        <w:t>://</w:t>
      </w:r>
      <w:r w:rsidRPr="00C61F15">
        <w:rPr>
          <w:sz w:val="28"/>
          <w:szCs w:val="28"/>
          <w:lang w:val="en-US"/>
        </w:rPr>
        <w:t>www</w:t>
      </w:r>
      <w:r w:rsidRPr="00C61F15">
        <w:rPr>
          <w:sz w:val="28"/>
          <w:szCs w:val="28"/>
        </w:rPr>
        <w:t>.</w:t>
      </w:r>
      <w:proofErr w:type="spellStart"/>
      <w:r w:rsidRPr="00C61F15">
        <w:rPr>
          <w:sz w:val="28"/>
          <w:szCs w:val="28"/>
          <w:lang w:val="en-US"/>
        </w:rPr>
        <w:t>viam</w:t>
      </w:r>
      <w:proofErr w:type="spellEnd"/>
      <w:r w:rsidRPr="00C61F15">
        <w:rPr>
          <w:sz w:val="28"/>
          <w:szCs w:val="28"/>
        </w:rPr>
        <w:t>-</w:t>
      </w:r>
      <w:r w:rsidRPr="00C61F15">
        <w:rPr>
          <w:sz w:val="28"/>
          <w:szCs w:val="28"/>
          <w:lang w:val="en-US"/>
        </w:rPr>
        <w:t>works</w:t>
      </w:r>
      <w:r w:rsidRPr="00C61F15">
        <w:rPr>
          <w:sz w:val="28"/>
          <w:szCs w:val="28"/>
        </w:rPr>
        <w:t>.</w:t>
      </w:r>
      <w:proofErr w:type="spellStart"/>
      <w:r w:rsidRPr="00C61F15">
        <w:rPr>
          <w:sz w:val="28"/>
          <w:szCs w:val="28"/>
          <w:lang w:val="en-US"/>
        </w:rPr>
        <w:t>ru</w:t>
      </w:r>
      <w:proofErr w:type="spellEnd"/>
      <w:r w:rsidRPr="00C61F15">
        <w:rPr>
          <w:sz w:val="28"/>
          <w:szCs w:val="28"/>
        </w:rPr>
        <w:t xml:space="preserve"> (дата обращения 14.03.2016).</w:t>
      </w:r>
    </w:p>
    <w:p w:rsidR="00400C42" w:rsidRPr="00C61F15" w:rsidRDefault="00036189" w:rsidP="00D415AF">
      <w:pPr>
        <w:pStyle w:val="a9"/>
        <w:widowControl w:val="0"/>
        <w:numPr>
          <w:ilvl w:val="0"/>
          <w:numId w:val="4"/>
        </w:numPr>
        <w:tabs>
          <w:tab w:val="left" w:pos="1134"/>
        </w:tabs>
        <w:spacing w:line="360" w:lineRule="auto"/>
        <w:ind w:left="0" w:firstLine="709"/>
        <w:jc w:val="both"/>
        <w:rPr>
          <w:sz w:val="28"/>
          <w:szCs w:val="28"/>
          <w:lang w:val="en-US"/>
        </w:rPr>
      </w:pPr>
      <w:bookmarkStart w:id="37" w:name="_Ref454465544"/>
      <w:r w:rsidRPr="00C61F15">
        <w:rPr>
          <w:sz w:val="28"/>
          <w:szCs w:val="28"/>
        </w:rPr>
        <w:t xml:space="preserve">Лукин В.И., Иода Е.Н., Пантелеев М.Д., Скупов А.А., Фомина М.А., Овчинников В.В., Малов В.В. Влияние термической обработки на свойства сварных соединений высокопрочных </w:t>
      </w:r>
      <w:proofErr w:type="gramStart"/>
      <w:r w:rsidRPr="00C61F15">
        <w:rPr>
          <w:sz w:val="28"/>
          <w:szCs w:val="28"/>
        </w:rPr>
        <w:t>алюминий-литиевых</w:t>
      </w:r>
      <w:proofErr w:type="gramEnd"/>
      <w:r w:rsidRPr="00C61F15">
        <w:rPr>
          <w:sz w:val="28"/>
          <w:szCs w:val="28"/>
        </w:rPr>
        <w:t xml:space="preserve"> сплавов, выполненных сваркой трением с перемешиванием //Наукоемкие технологии в машиностроении. </w:t>
      </w:r>
      <w:r w:rsidRPr="00C61F15">
        <w:rPr>
          <w:sz w:val="28"/>
          <w:szCs w:val="28"/>
          <w:lang w:val="en-US"/>
        </w:rPr>
        <w:t>2015. №1. С.8-13.</w:t>
      </w:r>
      <w:bookmarkEnd w:id="37"/>
    </w:p>
    <w:sectPr w:rsidR="00400C42" w:rsidRPr="00C61F15" w:rsidSect="00BB7A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B06A3"/>
    <w:multiLevelType w:val="hybridMultilevel"/>
    <w:tmpl w:val="894E10DE"/>
    <w:lvl w:ilvl="0" w:tplc="62D037BC">
      <w:start w:val="1"/>
      <w:numFmt w:val="decimal"/>
      <w:lvlText w:val="%1."/>
      <w:lvlJc w:val="left"/>
      <w:pPr>
        <w:ind w:left="928"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612D5847"/>
    <w:multiLevelType w:val="hybridMultilevel"/>
    <w:tmpl w:val="4A9A8A0E"/>
    <w:lvl w:ilvl="0" w:tplc="C1A46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D5D5668"/>
    <w:multiLevelType w:val="hybridMultilevel"/>
    <w:tmpl w:val="8312C152"/>
    <w:lvl w:ilvl="0" w:tplc="07C6816C">
      <w:start w:val="1"/>
      <w:numFmt w:val="decimal"/>
      <w:lvlText w:val="%1."/>
      <w:lvlJc w:val="left"/>
      <w:pPr>
        <w:tabs>
          <w:tab w:val="num" w:pos="900"/>
        </w:tabs>
        <w:ind w:left="900" w:hanging="360"/>
      </w:pPr>
      <w:rPr>
        <w:rFonts w:cs="Times New Roman"/>
        <w:b w:val="0"/>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737103B3"/>
    <w:multiLevelType w:val="hybridMultilevel"/>
    <w:tmpl w:val="5FE2F7CA"/>
    <w:lvl w:ilvl="0" w:tplc="14BE2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6D47DC8"/>
    <w:multiLevelType w:val="hybridMultilevel"/>
    <w:tmpl w:val="EE0AAC7C"/>
    <w:lvl w:ilvl="0" w:tplc="9DC88A0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A9A"/>
    <w:rsid w:val="00012C70"/>
    <w:rsid w:val="00036189"/>
    <w:rsid w:val="00036A50"/>
    <w:rsid w:val="000501BE"/>
    <w:rsid w:val="0005165B"/>
    <w:rsid w:val="000B3704"/>
    <w:rsid w:val="000D5ECA"/>
    <w:rsid w:val="000F5350"/>
    <w:rsid w:val="001251FD"/>
    <w:rsid w:val="001820FC"/>
    <w:rsid w:val="00191F09"/>
    <w:rsid w:val="001B34B6"/>
    <w:rsid w:val="001B74EF"/>
    <w:rsid w:val="002379E7"/>
    <w:rsid w:val="00256448"/>
    <w:rsid w:val="00270D35"/>
    <w:rsid w:val="00282F51"/>
    <w:rsid w:val="00283F86"/>
    <w:rsid w:val="00285241"/>
    <w:rsid w:val="002B1BF7"/>
    <w:rsid w:val="00366F18"/>
    <w:rsid w:val="00400C42"/>
    <w:rsid w:val="0040191A"/>
    <w:rsid w:val="00401F32"/>
    <w:rsid w:val="0042309E"/>
    <w:rsid w:val="00430188"/>
    <w:rsid w:val="004506AB"/>
    <w:rsid w:val="0045220C"/>
    <w:rsid w:val="00467478"/>
    <w:rsid w:val="004E17CC"/>
    <w:rsid w:val="00504975"/>
    <w:rsid w:val="00515855"/>
    <w:rsid w:val="0053642D"/>
    <w:rsid w:val="00546C53"/>
    <w:rsid w:val="005613CE"/>
    <w:rsid w:val="00564724"/>
    <w:rsid w:val="00585619"/>
    <w:rsid w:val="005C428E"/>
    <w:rsid w:val="005C5945"/>
    <w:rsid w:val="005D5E99"/>
    <w:rsid w:val="00613D6A"/>
    <w:rsid w:val="00614725"/>
    <w:rsid w:val="0063271B"/>
    <w:rsid w:val="006659AD"/>
    <w:rsid w:val="006741DB"/>
    <w:rsid w:val="006A27BB"/>
    <w:rsid w:val="006C7463"/>
    <w:rsid w:val="006D5016"/>
    <w:rsid w:val="006D6D91"/>
    <w:rsid w:val="006F5B60"/>
    <w:rsid w:val="006F7B75"/>
    <w:rsid w:val="007236A3"/>
    <w:rsid w:val="00756129"/>
    <w:rsid w:val="00775871"/>
    <w:rsid w:val="00777F82"/>
    <w:rsid w:val="00782FF9"/>
    <w:rsid w:val="007B5F78"/>
    <w:rsid w:val="007F7410"/>
    <w:rsid w:val="00825438"/>
    <w:rsid w:val="00870FB9"/>
    <w:rsid w:val="008727B2"/>
    <w:rsid w:val="008820AE"/>
    <w:rsid w:val="008A02DD"/>
    <w:rsid w:val="008A6D60"/>
    <w:rsid w:val="008B50D6"/>
    <w:rsid w:val="008B738F"/>
    <w:rsid w:val="008D6C23"/>
    <w:rsid w:val="008F7950"/>
    <w:rsid w:val="00915836"/>
    <w:rsid w:val="00924C0D"/>
    <w:rsid w:val="009A08FD"/>
    <w:rsid w:val="009B5580"/>
    <w:rsid w:val="009C27D1"/>
    <w:rsid w:val="00A318F2"/>
    <w:rsid w:val="00A523E9"/>
    <w:rsid w:val="00A65D0E"/>
    <w:rsid w:val="00B66F59"/>
    <w:rsid w:val="00B7224B"/>
    <w:rsid w:val="00B75632"/>
    <w:rsid w:val="00B8249C"/>
    <w:rsid w:val="00BB259D"/>
    <w:rsid w:val="00BB7AB4"/>
    <w:rsid w:val="00BD47E6"/>
    <w:rsid w:val="00BD6C06"/>
    <w:rsid w:val="00BD7DD6"/>
    <w:rsid w:val="00C161B4"/>
    <w:rsid w:val="00C23D93"/>
    <w:rsid w:val="00C35724"/>
    <w:rsid w:val="00C572A5"/>
    <w:rsid w:val="00C61F15"/>
    <w:rsid w:val="00C707BC"/>
    <w:rsid w:val="00C96E75"/>
    <w:rsid w:val="00CF173F"/>
    <w:rsid w:val="00D11A5B"/>
    <w:rsid w:val="00D24A9A"/>
    <w:rsid w:val="00D27D75"/>
    <w:rsid w:val="00D415AF"/>
    <w:rsid w:val="00D57EE9"/>
    <w:rsid w:val="00D8164A"/>
    <w:rsid w:val="00D863D8"/>
    <w:rsid w:val="00D9465C"/>
    <w:rsid w:val="00E46FE4"/>
    <w:rsid w:val="00E6233D"/>
    <w:rsid w:val="00E8416B"/>
    <w:rsid w:val="00E8708F"/>
    <w:rsid w:val="00EC0C89"/>
    <w:rsid w:val="00EF7150"/>
    <w:rsid w:val="00F152EF"/>
    <w:rsid w:val="00F2251B"/>
    <w:rsid w:val="00F33E5C"/>
    <w:rsid w:val="00F34969"/>
    <w:rsid w:val="00F63189"/>
    <w:rsid w:val="00F77CF4"/>
    <w:rsid w:val="00F86532"/>
    <w:rsid w:val="00FA1C73"/>
    <w:rsid w:val="00FB4BF5"/>
    <w:rsid w:val="00FD5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A9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65D0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A65D0E"/>
    <w:rPr>
      <w:rFonts w:ascii="Tahoma" w:hAnsi="Tahoma" w:cs="Tahoma"/>
      <w:sz w:val="16"/>
      <w:szCs w:val="16"/>
    </w:rPr>
  </w:style>
  <w:style w:type="character" w:customStyle="1" w:styleId="a5">
    <w:name w:val="Текст выноски Знак"/>
    <w:basedOn w:val="a0"/>
    <w:link w:val="a4"/>
    <w:uiPriority w:val="99"/>
    <w:semiHidden/>
    <w:locked/>
    <w:rsid w:val="00A65D0E"/>
    <w:rPr>
      <w:rFonts w:ascii="Tahoma" w:hAnsi="Tahoma" w:cs="Tahoma"/>
      <w:sz w:val="16"/>
      <w:szCs w:val="16"/>
      <w:lang w:eastAsia="ru-RU"/>
    </w:rPr>
  </w:style>
  <w:style w:type="paragraph" w:styleId="a6">
    <w:name w:val="Normal (Web)"/>
    <w:basedOn w:val="a"/>
    <w:uiPriority w:val="99"/>
    <w:rsid w:val="00D863D8"/>
    <w:pPr>
      <w:spacing w:before="100" w:beforeAutospacing="1" w:after="100" w:afterAutospacing="1"/>
    </w:pPr>
  </w:style>
  <w:style w:type="paragraph" w:styleId="a7">
    <w:name w:val="Title"/>
    <w:basedOn w:val="a"/>
    <w:link w:val="a8"/>
    <w:uiPriority w:val="99"/>
    <w:qFormat/>
    <w:rsid w:val="004E17CC"/>
    <w:pPr>
      <w:spacing w:line="360" w:lineRule="auto"/>
      <w:jc w:val="center"/>
    </w:pPr>
    <w:rPr>
      <w:b/>
      <w:bCs/>
      <w:sz w:val="28"/>
    </w:rPr>
  </w:style>
  <w:style w:type="character" w:customStyle="1" w:styleId="a8">
    <w:name w:val="Название Знак"/>
    <w:basedOn w:val="a0"/>
    <w:link w:val="a7"/>
    <w:uiPriority w:val="99"/>
    <w:locked/>
    <w:rsid w:val="004E17CC"/>
    <w:rPr>
      <w:rFonts w:ascii="Times New Roman" w:hAnsi="Times New Roman" w:cs="Times New Roman"/>
      <w:b/>
      <w:bCs/>
      <w:sz w:val="24"/>
      <w:szCs w:val="24"/>
      <w:lang w:eastAsia="ru-RU"/>
    </w:rPr>
  </w:style>
  <w:style w:type="paragraph" w:styleId="a9">
    <w:name w:val="List Paragraph"/>
    <w:basedOn w:val="a"/>
    <w:uiPriority w:val="34"/>
    <w:qFormat/>
    <w:rsid w:val="00782FF9"/>
    <w:pPr>
      <w:ind w:left="720"/>
      <w:contextualSpacing/>
    </w:pPr>
  </w:style>
  <w:style w:type="character" w:customStyle="1" w:styleId="apple-converted-space">
    <w:name w:val="apple-converted-space"/>
    <w:basedOn w:val="a0"/>
    <w:rsid w:val="00C96E75"/>
  </w:style>
  <w:style w:type="character" w:styleId="aa">
    <w:name w:val="Strong"/>
    <w:basedOn w:val="a0"/>
    <w:uiPriority w:val="22"/>
    <w:qFormat/>
    <w:locked/>
    <w:rsid w:val="00C96E75"/>
    <w:rPr>
      <w:b/>
      <w:bCs/>
    </w:rPr>
  </w:style>
  <w:style w:type="character" w:customStyle="1" w:styleId="16pt">
    <w:name w:val="Стиль 16 pt"/>
    <w:rsid w:val="00C61F15"/>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A9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65D0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A65D0E"/>
    <w:rPr>
      <w:rFonts w:ascii="Tahoma" w:hAnsi="Tahoma" w:cs="Tahoma"/>
      <w:sz w:val="16"/>
      <w:szCs w:val="16"/>
    </w:rPr>
  </w:style>
  <w:style w:type="character" w:customStyle="1" w:styleId="a5">
    <w:name w:val="Текст выноски Знак"/>
    <w:basedOn w:val="a0"/>
    <w:link w:val="a4"/>
    <w:uiPriority w:val="99"/>
    <w:semiHidden/>
    <w:locked/>
    <w:rsid w:val="00A65D0E"/>
    <w:rPr>
      <w:rFonts w:ascii="Tahoma" w:hAnsi="Tahoma" w:cs="Tahoma"/>
      <w:sz w:val="16"/>
      <w:szCs w:val="16"/>
      <w:lang w:eastAsia="ru-RU"/>
    </w:rPr>
  </w:style>
  <w:style w:type="paragraph" w:styleId="a6">
    <w:name w:val="Normal (Web)"/>
    <w:basedOn w:val="a"/>
    <w:uiPriority w:val="99"/>
    <w:rsid w:val="00D863D8"/>
    <w:pPr>
      <w:spacing w:before="100" w:beforeAutospacing="1" w:after="100" w:afterAutospacing="1"/>
    </w:pPr>
  </w:style>
  <w:style w:type="paragraph" w:styleId="a7">
    <w:name w:val="Title"/>
    <w:basedOn w:val="a"/>
    <w:link w:val="a8"/>
    <w:uiPriority w:val="99"/>
    <w:qFormat/>
    <w:rsid w:val="004E17CC"/>
    <w:pPr>
      <w:spacing w:line="360" w:lineRule="auto"/>
      <w:jc w:val="center"/>
    </w:pPr>
    <w:rPr>
      <w:b/>
      <w:bCs/>
      <w:sz w:val="28"/>
    </w:rPr>
  </w:style>
  <w:style w:type="character" w:customStyle="1" w:styleId="a8">
    <w:name w:val="Название Знак"/>
    <w:basedOn w:val="a0"/>
    <w:link w:val="a7"/>
    <w:uiPriority w:val="99"/>
    <w:locked/>
    <w:rsid w:val="004E17CC"/>
    <w:rPr>
      <w:rFonts w:ascii="Times New Roman" w:hAnsi="Times New Roman" w:cs="Times New Roman"/>
      <w:b/>
      <w:bCs/>
      <w:sz w:val="24"/>
      <w:szCs w:val="24"/>
      <w:lang w:eastAsia="ru-RU"/>
    </w:rPr>
  </w:style>
  <w:style w:type="paragraph" w:styleId="a9">
    <w:name w:val="List Paragraph"/>
    <w:basedOn w:val="a"/>
    <w:uiPriority w:val="34"/>
    <w:qFormat/>
    <w:rsid w:val="00782FF9"/>
    <w:pPr>
      <w:ind w:left="720"/>
      <w:contextualSpacing/>
    </w:pPr>
  </w:style>
  <w:style w:type="character" w:customStyle="1" w:styleId="apple-converted-space">
    <w:name w:val="apple-converted-space"/>
    <w:basedOn w:val="a0"/>
    <w:rsid w:val="00C96E75"/>
  </w:style>
  <w:style w:type="character" w:styleId="aa">
    <w:name w:val="Strong"/>
    <w:basedOn w:val="a0"/>
    <w:uiPriority w:val="22"/>
    <w:qFormat/>
    <w:locked/>
    <w:rsid w:val="00C96E75"/>
    <w:rPr>
      <w:b/>
      <w:bCs/>
    </w:rPr>
  </w:style>
  <w:style w:type="character" w:customStyle="1" w:styleId="16pt">
    <w:name w:val="Стиль 16 pt"/>
    <w:rsid w:val="00C61F15"/>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399155">
      <w:marLeft w:val="0"/>
      <w:marRight w:val="0"/>
      <w:marTop w:val="0"/>
      <w:marBottom w:val="0"/>
      <w:divBdr>
        <w:top w:val="none" w:sz="0" w:space="0" w:color="auto"/>
        <w:left w:val="none" w:sz="0" w:space="0" w:color="auto"/>
        <w:bottom w:val="none" w:sz="0" w:space="0" w:color="auto"/>
        <w:right w:val="none" w:sz="0" w:space="0" w:color="auto"/>
      </w:divBdr>
    </w:div>
    <w:div w:id="1612399156">
      <w:marLeft w:val="0"/>
      <w:marRight w:val="0"/>
      <w:marTop w:val="0"/>
      <w:marBottom w:val="0"/>
      <w:divBdr>
        <w:top w:val="none" w:sz="0" w:space="0" w:color="auto"/>
        <w:left w:val="none" w:sz="0" w:space="0" w:color="auto"/>
        <w:bottom w:val="none" w:sz="0" w:space="0" w:color="auto"/>
        <w:right w:val="none" w:sz="0" w:space="0" w:color="auto"/>
      </w:divBdr>
    </w:div>
    <w:div w:id="1612399157">
      <w:marLeft w:val="0"/>
      <w:marRight w:val="0"/>
      <w:marTop w:val="0"/>
      <w:marBottom w:val="0"/>
      <w:divBdr>
        <w:top w:val="none" w:sz="0" w:space="0" w:color="auto"/>
        <w:left w:val="none" w:sz="0" w:space="0" w:color="auto"/>
        <w:bottom w:val="none" w:sz="0" w:space="0" w:color="auto"/>
        <w:right w:val="none" w:sz="0" w:space="0" w:color="auto"/>
      </w:divBdr>
    </w:div>
    <w:div w:id="16123991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4.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A94EF-FB91-49C6-A8EC-A7471B96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3762</Words>
  <Characters>21446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Свариваемые алюминий-литиевые сплавы нового поколения</vt:lpstr>
    </vt:vector>
  </TitlesOfParts>
  <Company/>
  <LinksUpToDate>false</LinksUpToDate>
  <CharactersWithSpaces>25158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Свариваемые алюминий-литиевые сплавы нового поколения</dc:title>
  <dc:creator>Романенко Валерия Андреевна</dc:creator>
  <cp:lastModifiedBy>Шеин Евгений Александрович</cp:lastModifiedBy>
  <cp:revision>6</cp:revision>
  <dcterms:created xsi:type="dcterms:W3CDTF">2016-06-23T14:59:00Z</dcterms:created>
  <dcterms:modified xsi:type="dcterms:W3CDTF">2016-06-24T06:33:00Z</dcterms:modified>
</cp:coreProperties>
</file>