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0DA" w:rsidRPr="0081148B" w:rsidRDefault="0081148B" w:rsidP="0081148B">
      <w:pPr>
        <w:spacing w:after="0" w:line="360" w:lineRule="auto"/>
        <w:rPr>
          <w:rFonts w:ascii="Times New Roman" w:hAnsi="Times New Roman" w:cs="Times New Roman"/>
          <w:b/>
          <w:bCs/>
          <w:sz w:val="28"/>
          <w:szCs w:val="28"/>
        </w:rPr>
      </w:pPr>
      <w:r w:rsidRPr="0081148B">
        <w:rPr>
          <w:rFonts w:ascii="Times New Roman" w:hAnsi="Times New Roman" w:cs="Times New Roman"/>
          <w:b/>
          <w:bCs/>
          <w:sz w:val="28"/>
          <w:szCs w:val="28"/>
        </w:rPr>
        <w:t xml:space="preserve">Влияние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самопроизвольного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и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принудительного</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 затухания микроплазменного</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 разряда</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 на </w:t>
      </w:r>
      <w:r>
        <w:rPr>
          <w:rFonts w:ascii="Times New Roman" w:hAnsi="Times New Roman" w:cs="Times New Roman"/>
          <w:b/>
          <w:bCs/>
          <w:sz w:val="28"/>
          <w:szCs w:val="28"/>
        </w:rPr>
        <w:t xml:space="preserve"> </w:t>
      </w:r>
      <w:proofErr w:type="gramStart"/>
      <w:r w:rsidRPr="0081148B">
        <w:rPr>
          <w:rFonts w:ascii="Times New Roman" w:hAnsi="Times New Roman" w:cs="Times New Roman"/>
          <w:b/>
          <w:bCs/>
          <w:sz w:val="28"/>
          <w:szCs w:val="28"/>
        </w:rPr>
        <w:t>свойства</w:t>
      </w:r>
      <w:proofErr w:type="gramEnd"/>
      <w:r w:rsidRPr="0081148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формируемого</w:t>
      </w:r>
      <w:r w:rsidR="005800DA" w:rsidRPr="0081148B">
        <w:rPr>
          <w:rFonts w:ascii="Times New Roman" w:hAnsi="Times New Roman" w:cs="Times New Roman"/>
          <w:b/>
          <w:bCs/>
          <w:sz w:val="28"/>
          <w:szCs w:val="28"/>
        </w:rPr>
        <w:t xml:space="preserve"> </w:t>
      </w:r>
      <w:r>
        <w:rPr>
          <w:rFonts w:ascii="Times New Roman" w:hAnsi="Times New Roman" w:cs="Times New Roman"/>
          <w:b/>
          <w:bCs/>
          <w:sz w:val="28"/>
          <w:szCs w:val="28"/>
        </w:rPr>
        <w:br/>
      </w:r>
      <w:r w:rsidR="005800DA" w:rsidRPr="0081148B">
        <w:rPr>
          <w:rFonts w:ascii="Times New Roman" w:hAnsi="Times New Roman" w:cs="Times New Roman"/>
          <w:b/>
          <w:bCs/>
          <w:sz w:val="28"/>
          <w:szCs w:val="28"/>
        </w:rPr>
        <w:t>ПЭО-</w:t>
      </w:r>
      <w:r w:rsidRPr="0081148B">
        <w:rPr>
          <w:rFonts w:ascii="Times New Roman" w:hAnsi="Times New Roman" w:cs="Times New Roman"/>
          <w:b/>
          <w:bCs/>
          <w:sz w:val="28"/>
          <w:szCs w:val="28"/>
        </w:rPr>
        <w:t xml:space="preserve">покрытия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на </w:t>
      </w:r>
      <w:r>
        <w:rPr>
          <w:rFonts w:ascii="Times New Roman" w:hAnsi="Times New Roman" w:cs="Times New Roman"/>
          <w:b/>
          <w:bCs/>
          <w:sz w:val="28"/>
          <w:szCs w:val="28"/>
        </w:rPr>
        <w:t xml:space="preserve"> </w:t>
      </w:r>
      <w:r w:rsidRPr="0081148B">
        <w:rPr>
          <w:rFonts w:ascii="Times New Roman" w:hAnsi="Times New Roman" w:cs="Times New Roman"/>
          <w:b/>
          <w:bCs/>
          <w:sz w:val="28"/>
          <w:szCs w:val="28"/>
        </w:rPr>
        <w:t xml:space="preserve">сплаве </w:t>
      </w:r>
      <w:r>
        <w:rPr>
          <w:rFonts w:ascii="Times New Roman" w:hAnsi="Times New Roman" w:cs="Times New Roman"/>
          <w:b/>
          <w:bCs/>
          <w:sz w:val="28"/>
          <w:szCs w:val="28"/>
        </w:rPr>
        <w:t xml:space="preserve"> </w:t>
      </w:r>
      <w:r w:rsidR="005800DA" w:rsidRPr="0081148B">
        <w:rPr>
          <w:rFonts w:ascii="Times New Roman" w:hAnsi="Times New Roman" w:cs="Times New Roman"/>
          <w:b/>
          <w:bCs/>
          <w:sz w:val="28"/>
          <w:szCs w:val="28"/>
        </w:rPr>
        <w:t>МЛ5</w:t>
      </w:r>
    </w:p>
    <w:p w:rsidR="005800DA" w:rsidRPr="0081148B" w:rsidRDefault="005800DA" w:rsidP="0081148B">
      <w:pPr>
        <w:spacing w:after="0" w:line="360" w:lineRule="auto"/>
        <w:rPr>
          <w:rFonts w:ascii="Times New Roman" w:hAnsi="Times New Roman" w:cs="Times New Roman"/>
          <w:b/>
          <w:bCs/>
          <w:sz w:val="28"/>
          <w:szCs w:val="28"/>
        </w:rPr>
      </w:pPr>
    </w:p>
    <w:p w:rsidR="005800DA" w:rsidRPr="0081148B" w:rsidRDefault="0081148B" w:rsidP="0081148B">
      <w:pPr>
        <w:spacing w:after="0" w:line="360" w:lineRule="auto"/>
        <w:rPr>
          <w:rFonts w:ascii="Times New Roman" w:hAnsi="Times New Roman" w:cs="Times New Roman"/>
          <w:b/>
          <w:bCs/>
          <w:sz w:val="28"/>
          <w:szCs w:val="28"/>
          <w:lang w:val="en-US"/>
        </w:rPr>
      </w:pPr>
      <w:r w:rsidRPr="0081148B">
        <w:rPr>
          <w:rFonts w:ascii="Times New Roman" w:hAnsi="Times New Roman" w:cs="Times New Roman"/>
          <w:b/>
          <w:bCs/>
          <w:sz w:val="28"/>
          <w:szCs w:val="28"/>
          <w:lang w:val="en-US"/>
        </w:rPr>
        <w:t xml:space="preserve">Influence  of  spontaneous  and  forced  attenuation  of  </w:t>
      </w:r>
      <w:proofErr w:type="spellStart"/>
      <w:r w:rsidRPr="0081148B">
        <w:rPr>
          <w:rFonts w:ascii="Times New Roman" w:hAnsi="Times New Roman" w:cs="Times New Roman"/>
          <w:b/>
          <w:bCs/>
          <w:sz w:val="28"/>
          <w:szCs w:val="28"/>
          <w:lang w:val="en-US"/>
        </w:rPr>
        <w:t>microplasma</w:t>
      </w:r>
      <w:proofErr w:type="spellEnd"/>
      <w:r w:rsidRPr="0081148B">
        <w:rPr>
          <w:rFonts w:ascii="Times New Roman" w:hAnsi="Times New Roman" w:cs="Times New Roman"/>
          <w:b/>
          <w:bCs/>
          <w:sz w:val="28"/>
          <w:szCs w:val="28"/>
          <w:lang w:val="en-US"/>
        </w:rPr>
        <w:t xml:space="preserve"> discharge  on  properties  PEO coating  on  alloy </w:t>
      </w:r>
      <w:r w:rsidR="005800DA" w:rsidRPr="0081148B">
        <w:rPr>
          <w:rFonts w:ascii="Times New Roman" w:hAnsi="Times New Roman" w:cs="Times New Roman"/>
          <w:b/>
          <w:bCs/>
          <w:sz w:val="28"/>
          <w:szCs w:val="28"/>
          <w:lang w:val="en-US"/>
        </w:rPr>
        <w:t xml:space="preserve"> ML5</w:t>
      </w:r>
    </w:p>
    <w:p w:rsidR="00082560" w:rsidRPr="0081148B" w:rsidRDefault="00082560" w:rsidP="0081148B">
      <w:pPr>
        <w:spacing w:after="0" w:line="360" w:lineRule="auto"/>
        <w:rPr>
          <w:rFonts w:ascii="Times New Roman" w:hAnsi="Times New Roman" w:cs="Times New Roman"/>
          <w:b/>
          <w:bCs/>
          <w:sz w:val="28"/>
          <w:szCs w:val="28"/>
          <w:lang w:val="en-US"/>
        </w:rPr>
      </w:pPr>
    </w:p>
    <w:p w:rsidR="00F50602" w:rsidRPr="0081148B" w:rsidRDefault="00F50602" w:rsidP="0081148B">
      <w:pPr>
        <w:spacing w:after="0" w:line="360" w:lineRule="auto"/>
        <w:rPr>
          <w:rFonts w:ascii="Times New Roman" w:hAnsi="Times New Roman" w:cs="Times New Roman"/>
          <w:iCs/>
          <w:sz w:val="28"/>
          <w:szCs w:val="28"/>
          <w:lang w:val="en-US"/>
        </w:rPr>
      </w:pPr>
      <w:r w:rsidRPr="0081148B">
        <w:rPr>
          <w:rFonts w:ascii="Times New Roman" w:hAnsi="Times New Roman" w:cs="Times New Roman"/>
          <w:iCs/>
          <w:sz w:val="28"/>
          <w:szCs w:val="28"/>
        </w:rPr>
        <w:t>Козлов</w:t>
      </w:r>
      <w:r w:rsidRPr="0081148B">
        <w:rPr>
          <w:rFonts w:ascii="Times New Roman" w:hAnsi="Times New Roman" w:cs="Times New Roman"/>
          <w:iCs/>
          <w:sz w:val="28"/>
          <w:szCs w:val="28"/>
          <w:lang w:val="en-US"/>
        </w:rPr>
        <w:t xml:space="preserve"> </w:t>
      </w:r>
      <w:r w:rsidR="0081148B" w:rsidRPr="0081148B">
        <w:rPr>
          <w:rFonts w:ascii="Times New Roman" w:hAnsi="Times New Roman" w:cs="Times New Roman"/>
          <w:iCs/>
          <w:sz w:val="28"/>
          <w:szCs w:val="28"/>
        </w:rPr>
        <w:t>И</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rPr>
        <w:t>А</w:t>
      </w:r>
      <w:r w:rsidR="0081148B" w:rsidRPr="0081148B">
        <w:rPr>
          <w:rFonts w:ascii="Times New Roman" w:hAnsi="Times New Roman" w:cs="Times New Roman"/>
          <w:iCs/>
          <w:sz w:val="28"/>
          <w:szCs w:val="28"/>
          <w:lang w:val="en-US"/>
        </w:rPr>
        <w:t>.</w:t>
      </w:r>
      <w:r w:rsidR="0081148B" w:rsidRPr="0081148B">
        <w:rPr>
          <w:rFonts w:ascii="Times New Roman" w:hAnsi="Times New Roman"/>
          <w:sz w:val="28"/>
          <w:szCs w:val="28"/>
          <w:vertAlign w:val="superscript"/>
          <w:lang w:val="en-US"/>
        </w:rPr>
        <w:t xml:space="preserve"> </w:t>
      </w:r>
      <w:r w:rsidR="0081148B">
        <w:rPr>
          <w:rFonts w:ascii="Times New Roman" w:hAnsi="Times New Roman"/>
          <w:sz w:val="28"/>
          <w:szCs w:val="28"/>
          <w:vertAlign w:val="superscript"/>
          <w:lang w:val="en-US"/>
        </w:rPr>
        <w:t>1</w:t>
      </w:r>
      <w:r w:rsidR="0081148B" w:rsidRPr="0081148B">
        <w:rPr>
          <w:rFonts w:ascii="Times New Roman" w:hAnsi="Times New Roman" w:cs="Times New Roman"/>
          <w:iCs/>
          <w:sz w:val="28"/>
          <w:szCs w:val="28"/>
          <w:lang w:val="en-US"/>
        </w:rPr>
        <w:t xml:space="preserve">; </w:t>
      </w:r>
      <w:proofErr w:type="spellStart"/>
      <w:r w:rsidR="0081148B" w:rsidRPr="0081148B">
        <w:rPr>
          <w:rFonts w:ascii="Times New Roman" w:hAnsi="Times New Roman" w:cs="Times New Roman"/>
          <w:iCs/>
          <w:sz w:val="28"/>
          <w:szCs w:val="28"/>
        </w:rPr>
        <w:t>Кулюшина</w:t>
      </w:r>
      <w:proofErr w:type="spellEnd"/>
      <w:r w:rsidR="0081148B" w:rsidRPr="0081148B">
        <w:rPr>
          <w:rFonts w:ascii="Times New Roman" w:hAnsi="Times New Roman" w:cs="Times New Roman"/>
          <w:iCs/>
          <w:sz w:val="28"/>
          <w:szCs w:val="28"/>
          <w:lang w:val="en-US"/>
        </w:rPr>
        <w:t xml:space="preserve"> </w:t>
      </w:r>
      <w:r w:rsidR="0081148B">
        <w:rPr>
          <w:rFonts w:ascii="Times New Roman" w:hAnsi="Times New Roman" w:cs="Times New Roman"/>
          <w:iCs/>
          <w:sz w:val="28"/>
          <w:szCs w:val="28"/>
        </w:rPr>
        <w:t>Н</w:t>
      </w:r>
      <w:r w:rsidR="0081148B" w:rsidRPr="0081148B">
        <w:rPr>
          <w:rFonts w:ascii="Times New Roman" w:hAnsi="Times New Roman" w:cs="Times New Roman"/>
          <w:iCs/>
          <w:sz w:val="28"/>
          <w:szCs w:val="28"/>
          <w:lang w:val="en-US"/>
        </w:rPr>
        <w:t>.</w:t>
      </w:r>
      <w:r w:rsidR="0081148B">
        <w:rPr>
          <w:rFonts w:ascii="Times New Roman" w:hAnsi="Times New Roman" w:cs="Times New Roman"/>
          <w:iCs/>
          <w:sz w:val="28"/>
          <w:szCs w:val="28"/>
        </w:rPr>
        <w:t>В</w:t>
      </w:r>
      <w:r w:rsidR="0081148B" w:rsidRPr="0081148B">
        <w:rPr>
          <w:rFonts w:ascii="Times New Roman" w:hAnsi="Times New Roman" w:cs="Times New Roman"/>
          <w:iCs/>
          <w:sz w:val="28"/>
          <w:szCs w:val="28"/>
          <w:lang w:val="en-US"/>
        </w:rPr>
        <w:t>.</w:t>
      </w:r>
      <w:r w:rsidR="0081148B" w:rsidRPr="0081148B">
        <w:rPr>
          <w:rFonts w:ascii="Times New Roman" w:hAnsi="Times New Roman"/>
          <w:sz w:val="28"/>
          <w:szCs w:val="28"/>
          <w:vertAlign w:val="superscript"/>
          <w:lang w:val="en-US"/>
        </w:rPr>
        <w:t xml:space="preserve"> </w:t>
      </w:r>
      <w:r w:rsidR="0081148B">
        <w:rPr>
          <w:rFonts w:ascii="Times New Roman" w:hAnsi="Times New Roman"/>
          <w:sz w:val="28"/>
          <w:szCs w:val="28"/>
          <w:vertAlign w:val="superscript"/>
          <w:lang w:val="en-US"/>
        </w:rPr>
        <w:t>1</w:t>
      </w:r>
      <w:r w:rsidR="0081148B" w:rsidRPr="0081148B">
        <w:rPr>
          <w:rFonts w:ascii="Times New Roman" w:hAnsi="Times New Roman" w:cs="Times New Roman"/>
          <w:iCs/>
          <w:sz w:val="28"/>
          <w:szCs w:val="28"/>
          <w:lang w:val="en-US"/>
        </w:rPr>
        <w:t xml:space="preserve">, </w:t>
      </w:r>
      <w:r w:rsidR="0081148B" w:rsidRPr="0081148B">
        <w:rPr>
          <w:rFonts w:ascii="Times New Roman" w:hAnsi="Times New Roman" w:cs="Times New Roman"/>
          <w:iCs/>
          <w:sz w:val="28"/>
          <w:szCs w:val="28"/>
        </w:rPr>
        <w:t>к</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rPr>
        <w:t>т</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rPr>
        <w:t>н</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lang w:val="en-US"/>
        </w:rPr>
        <w:t xml:space="preserve">; </w:t>
      </w:r>
      <w:r w:rsidR="0081148B" w:rsidRPr="0081148B">
        <w:rPr>
          <w:rFonts w:ascii="Times New Roman" w:hAnsi="Times New Roman" w:cs="Times New Roman"/>
          <w:iCs/>
          <w:sz w:val="28"/>
          <w:szCs w:val="28"/>
        </w:rPr>
        <w:t>Виноградов</w:t>
      </w:r>
      <w:r w:rsidR="0081148B" w:rsidRPr="0081148B">
        <w:rPr>
          <w:rFonts w:ascii="Times New Roman" w:hAnsi="Times New Roman" w:cs="Times New Roman"/>
          <w:iCs/>
          <w:sz w:val="28"/>
          <w:szCs w:val="28"/>
          <w:lang w:val="en-US"/>
        </w:rPr>
        <w:t xml:space="preserve"> </w:t>
      </w:r>
      <w:r w:rsidR="0081148B">
        <w:rPr>
          <w:rFonts w:ascii="Times New Roman" w:hAnsi="Times New Roman" w:cs="Times New Roman"/>
          <w:iCs/>
          <w:sz w:val="28"/>
          <w:szCs w:val="28"/>
        </w:rPr>
        <w:t>С</w:t>
      </w:r>
      <w:r w:rsidR="0081148B" w:rsidRPr="0081148B">
        <w:rPr>
          <w:rFonts w:ascii="Times New Roman" w:hAnsi="Times New Roman" w:cs="Times New Roman"/>
          <w:iCs/>
          <w:sz w:val="28"/>
          <w:szCs w:val="28"/>
          <w:lang w:val="en-US"/>
        </w:rPr>
        <w:t>.</w:t>
      </w:r>
      <w:r w:rsidR="0081148B">
        <w:rPr>
          <w:rFonts w:ascii="Times New Roman" w:hAnsi="Times New Roman" w:cs="Times New Roman"/>
          <w:iCs/>
          <w:sz w:val="28"/>
          <w:szCs w:val="28"/>
        </w:rPr>
        <w:t>С</w:t>
      </w:r>
      <w:r w:rsidR="0081148B" w:rsidRPr="0081148B">
        <w:rPr>
          <w:rFonts w:ascii="Times New Roman" w:hAnsi="Times New Roman" w:cs="Times New Roman"/>
          <w:iCs/>
          <w:sz w:val="28"/>
          <w:szCs w:val="28"/>
          <w:lang w:val="en-US"/>
        </w:rPr>
        <w:t>.</w:t>
      </w:r>
      <w:r w:rsidR="0081148B" w:rsidRPr="0081148B">
        <w:rPr>
          <w:rFonts w:ascii="Times New Roman" w:hAnsi="Times New Roman"/>
          <w:sz w:val="28"/>
          <w:szCs w:val="28"/>
          <w:vertAlign w:val="superscript"/>
          <w:lang w:val="en-US"/>
        </w:rPr>
        <w:t xml:space="preserve"> </w:t>
      </w:r>
      <w:r w:rsidR="0081148B">
        <w:rPr>
          <w:rFonts w:ascii="Times New Roman" w:hAnsi="Times New Roman"/>
          <w:sz w:val="28"/>
          <w:szCs w:val="28"/>
          <w:vertAlign w:val="superscript"/>
          <w:lang w:val="en-US"/>
        </w:rPr>
        <w:t>1</w:t>
      </w:r>
      <w:r w:rsidR="0081148B" w:rsidRPr="0081148B">
        <w:rPr>
          <w:rFonts w:ascii="Times New Roman" w:hAnsi="Times New Roman" w:cs="Times New Roman"/>
          <w:iCs/>
          <w:sz w:val="28"/>
          <w:szCs w:val="28"/>
          <w:lang w:val="en-US"/>
        </w:rPr>
        <w:t xml:space="preserve">, </w:t>
      </w:r>
      <w:r w:rsidR="0081148B" w:rsidRPr="0081148B">
        <w:rPr>
          <w:rFonts w:ascii="Times New Roman" w:hAnsi="Times New Roman" w:cs="Times New Roman"/>
          <w:iCs/>
          <w:sz w:val="28"/>
          <w:szCs w:val="28"/>
        </w:rPr>
        <w:t>д</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rPr>
        <w:t>т</w:t>
      </w:r>
      <w:r w:rsidR="0081148B" w:rsidRPr="0081148B">
        <w:rPr>
          <w:rFonts w:ascii="Times New Roman" w:hAnsi="Times New Roman" w:cs="Times New Roman"/>
          <w:iCs/>
          <w:sz w:val="28"/>
          <w:szCs w:val="28"/>
          <w:lang w:val="en-US"/>
        </w:rPr>
        <w:t>.</w:t>
      </w:r>
      <w:r w:rsidR="0081148B" w:rsidRPr="0081148B">
        <w:rPr>
          <w:rFonts w:ascii="Times New Roman" w:hAnsi="Times New Roman" w:cs="Times New Roman"/>
          <w:iCs/>
          <w:sz w:val="28"/>
          <w:szCs w:val="28"/>
        </w:rPr>
        <w:t>н</w:t>
      </w:r>
      <w:r w:rsidR="0081148B" w:rsidRPr="0081148B">
        <w:rPr>
          <w:rFonts w:ascii="Times New Roman" w:hAnsi="Times New Roman" w:cs="Times New Roman"/>
          <w:iCs/>
          <w:sz w:val="28"/>
          <w:szCs w:val="28"/>
          <w:lang w:val="en-US"/>
        </w:rPr>
        <w:t>.</w:t>
      </w:r>
    </w:p>
    <w:p w:rsidR="0081148B" w:rsidRPr="0081148B" w:rsidRDefault="0081148B" w:rsidP="0081148B">
      <w:pPr>
        <w:spacing w:after="0" w:line="360" w:lineRule="auto"/>
        <w:rPr>
          <w:rFonts w:ascii="Times New Roman" w:hAnsi="Times New Roman" w:cs="Times New Roman"/>
          <w:iCs/>
          <w:sz w:val="28"/>
          <w:szCs w:val="28"/>
          <w:lang w:val="en-US"/>
        </w:rPr>
      </w:pPr>
    </w:p>
    <w:p w:rsidR="00F50602" w:rsidRPr="0081148B" w:rsidRDefault="0081148B" w:rsidP="0081148B">
      <w:pPr>
        <w:spacing w:after="0" w:line="360" w:lineRule="auto"/>
        <w:rPr>
          <w:rFonts w:ascii="Times New Roman" w:hAnsi="Times New Roman" w:cs="Times New Roman"/>
          <w:b/>
          <w:bCs/>
          <w:i/>
          <w:sz w:val="36"/>
          <w:szCs w:val="28"/>
        </w:rPr>
      </w:pPr>
      <w:r w:rsidRPr="0081148B">
        <w:rPr>
          <w:rFonts w:ascii="Times New Roman" w:eastAsia="Times New Roman" w:hAnsi="Times New Roman" w:cs="Times New Roman"/>
          <w:sz w:val="28"/>
          <w:szCs w:val="28"/>
          <w:vertAlign w:val="superscript"/>
          <w:lang w:eastAsia="ru-RU"/>
        </w:rPr>
        <w:t>1</w:t>
      </w:r>
      <w:r w:rsidRPr="0081148B">
        <w:rPr>
          <w:rFonts w:ascii="Times New Roman" w:hAnsi="Times New Roman" w:cs="Times New Roman"/>
          <w:i/>
          <w:sz w:val="28"/>
          <w:szCs w:val="28"/>
        </w:rPr>
        <w:t>ФГУП «Всероссийский научно-исследовательский институт авиационных материалов» Государственный научный центр Российской Федерации</w:t>
      </w:r>
    </w:p>
    <w:p w:rsidR="00F50602" w:rsidRPr="0081148B" w:rsidRDefault="00F50602" w:rsidP="0081148B">
      <w:pPr>
        <w:spacing w:after="0" w:line="360" w:lineRule="auto"/>
        <w:ind w:firstLine="708"/>
        <w:jc w:val="both"/>
        <w:rPr>
          <w:rFonts w:ascii="Times New Roman" w:hAnsi="Times New Roman" w:cs="Times New Roman"/>
          <w:b/>
          <w:bCs/>
          <w:sz w:val="28"/>
          <w:szCs w:val="28"/>
        </w:rPr>
      </w:pPr>
    </w:p>
    <w:p w:rsidR="00F50602" w:rsidRPr="0081148B" w:rsidRDefault="00F50602" w:rsidP="0081148B">
      <w:pPr>
        <w:spacing w:after="0" w:line="360" w:lineRule="auto"/>
        <w:ind w:firstLine="708"/>
        <w:jc w:val="both"/>
        <w:rPr>
          <w:rFonts w:ascii="Times New Roman" w:hAnsi="Times New Roman" w:cs="Times New Roman"/>
          <w:b/>
          <w:bCs/>
          <w:i/>
          <w:sz w:val="28"/>
          <w:szCs w:val="28"/>
        </w:rPr>
      </w:pPr>
      <w:r w:rsidRPr="0081148B">
        <w:rPr>
          <w:rFonts w:ascii="Times New Roman" w:hAnsi="Times New Roman" w:cs="Times New Roman"/>
          <w:b/>
          <w:bCs/>
          <w:i/>
          <w:sz w:val="28"/>
          <w:szCs w:val="28"/>
        </w:rPr>
        <w:t>Аннотация</w:t>
      </w:r>
      <w:r w:rsidR="0081148B" w:rsidRPr="0081148B">
        <w:rPr>
          <w:rFonts w:ascii="Times New Roman" w:hAnsi="Times New Roman" w:cs="Times New Roman"/>
          <w:b/>
          <w:bCs/>
          <w:i/>
          <w:sz w:val="28"/>
          <w:szCs w:val="28"/>
        </w:rPr>
        <w:t>:</w:t>
      </w:r>
    </w:p>
    <w:p w:rsidR="005800DA" w:rsidRPr="0081148B" w:rsidRDefault="005368F0" w:rsidP="0081148B">
      <w:pPr>
        <w:spacing w:after="0" w:line="360" w:lineRule="auto"/>
        <w:ind w:firstLine="708"/>
        <w:jc w:val="both"/>
        <w:rPr>
          <w:rFonts w:ascii="Times New Roman" w:hAnsi="Times New Roman" w:cs="Times New Roman"/>
          <w:sz w:val="28"/>
          <w:szCs w:val="28"/>
        </w:rPr>
      </w:pPr>
      <w:r w:rsidRPr="0081148B">
        <w:rPr>
          <w:rFonts w:ascii="Times New Roman" w:hAnsi="Times New Roman" w:cs="Times New Roman"/>
          <w:sz w:val="28"/>
          <w:szCs w:val="28"/>
        </w:rPr>
        <w:t xml:space="preserve">Магниевые сплавы, благодаря своим высоким характеристикам удельной прочности, </w:t>
      </w:r>
      <w:r w:rsidR="00880DEC" w:rsidRPr="0081148B">
        <w:rPr>
          <w:rFonts w:ascii="Times New Roman" w:hAnsi="Times New Roman" w:cs="Times New Roman"/>
          <w:sz w:val="28"/>
          <w:szCs w:val="28"/>
        </w:rPr>
        <w:t xml:space="preserve">представляют большой интерес для </w:t>
      </w:r>
      <w:r w:rsidRPr="0081148B">
        <w:rPr>
          <w:rFonts w:ascii="Times New Roman" w:hAnsi="Times New Roman" w:cs="Times New Roman"/>
          <w:sz w:val="28"/>
          <w:szCs w:val="28"/>
        </w:rPr>
        <w:t>современн</w:t>
      </w:r>
      <w:r w:rsidR="00880DEC" w:rsidRPr="0081148B">
        <w:rPr>
          <w:rFonts w:ascii="Times New Roman" w:hAnsi="Times New Roman" w:cs="Times New Roman"/>
          <w:sz w:val="28"/>
          <w:szCs w:val="28"/>
        </w:rPr>
        <w:t>ого</w:t>
      </w:r>
      <w:r w:rsidRPr="0081148B">
        <w:rPr>
          <w:rFonts w:ascii="Times New Roman" w:hAnsi="Times New Roman" w:cs="Times New Roman"/>
          <w:sz w:val="28"/>
          <w:szCs w:val="28"/>
        </w:rPr>
        <w:t xml:space="preserve"> авиастроени</w:t>
      </w:r>
      <w:r w:rsidR="00880DEC" w:rsidRPr="0081148B">
        <w:rPr>
          <w:rFonts w:ascii="Times New Roman" w:hAnsi="Times New Roman" w:cs="Times New Roman"/>
          <w:sz w:val="28"/>
          <w:szCs w:val="28"/>
        </w:rPr>
        <w:t>я</w:t>
      </w:r>
      <w:r w:rsidRPr="0081148B">
        <w:rPr>
          <w:rFonts w:ascii="Times New Roman" w:hAnsi="Times New Roman" w:cs="Times New Roman"/>
          <w:sz w:val="28"/>
          <w:szCs w:val="28"/>
        </w:rPr>
        <w:t>. О</w:t>
      </w:r>
      <w:r w:rsidR="00F50602" w:rsidRPr="0081148B">
        <w:rPr>
          <w:rFonts w:ascii="Times New Roman" w:hAnsi="Times New Roman" w:cs="Times New Roman"/>
          <w:sz w:val="28"/>
          <w:szCs w:val="28"/>
        </w:rPr>
        <w:t xml:space="preserve">днако на сегодняшний день </w:t>
      </w:r>
      <w:r w:rsidRPr="0081148B">
        <w:rPr>
          <w:rFonts w:ascii="Times New Roman" w:hAnsi="Times New Roman" w:cs="Times New Roman"/>
          <w:sz w:val="28"/>
          <w:szCs w:val="28"/>
        </w:rPr>
        <w:t xml:space="preserve">полностью не решен </w:t>
      </w:r>
      <w:r w:rsidR="00F50602" w:rsidRPr="0081148B">
        <w:rPr>
          <w:rFonts w:ascii="Times New Roman" w:hAnsi="Times New Roman" w:cs="Times New Roman"/>
          <w:sz w:val="28"/>
          <w:szCs w:val="28"/>
        </w:rPr>
        <w:t xml:space="preserve">вопрос </w:t>
      </w:r>
      <w:r w:rsidRPr="0081148B">
        <w:rPr>
          <w:rFonts w:ascii="Times New Roman" w:hAnsi="Times New Roman" w:cs="Times New Roman"/>
          <w:sz w:val="28"/>
          <w:szCs w:val="28"/>
        </w:rPr>
        <w:t xml:space="preserve">их </w:t>
      </w:r>
      <w:r w:rsidR="00F50602" w:rsidRPr="0081148B">
        <w:rPr>
          <w:rFonts w:ascii="Times New Roman" w:hAnsi="Times New Roman" w:cs="Times New Roman"/>
          <w:sz w:val="28"/>
          <w:szCs w:val="28"/>
        </w:rPr>
        <w:t xml:space="preserve">защиты от коррозии. Наиболее перспективным методом защиты магниевых сплавов является плазменное электролитическое оксидирование. В работе исследована </w:t>
      </w:r>
      <w:r w:rsidR="00727226" w:rsidRPr="0081148B">
        <w:rPr>
          <w:rFonts w:ascii="Times New Roman" w:hAnsi="Times New Roman" w:cs="Times New Roman"/>
          <w:sz w:val="28"/>
          <w:szCs w:val="28"/>
        </w:rPr>
        <w:t>возможность</w:t>
      </w:r>
      <w:r w:rsidR="00F50602" w:rsidRPr="0081148B">
        <w:rPr>
          <w:rFonts w:ascii="Times New Roman" w:hAnsi="Times New Roman" w:cs="Times New Roman"/>
          <w:sz w:val="28"/>
          <w:szCs w:val="28"/>
        </w:rPr>
        <w:t xml:space="preserve"> повышения защитных свой</w:t>
      </w:r>
      <w:proofErr w:type="gramStart"/>
      <w:r w:rsidR="00F50602" w:rsidRPr="0081148B">
        <w:rPr>
          <w:rFonts w:ascii="Times New Roman" w:hAnsi="Times New Roman" w:cs="Times New Roman"/>
          <w:sz w:val="28"/>
          <w:szCs w:val="28"/>
        </w:rPr>
        <w:t>ств пл</w:t>
      </w:r>
      <w:proofErr w:type="gramEnd"/>
      <w:r w:rsidR="00F50602" w:rsidRPr="0081148B">
        <w:rPr>
          <w:rFonts w:ascii="Times New Roman" w:hAnsi="Times New Roman" w:cs="Times New Roman"/>
          <w:sz w:val="28"/>
          <w:szCs w:val="28"/>
        </w:rPr>
        <w:t xml:space="preserve">азменного электролитического покрытия на литейном магниевом сплаве </w:t>
      </w:r>
      <w:r w:rsidR="000E78B4" w:rsidRPr="0081148B">
        <w:rPr>
          <w:rFonts w:ascii="Times New Roman" w:hAnsi="Times New Roman" w:cs="Times New Roman"/>
          <w:sz w:val="28"/>
          <w:szCs w:val="28"/>
        </w:rPr>
        <w:t>МЛ5</w:t>
      </w:r>
      <w:r w:rsidR="00F50602" w:rsidRPr="0081148B">
        <w:rPr>
          <w:rFonts w:ascii="Times New Roman" w:hAnsi="Times New Roman" w:cs="Times New Roman"/>
          <w:sz w:val="28"/>
          <w:szCs w:val="28"/>
        </w:rPr>
        <w:t xml:space="preserve"> путем </w:t>
      </w:r>
      <w:r w:rsidR="000E78B4" w:rsidRPr="0081148B">
        <w:rPr>
          <w:rFonts w:ascii="Times New Roman" w:hAnsi="Times New Roman" w:cs="Times New Roman"/>
          <w:sz w:val="28"/>
          <w:szCs w:val="28"/>
        </w:rPr>
        <w:t>оптимизации токового режима оксидирования</w:t>
      </w:r>
      <w:r w:rsidR="00F50602" w:rsidRPr="0081148B">
        <w:rPr>
          <w:rFonts w:ascii="Times New Roman" w:hAnsi="Times New Roman" w:cs="Times New Roman"/>
          <w:sz w:val="28"/>
          <w:szCs w:val="28"/>
        </w:rPr>
        <w:t>. Электрохимическим методом исслед</w:t>
      </w:r>
      <w:r w:rsidR="000E78B4" w:rsidRPr="0081148B">
        <w:rPr>
          <w:rFonts w:ascii="Times New Roman" w:hAnsi="Times New Roman" w:cs="Times New Roman"/>
          <w:sz w:val="28"/>
          <w:szCs w:val="28"/>
        </w:rPr>
        <w:t>о</w:t>
      </w:r>
      <w:r w:rsidR="00F50602" w:rsidRPr="0081148B">
        <w:rPr>
          <w:rFonts w:ascii="Times New Roman" w:hAnsi="Times New Roman" w:cs="Times New Roman"/>
          <w:sz w:val="28"/>
          <w:szCs w:val="28"/>
        </w:rPr>
        <w:t>ван</w:t>
      </w:r>
      <w:r w:rsidR="000E78B4" w:rsidRPr="0081148B">
        <w:rPr>
          <w:rFonts w:ascii="Times New Roman" w:hAnsi="Times New Roman" w:cs="Times New Roman"/>
          <w:sz w:val="28"/>
          <w:szCs w:val="28"/>
        </w:rPr>
        <w:t>ы</w:t>
      </w:r>
      <w:r w:rsidR="00F50602" w:rsidRPr="0081148B">
        <w:rPr>
          <w:rFonts w:ascii="Times New Roman" w:hAnsi="Times New Roman" w:cs="Times New Roman"/>
          <w:sz w:val="28"/>
          <w:szCs w:val="28"/>
        </w:rPr>
        <w:t xml:space="preserve"> покрыти</w:t>
      </w:r>
      <w:r w:rsidR="00727226" w:rsidRPr="0081148B">
        <w:rPr>
          <w:rFonts w:ascii="Times New Roman" w:hAnsi="Times New Roman" w:cs="Times New Roman"/>
          <w:sz w:val="28"/>
          <w:szCs w:val="28"/>
        </w:rPr>
        <w:t>я</w:t>
      </w:r>
      <w:r w:rsidR="00F50602" w:rsidRPr="0081148B">
        <w:rPr>
          <w:rFonts w:ascii="Times New Roman" w:hAnsi="Times New Roman" w:cs="Times New Roman"/>
          <w:sz w:val="28"/>
          <w:szCs w:val="28"/>
        </w:rPr>
        <w:t xml:space="preserve">, </w:t>
      </w:r>
      <w:r w:rsidR="00727226" w:rsidRPr="0081148B">
        <w:rPr>
          <w:rFonts w:ascii="Times New Roman" w:hAnsi="Times New Roman" w:cs="Times New Roman"/>
          <w:sz w:val="28"/>
          <w:szCs w:val="28"/>
        </w:rPr>
        <w:t xml:space="preserve">сформированные при </w:t>
      </w:r>
      <w:r w:rsidR="000E78B4" w:rsidRPr="0081148B">
        <w:rPr>
          <w:rFonts w:ascii="Times New Roman" w:hAnsi="Times New Roman" w:cs="Times New Roman"/>
          <w:sz w:val="28"/>
          <w:szCs w:val="28"/>
        </w:rPr>
        <w:t>разной очередности следования импульсов поляризующего тока. Представлен</w:t>
      </w:r>
      <w:r w:rsidR="00E96EB9" w:rsidRPr="0081148B">
        <w:rPr>
          <w:rFonts w:ascii="Times New Roman" w:hAnsi="Times New Roman" w:cs="Times New Roman"/>
          <w:sz w:val="28"/>
          <w:szCs w:val="28"/>
        </w:rPr>
        <w:t>а</w:t>
      </w:r>
      <w:r w:rsidR="000E78B4" w:rsidRPr="0081148B">
        <w:rPr>
          <w:rFonts w:ascii="Times New Roman" w:hAnsi="Times New Roman" w:cs="Times New Roman"/>
          <w:sz w:val="28"/>
          <w:szCs w:val="28"/>
        </w:rPr>
        <w:t xml:space="preserve"> рабочая теория формирования плазменного электролитического покрытия на магниевом сплаве МЛ5</w:t>
      </w:r>
      <w:r w:rsidR="00F50602" w:rsidRPr="0081148B">
        <w:rPr>
          <w:rFonts w:ascii="Times New Roman" w:hAnsi="Times New Roman" w:cs="Times New Roman"/>
          <w:sz w:val="28"/>
          <w:szCs w:val="28"/>
        </w:rPr>
        <w:t>.</w:t>
      </w:r>
    </w:p>
    <w:p w:rsidR="00F50602" w:rsidRPr="0081148B" w:rsidRDefault="005800DA" w:rsidP="0081148B">
      <w:pPr>
        <w:spacing w:after="0" w:line="360" w:lineRule="auto"/>
        <w:ind w:firstLine="708"/>
        <w:jc w:val="both"/>
        <w:rPr>
          <w:rFonts w:ascii="Times New Roman" w:hAnsi="Times New Roman" w:cs="Times New Roman"/>
          <w:sz w:val="28"/>
          <w:szCs w:val="28"/>
        </w:rPr>
      </w:pPr>
      <w:r w:rsidRPr="0081148B">
        <w:rPr>
          <w:rFonts w:ascii="Times New Roman" w:hAnsi="Times New Roman" w:cs="Times New Roman"/>
          <w:sz w:val="28"/>
          <w:szCs w:val="28"/>
        </w:rPr>
        <w:t>Работа выполнена в рамках реализации комплексного научного направления 17.1 «Экологически безопасные, плазменные электролитические покрытия для легких сплавов» («Стратегические направления развития материалов и технологий их переработки на период до 2030 года»)</w:t>
      </w:r>
    </w:p>
    <w:p w:rsidR="0081148B" w:rsidRPr="0081148B" w:rsidRDefault="0081148B" w:rsidP="0081148B">
      <w:pPr>
        <w:spacing w:after="0" w:line="360" w:lineRule="auto"/>
        <w:ind w:firstLine="708"/>
        <w:jc w:val="both"/>
        <w:rPr>
          <w:rFonts w:ascii="Times New Roman" w:hAnsi="Times New Roman" w:cs="Times New Roman"/>
          <w:b/>
          <w:bCs/>
          <w:i/>
          <w:sz w:val="28"/>
          <w:szCs w:val="28"/>
        </w:rPr>
      </w:pPr>
      <w:r w:rsidRPr="0081148B">
        <w:rPr>
          <w:rFonts w:ascii="Times New Roman" w:hAnsi="Times New Roman" w:cs="Times New Roman"/>
          <w:b/>
          <w:bCs/>
          <w:i/>
          <w:sz w:val="28"/>
          <w:szCs w:val="28"/>
        </w:rPr>
        <w:t xml:space="preserve">Ключевые слова: </w:t>
      </w:r>
    </w:p>
    <w:p w:rsidR="0081148B" w:rsidRPr="0081148B" w:rsidRDefault="0081148B" w:rsidP="0081148B">
      <w:pPr>
        <w:spacing w:after="0" w:line="360" w:lineRule="auto"/>
        <w:ind w:firstLine="708"/>
        <w:jc w:val="both"/>
        <w:rPr>
          <w:rFonts w:ascii="Times New Roman" w:hAnsi="Times New Roman" w:cs="Times New Roman"/>
          <w:sz w:val="28"/>
          <w:szCs w:val="28"/>
        </w:rPr>
      </w:pPr>
      <w:proofErr w:type="spellStart"/>
      <w:r w:rsidRPr="0081148B">
        <w:rPr>
          <w:rFonts w:ascii="Times New Roman" w:hAnsi="Times New Roman" w:cs="Times New Roman"/>
          <w:sz w:val="28"/>
          <w:szCs w:val="28"/>
        </w:rPr>
        <w:t>микродуговое</w:t>
      </w:r>
      <w:proofErr w:type="spellEnd"/>
      <w:r w:rsidRPr="0081148B">
        <w:rPr>
          <w:rFonts w:ascii="Times New Roman" w:hAnsi="Times New Roman" w:cs="Times New Roman"/>
          <w:sz w:val="28"/>
          <w:szCs w:val="28"/>
        </w:rPr>
        <w:t xml:space="preserve"> оксидирование, плазменное электролитическое оксидирование, анодное оксидирование, анодно-оксидные покрытия, магниевые сплавы.</w:t>
      </w:r>
    </w:p>
    <w:p w:rsidR="00F50602" w:rsidRPr="0081148B" w:rsidRDefault="00F50602" w:rsidP="0081148B">
      <w:pPr>
        <w:spacing w:after="0" w:line="360" w:lineRule="auto"/>
        <w:ind w:firstLine="708"/>
        <w:jc w:val="both"/>
        <w:rPr>
          <w:rFonts w:ascii="Times New Roman" w:hAnsi="Times New Roman" w:cs="Times New Roman"/>
          <w:sz w:val="28"/>
          <w:szCs w:val="28"/>
        </w:rPr>
      </w:pPr>
    </w:p>
    <w:p w:rsidR="0081148B" w:rsidRPr="0081148B" w:rsidRDefault="0081148B" w:rsidP="0081148B">
      <w:pPr>
        <w:pStyle w:val="a9"/>
        <w:spacing w:before="0" w:beforeAutospacing="0" w:after="0" w:afterAutospacing="0" w:line="360" w:lineRule="auto"/>
        <w:ind w:firstLine="709"/>
        <w:jc w:val="both"/>
        <w:rPr>
          <w:i/>
          <w:color w:val="000000"/>
          <w:sz w:val="28"/>
          <w:szCs w:val="28"/>
          <w:lang w:val="en-US"/>
        </w:rPr>
      </w:pPr>
      <w:r>
        <w:rPr>
          <w:rStyle w:val="a8"/>
          <w:i/>
          <w:color w:val="000000"/>
          <w:sz w:val="28"/>
          <w:szCs w:val="28"/>
          <w:lang w:val="en-US"/>
        </w:rPr>
        <w:t>Abstract</w:t>
      </w:r>
      <w:r w:rsidRPr="0081148B">
        <w:rPr>
          <w:rStyle w:val="a8"/>
          <w:i/>
          <w:color w:val="000000"/>
          <w:sz w:val="28"/>
          <w:szCs w:val="28"/>
          <w:lang w:val="en-US"/>
        </w:rPr>
        <w:t>:</w:t>
      </w:r>
    </w:p>
    <w:p w:rsidR="00F50602" w:rsidRPr="0081148B" w:rsidRDefault="000E78B4" w:rsidP="0081148B">
      <w:pPr>
        <w:spacing w:after="0" w:line="360" w:lineRule="auto"/>
        <w:ind w:firstLine="709"/>
        <w:jc w:val="both"/>
        <w:rPr>
          <w:rFonts w:ascii="Times New Roman" w:hAnsi="Times New Roman" w:cs="Times New Roman"/>
          <w:sz w:val="28"/>
          <w:szCs w:val="28"/>
          <w:lang w:val="en-US"/>
        </w:rPr>
      </w:pPr>
      <w:r w:rsidRPr="0081148B">
        <w:rPr>
          <w:rFonts w:ascii="Times New Roman" w:hAnsi="Times New Roman" w:cs="Times New Roman"/>
          <w:sz w:val="28"/>
          <w:szCs w:val="28"/>
          <w:lang w:val="en-US"/>
        </w:rPr>
        <w:t xml:space="preserve">Magnesium alloys are of great interest for modern aircraft due to its high performance in terms of strength, but today the question of protection against corrosion is not fully resolved. The most promising method of protecting magnesium alloys is plasma electrolytic oxidation. We have investigated the efficiency increase the protective properties of plasma electrolytic coating on the casting magnesium alloy ML5 by optimizing current mode of oxidation. Electrochemical method samples of coating applied using a different sequence of pulses polarizing current. </w:t>
      </w:r>
      <w:proofErr w:type="gramStart"/>
      <w:r w:rsidRPr="0081148B">
        <w:rPr>
          <w:rFonts w:ascii="Times New Roman" w:hAnsi="Times New Roman" w:cs="Times New Roman"/>
          <w:sz w:val="28"/>
          <w:szCs w:val="28"/>
          <w:lang w:val="en-US"/>
        </w:rPr>
        <w:t>Presents the working theory of the formation of plasma electrolytic coating on magnesium alloy ML5.</w:t>
      </w:r>
      <w:proofErr w:type="gramEnd"/>
    </w:p>
    <w:p w:rsidR="0081148B" w:rsidRPr="0081148B" w:rsidRDefault="0081148B" w:rsidP="0081148B">
      <w:pPr>
        <w:spacing w:after="0" w:line="360" w:lineRule="auto"/>
        <w:ind w:firstLine="709"/>
        <w:jc w:val="both"/>
        <w:rPr>
          <w:rFonts w:ascii="Times New Roman" w:hAnsi="Times New Roman" w:cs="Times New Roman"/>
          <w:i/>
          <w:sz w:val="28"/>
          <w:szCs w:val="28"/>
        </w:rPr>
      </w:pPr>
      <w:r w:rsidRPr="0081148B">
        <w:rPr>
          <w:rFonts w:ascii="Times New Roman" w:hAnsi="Times New Roman" w:cs="Times New Roman"/>
          <w:b/>
          <w:bCs/>
          <w:i/>
          <w:color w:val="000000"/>
          <w:sz w:val="28"/>
          <w:szCs w:val="28"/>
          <w:shd w:val="clear" w:color="auto" w:fill="FFFFFF"/>
          <w:lang w:val="en-US"/>
        </w:rPr>
        <w:t>Keywords</w:t>
      </w:r>
      <w:r w:rsidRPr="0081148B">
        <w:rPr>
          <w:rFonts w:ascii="Times New Roman" w:hAnsi="Times New Roman" w:cs="Times New Roman"/>
          <w:i/>
          <w:sz w:val="28"/>
          <w:szCs w:val="28"/>
          <w:lang w:val="en-US"/>
        </w:rPr>
        <w:t xml:space="preserve">: </w:t>
      </w:r>
    </w:p>
    <w:p w:rsidR="0081148B" w:rsidRPr="0081148B" w:rsidRDefault="0081148B" w:rsidP="0081148B">
      <w:pPr>
        <w:spacing w:after="0" w:line="360" w:lineRule="auto"/>
        <w:ind w:firstLine="709"/>
        <w:jc w:val="both"/>
        <w:rPr>
          <w:rFonts w:ascii="Times New Roman" w:hAnsi="Times New Roman" w:cs="Times New Roman"/>
          <w:sz w:val="28"/>
          <w:szCs w:val="28"/>
          <w:lang w:val="en-US"/>
        </w:rPr>
      </w:pPr>
      <w:proofErr w:type="spellStart"/>
      <w:proofErr w:type="gramStart"/>
      <w:r w:rsidRPr="0081148B">
        <w:rPr>
          <w:rFonts w:ascii="Times New Roman" w:hAnsi="Times New Roman" w:cs="Times New Roman"/>
          <w:sz w:val="28"/>
          <w:szCs w:val="28"/>
          <w:lang w:val="en-US"/>
        </w:rPr>
        <w:t>microarc</w:t>
      </w:r>
      <w:proofErr w:type="spellEnd"/>
      <w:proofErr w:type="gramEnd"/>
      <w:r w:rsidRPr="0081148B">
        <w:rPr>
          <w:rFonts w:ascii="Times New Roman" w:hAnsi="Times New Roman" w:cs="Times New Roman"/>
          <w:sz w:val="28"/>
          <w:szCs w:val="28"/>
          <w:lang w:val="en-US"/>
        </w:rPr>
        <w:t xml:space="preserve"> oxidation, plasma electrolytic oxidation, anodic oxidation, anode oxide coatings, magnesium alloys.</w:t>
      </w:r>
    </w:p>
    <w:p w:rsidR="00F50602" w:rsidRPr="0081148B" w:rsidRDefault="00F50602" w:rsidP="0081148B">
      <w:pPr>
        <w:spacing w:after="0" w:line="360" w:lineRule="auto"/>
        <w:ind w:firstLine="709"/>
        <w:jc w:val="both"/>
        <w:rPr>
          <w:rFonts w:ascii="Times New Roman" w:hAnsi="Times New Roman" w:cs="Times New Roman"/>
          <w:b/>
          <w:bCs/>
          <w:sz w:val="28"/>
          <w:szCs w:val="28"/>
          <w:lang w:val="en-US"/>
        </w:rPr>
      </w:pPr>
    </w:p>
    <w:p w:rsidR="00F50602" w:rsidRPr="0081148B" w:rsidRDefault="00F50602" w:rsidP="0081148B">
      <w:pPr>
        <w:spacing w:after="0" w:line="360" w:lineRule="auto"/>
        <w:ind w:firstLine="709"/>
        <w:jc w:val="both"/>
        <w:rPr>
          <w:rFonts w:ascii="Times New Roman" w:hAnsi="Times New Roman" w:cs="Times New Roman"/>
          <w:b/>
          <w:bCs/>
          <w:sz w:val="28"/>
          <w:szCs w:val="28"/>
        </w:rPr>
      </w:pPr>
      <w:r w:rsidRPr="0081148B">
        <w:rPr>
          <w:rFonts w:ascii="Times New Roman" w:hAnsi="Times New Roman" w:cs="Times New Roman"/>
          <w:b/>
          <w:bCs/>
          <w:sz w:val="28"/>
          <w:szCs w:val="28"/>
        </w:rPr>
        <w:t>Введение</w:t>
      </w:r>
    </w:p>
    <w:p w:rsidR="00F50602" w:rsidRPr="0081148B" w:rsidRDefault="00F50602"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Роль металлов </w:t>
      </w:r>
      <w:r w:rsidR="00727226" w:rsidRPr="0081148B">
        <w:rPr>
          <w:rFonts w:ascii="Times New Roman" w:hAnsi="Times New Roman" w:cs="Times New Roman"/>
          <w:sz w:val="28"/>
          <w:szCs w:val="28"/>
        </w:rPr>
        <w:t xml:space="preserve">в качестве </w:t>
      </w:r>
      <w:r w:rsidRPr="0081148B">
        <w:rPr>
          <w:rFonts w:ascii="Times New Roman" w:hAnsi="Times New Roman" w:cs="Times New Roman"/>
          <w:sz w:val="28"/>
          <w:szCs w:val="28"/>
        </w:rPr>
        <w:t>основного авиационного материала в ближайшем будущем, очевидно, будет сохраняться</w:t>
      </w:r>
      <w:r w:rsidR="00E96EB9" w:rsidRPr="0081148B">
        <w:rPr>
          <w:rFonts w:ascii="Times New Roman" w:hAnsi="Times New Roman" w:cs="Times New Roman"/>
          <w:sz w:val="28"/>
          <w:szCs w:val="28"/>
        </w:rPr>
        <w:t>,</w:t>
      </w:r>
      <w:r w:rsidRPr="0081148B">
        <w:rPr>
          <w:rFonts w:ascii="Times New Roman" w:hAnsi="Times New Roman" w:cs="Times New Roman"/>
          <w:sz w:val="28"/>
          <w:szCs w:val="28"/>
        </w:rPr>
        <w:t xml:space="preserve"> несмотря на увеличение доли </w:t>
      </w:r>
      <w:r w:rsidR="00727226" w:rsidRPr="0081148B">
        <w:rPr>
          <w:rFonts w:ascii="Times New Roman" w:hAnsi="Times New Roman" w:cs="Times New Roman"/>
          <w:sz w:val="28"/>
          <w:szCs w:val="28"/>
        </w:rPr>
        <w:t>компози</w:t>
      </w:r>
      <w:r w:rsidR="00896DC0" w:rsidRPr="0081148B">
        <w:rPr>
          <w:rFonts w:ascii="Times New Roman" w:hAnsi="Times New Roman" w:cs="Times New Roman"/>
          <w:sz w:val="28"/>
          <w:szCs w:val="28"/>
        </w:rPr>
        <w:t>ционных</w:t>
      </w:r>
      <w:r w:rsidR="00727226" w:rsidRPr="0081148B">
        <w:rPr>
          <w:rFonts w:ascii="Times New Roman" w:hAnsi="Times New Roman" w:cs="Times New Roman"/>
          <w:sz w:val="28"/>
          <w:szCs w:val="28"/>
        </w:rPr>
        <w:t xml:space="preserve"> материалов </w:t>
      </w:r>
      <w:r w:rsidRPr="0081148B">
        <w:rPr>
          <w:rFonts w:ascii="Times New Roman" w:hAnsi="Times New Roman" w:cs="Times New Roman"/>
          <w:sz w:val="28"/>
          <w:szCs w:val="28"/>
        </w:rPr>
        <w:t xml:space="preserve">в конструкциях. Необходимо отметить, что в последние десятилетия </w:t>
      </w:r>
      <w:r w:rsidR="004C31FF" w:rsidRPr="0081148B">
        <w:rPr>
          <w:rFonts w:ascii="Times New Roman" w:hAnsi="Times New Roman" w:cs="Times New Roman"/>
          <w:sz w:val="28"/>
          <w:szCs w:val="28"/>
        </w:rPr>
        <w:t xml:space="preserve">в современной технике увеличивается количество используемых </w:t>
      </w:r>
      <w:r w:rsidRPr="0081148B">
        <w:rPr>
          <w:rFonts w:ascii="Times New Roman" w:hAnsi="Times New Roman" w:cs="Times New Roman"/>
          <w:sz w:val="28"/>
          <w:szCs w:val="28"/>
        </w:rPr>
        <w:t>металл</w:t>
      </w:r>
      <w:r w:rsidR="004C31FF" w:rsidRPr="0081148B">
        <w:rPr>
          <w:rFonts w:ascii="Times New Roman" w:hAnsi="Times New Roman" w:cs="Times New Roman"/>
          <w:sz w:val="28"/>
          <w:szCs w:val="28"/>
        </w:rPr>
        <w:t>ов</w:t>
      </w:r>
      <w:r w:rsidRPr="0081148B">
        <w:rPr>
          <w:rFonts w:ascii="Times New Roman" w:hAnsi="Times New Roman" w:cs="Times New Roman"/>
          <w:sz w:val="28"/>
          <w:szCs w:val="28"/>
        </w:rPr>
        <w:t xml:space="preserve"> с высокой удельной прочностью. К </w:t>
      </w:r>
      <w:r w:rsidR="004C31FF" w:rsidRPr="0081148B">
        <w:rPr>
          <w:rFonts w:ascii="Times New Roman" w:hAnsi="Times New Roman" w:cs="Times New Roman"/>
          <w:sz w:val="28"/>
          <w:szCs w:val="28"/>
        </w:rPr>
        <w:t>таким металлам следует</w:t>
      </w:r>
      <w:r w:rsidRPr="0081148B">
        <w:rPr>
          <w:rFonts w:ascii="Times New Roman" w:hAnsi="Times New Roman" w:cs="Times New Roman"/>
          <w:sz w:val="28"/>
          <w:szCs w:val="28"/>
        </w:rPr>
        <w:t xml:space="preserve"> отнести магний [1</w:t>
      </w:r>
      <w:r w:rsidR="00430D43" w:rsidRPr="0081148B">
        <w:rPr>
          <w:rFonts w:ascii="Times New Roman" w:hAnsi="Times New Roman" w:cs="Times New Roman"/>
          <w:sz w:val="28"/>
          <w:szCs w:val="28"/>
        </w:rPr>
        <w:t>,</w:t>
      </w:r>
      <w:r w:rsidR="0081148B">
        <w:rPr>
          <w:rFonts w:ascii="Times New Roman" w:hAnsi="Times New Roman" w:cs="Times New Roman"/>
          <w:sz w:val="28"/>
          <w:szCs w:val="28"/>
        </w:rPr>
        <w:t xml:space="preserve"> </w:t>
      </w:r>
      <w:r w:rsidR="00430D43" w:rsidRPr="0081148B">
        <w:rPr>
          <w:rFonts w:ascii="Times New Roman" w:hAnsi="Times New Roman" w:cs="Times New Roman"/>
          <w:sz w:val="28"/>
          <w:szCs w:val="28"/>
        </w:rPr>
        <w:t>2</w:t>
      </w:r>
      <w:r w:rsidRPr="0081148B">
        <w:rPr>
          <w:rFonts w:ascii="Times New Roman" w:hAnsi="Times New Roman" w:cs="Times New Roman"/>
          <w:sz w:val="28"/>
          <w:szCs w:val="28"/>
        </w:rPr>
        <w:t>].</w:t>
      </w:r>
    </w:p>
    <w:p w:rsidR="00662872" w:rsidRPr="0081148B" w:rsidRDefault="00F50602" w:rsidP="002C38D3">
      <w:pPr>
        <w:spacing w:after="0" w:line="336"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Однако широкое применение магниевых сплавов в конструкции авиационной техники ограничено их низкой коррозионной стойкостью [</w:t>
      </w:r>
      <w:r w:rsidR="00430D43" w:rsidRPr="0081148B">
        <w:rPr>
          <w:rFonts w:ascii="Times New Roman" w:hAnsi="Times New Roman" w:cs="Times New Roman"/>
          <w:sz w:val="28"/>
          <w:szCs w:val="28"/>
        </w:rPr>
        <w:t>3</w:t>
      </w:r>
      <w:r w:rsidRPr="0081148B">
        <w:rPr>
          <w:rFonts w:ascii="Times New Roman" w:hAnsi="Times New Roman" w:cs="Times New Roman"/>
          <w:sz w:val="28"/>
          <w:szCs w:val="28"/>
        </w:rPr>
        <w:t xml:space="preserve">]. Для защиты от коррозии деталей и узлов из магниевых сплавов на сегодняшний день в отечественной и зарубежной промышленности </w:t>
      </w:r>
      <w:r w:rsidR="007E1BDF" w:rsidRPr="0081148B">
        <w:rPr>
          <w:rFonts w:ascii="Times New Roman" w:hAnsi="Times New Roman" w:cs="Times New Roman"/>
          <w:sz w:val="28"/>
          <w:szCs w:val="28"/>
        </w:rPr>
        <w:t xml:space="preserve">в большинстве случаев </w:t>
      </w:r>
      <w:r w:rsidRPr="0081148B">
        <w:rPr>
          <w:rFonts w:ascii="Times New Roman" w:hAnsi="Times New Roman" w:cs="Times New Roman"/>
          <w:sz w:val="28"/>
          <w:szCs w:val="28"/>
        </w:rPr>
        <w:t xml:space="preserve">применяют </w:t>
      </w:r>
      <w:r w:rsidR="00D21CE5" w:rsidRPr="0081148B">
        <w:rPr>
          <w:rFonts w:ascii="Times New Roman" w:hAnsi="Times New Roman" w:cs="Times New Roman"/>
          <w:sz w:val="28"/>
          <w:szCs w:val="28"/>
        </w:rPr>
        <w:t>химическое оксидирование</w:t>
      </w:r>
      <w:r w:rsidRPr="0081148B">
        <w:rPr>
          <w:rFonts w:ascii="Times New Roman" w:hAnsi="Times New Roman" w:cs="Times New Roman"/>
          <w:sz w:val="28"/>
          <w:szCs w:val="28"/>
        </w:rPr>
        <w:t xml:space="preserve"> [</w:t>
      </w:r>
      <w:r w:rsidR="00430D43" w:rsidRPr="0081148B">
        <w:rPr>
          <w:rFonts w:ascii="Times New Roman" w:hAnsi="Times New Roman" w:cs="Times New Roman"/>
          <w:sz w:val="28"/>
          <w:szCs w:val="28"/>
        </w:rPr>
        <w:t>4,</w:t>
      </w:r>
      <w:r w:rsidR="0081148B">
        <w:rPr>
          <w:rFonts w:ascii="Times New Roman" w:hAnsi="Times New Roman" w:cs="Times New Roman"/>
          <w:sz w:val="28"/>
          <w:szCs w:val="28"/>
        </w:rPr>
        <w:t xml:space="preserve"> </w:t>
      </w:r>
      <w:r w:rsidR="00430D43" w:rsidRPr="0081148B">
        <w:rPr>
          <w:rFonts w:ascii="Times New Roman" w:hAnsi="Times New Roman" w:cs="Times New Roman"/>
          <w:sz w:val="28"/>
          <w:szCs w:val="28"/>
        </w:rPr>
        <w:t>5</w:t>
      </w:r>
      <w:r w:rsidRPr="0081148B">
        <w:rPr>
          <w:rFonts w:ascii="Times New Roman" w:hAnsi="Times New Roman" w:cs="Times New Roman"/>
          <w:sz w:val="28"/>
          <w:szCs w:val="28"/>
        </w:rPr>
        <w:t xml:space="preserve">] и в </w:t>
      </w:r>
      <w:r w:rsidR="007E1BDF" w:rsidRPr="0081148B">
        <w:rPr>
          <w:rFonts w:ascii="Times New Roman" w:hAnsi="Times New Roman" w:cs="Times New Roman"/>
          <w:sz w:val="28"/>
          <w:szCs w:val="28"/>
        </w:rPr>
        <w:lastRenderedPageBreak/>
        <w:t>значительно меньшей степени</w:t>
      </w:r>
      <w:r w:rsidRPr="0081148B">
        <w:rPr>
          <w:rFonts w:ascii="Times New Roman" w:hAnsi="Times New Roman" w:cs="Times New Roman"/>
          <w:sz w:val="28"/>
          <w:szCs w:val="28"/>
        </w:rPr>
        <w:t xml:space="preserve"> </w:t>
      </w:r>
      <w:r w:rsidR="00D21CE5" w:rsidRPr="0081148B">
        <w:rPr>
          <w:rFonts w:ascii="Times New Roman" w:hAnsi="Times New Roman" w:cs="Times New Roman"/>
          <w:sz w:val="28"/>
          <w:szCs w:val="28"/>
        </w:rPr>
        <w:t>электрохимическую обработку поверхности</w:t>
      </w:r>
      <w:r w:rsidRPr="0081148B">
        <w:rPr>
          <w:rFonts w:ascii="Times New Roman" w:hAnsi="Times New Roman" w:cs="Times New Roman"/>
          <w:sz w:val="28"/>
          <w:szCs w:val="28"/>
        </w:rPr>
        <w:t xml:space="preserve"> [</w:t>
      </w:r>
      <w:r w:rsidR="00430D43" w:rsidRPr="0081148B">
        <w:rPr>
          <w:rFonts w:ascii="Times New Roman" w:hAnsi="Times New Roman" w:cs="Times New Roman"/>
          <w:sz w:val="28"/>
          <w:szCs w:val="28"/>
        </w:rPr>
        <w:t>6</w:t>
      </w:r>
      <w:r w:rsidR="0081148B">
        <w:rPr>
          <w:rFonts w:ascii="Times New Roman" w:hAnsi="Times New Roman"/>
          <w:spacing w:val="-4"/>
          <w:sz w:val="28"/>
          <w:szCs w:val="28"/>
        </w:rPr>
        <w:t>–</w:t>
      </w:r>
      <w:r w:rsidR="00430D43" w:rsidRPr="0081148B">
        <w:rPr>
          <w:rFonts w:ascii="Times New Roman" w:hAnsi="Times New Roman" w:cs="Times New Roman"/>
          <w:sz w:val="28"/>
          <w:szCs w:val="28"/>
        </w:rPr>
        <w:t>8</w:t>
      </w:r>
      <w:r w:rsidRPr="0081148B">
        <w:rPr>
          <w:rFonts w:ascii="Times New Roman" w:hAnsi="Times New Roman" w:cs="Times New Roman"/>
          <w:sz w:val="28"/>
          <w:szCs w:val="28"/>
        </w:rPr>
        <w:t xml:space="preserve">]. </w:t>
      </w:r>
      <w:r w:rsidR="007E1BDF" w:rsidRPr="0081148B">
        <w:rPr>
          <w:rFonts w:ascii="Times New Roman" w:hAnsi="Times New Roman" w:cs="Times New Roman"/>
          <w:sz w:val="28"/>
          <w:szCs w:val="28"/>
        </w:rPr>
        <w:t xml:space="preserve">Используемые </w:t>
      </w:r>
      <w:r w:rsidRPr="0081148B">
        <w:rPr>
          <w:rFonts w:ascii="Times New Roman" w:hAnsi="Times New Roman" w:cs="Times New Roman"/>
          <w:sz w:val="28"/>
          <w:szCs w:val="28"/>
        </w:rPr>
        <w:t xml:space="preserve">покрытия обладают низкими </w:t>
      </w:r>
      <w:r w:rsidR="007E1BDF" w:rsidRPr="0081148B">
        <w:rPr>
          <w:rFonts w:ascii="Times New Roman" w:hAnsi="Times New Roman" w:cs="Times New Roman"/>
          <w:sz w:val="28"/>
          <w:szCs w:val="28"/>
        </w:rPr>
        <w:t>защитными свойствами</w:t>
      </w:r>
      <w:r w:rsidR="00E96EB9" w:rsidRPr="0081148B">
        <w:rPr>
          <w:rFonts w:ascii="Times New Roman" w:hAnsi="Times New Roman" w:cs="Times New Roman"/>
          <w:sz w:val="28"/>
          <w:szCs w:val="28"/>
        </w:rPr>
        <w:t>,</w:t>
      </w:r>
      <w:r w:rsidRPr="0081148B">
        <w:rPr>
          <w:rFonts w:ascii="Times New Roman" w:hAnsi="Times New Roman" w:cs="Times New Roman"/>
          <w:sz w:val="28"/>
          <w:szCs w:val="28"/>
        </w:rPr>
        <w:t xml:space="preserve"> и в процессе эксплуатации авиационной техники приходится производить многократный ремонт или замену деталей из магниевых сплавов</w:t>
      </w:r>
      <w:r w:rsidR="007E1BDF" w:rsidRPr="0081148B">
        <w:rPr>
          <w:rFonts w:ascii="Times New Roman" w:hAnsi="Times New Roman" w:cs="Times New Roman"/>
          <w:sz w:val="28"/>
          <w:szCs w:val="28"/>
        </w:rPr>
        <w:t xml:space="preserve"> по причин</w:t>
      </w:r>
      <w:r w:rsidR="00B7136B" w:rsidRPr="0081148B">
        <w:rPr>
          <w:rFonts w:ascii="Times New Roman" w:hAnsi="Times New Roman" w:cs="Times New Roman"/>
          <w:sz w:val="28"/>
          <w:szCs w:val="28"/>
        </w:rPr>
        <w:t>е</w:t>
      </w:r>
      <w:r w:rsidR="007E1BDF" w:rsidRPr="0081148B">
        <w:rPr>
          <w:rFonts w:ascii="Times New Roman" w:hAnsi="Times New Roman" w:cs="Times New Roman"/>
          <w:sz w:val="28"/>
          <w:szCs w:val="28"/>
        </w:rPr>
        <w:t xml:space="preserve"> коррозии</w:t>
      </w:r>
      <w:r w:rsidRPr="0081148B">
        <w:rPr>
          <w:rFonts w:ascii="Times New Roman" w:hAnsi="Times New Roman" w:cs="Times New Roman"/>
          <w:sz w:val="28"/>
          <w:szCs w:val="28"/>
        </w:rPr>
        <w:t xml:space="preserve">. Еще одним существенным недостатком </w:t>
      </w:r>
      <w:r w:rsidR="00E96EB9" w:rsidRPr="0081148B">
        <w:rPr>
          <w:rFonts w:ascii="Times New Roman" w:hAnsi="Times New Roman" w:cs="Times New Roman"/>
          <w:sz w:val="28"/>
          <w:szCs w:val="28"/>
        </w:rPr>
        <w:t>традиционных</w:t>
      </w:r>
      <w:r w:rsidR="007E1BDF" w:rsidRPr="0081148B">
        <w:rPr>
          <w:rFonts w:ascii="Times New Roman" w:hAnsi="Times New Roman" w:cs="Times New Roman"/>
          <w:sz w:val="28"/>
          <w:szCs w:val="28"/>
        </w:rPr>
        <w:t xml:space="preserve"> методов нанесения покрытий</w:t>
      </w:r>
      <w:r w:rsidRPr="0081148B">
        <w:rPr>
          <w:rFonts w:ascii="Times New Roman" w:hAnsi="Times New Roman" w:cs="Times New Roman"/>
          <w:sz w:val="28"/>
          <w:szCs w:val="28"/>
        </w:rPr>
        <w:t xml:space="preserve"> является высокая токсичность </w:t>
      </w:r>
      <w:r w:rsidR="007E1BDF" w:rsidRPr="0081148B">
        <w:rPr>
          <w:rFonts w:ascii="Times New Roman" w:hAnsi="Times New Roman" w:cs="Times New Roman"/>
          <w:sz w:val="28"/>
          <w:szCs w:val="28"/>
        </w:rPr>
        <w:t>используемых растворов</w:t>
      </w:r>
      <w:r w:rsidRPr="0081148B">
        <w:rPr>
          <w:rFonts w:ascii="Times New Roman" w:hAnsi="Times New Roman" w:cs="Times New Roman"/>
          <w:sz w:val="28"/>
          <w:szCs w:val="28"/>
        </w:rPr>
        <w:t xml:space="preserve"> </w:t>
      </w:r>
      <w:r w:rsidR="00E96EB9" w:rsidRPr="0081148B">
        <w:rPr>
          <w:rFonts w:ascii="Times New Roman" w:hAnsi="Times New Roman" w:cs="Times New Roman"/>
          <w:sz w:val="28"/>
          <w:szCs w:val="28"/>
        </w:rPr>
        <w:t>вследствие в</w:t>
      </w:r>
      <w:r w:rsidRPr="0081148B">
        <w:rPr>
          <w:rFonts w:ascii="Times New Roman" w:hAnsi="Times New Roman" w:cs="Times New Roman"/>
          <w:sz w:val="28"/>
          <w:szCs w:val="28"/>
        </w:rPr>
        <w:t xml:space="preserve">ысоких концентраций химических компонентов электролитов и присутствия соединений хрома. </w:t>
      </w:r>
      <w:r w:rsidR="007E1BDF" w:rsidRPr="0081148B">
        <w:rPr>
          <w:rFonts w:ascii="Times New Roman" w:hAnsi="Times New Roman" w:cs="Times New Roman"/>
          <w:sz w:val="28"/>
          <w:szCs w:val="28"/>
        </w:rPr>
        <w:t xml:space="preserve">На сегодняшний день иностранные компании начинают применять </w:t>
      </w:r>
      <w:r w:rsidR="00E96EB9" w:rsidRPr="0081148B">
        <w:rPr>
          <w:rFonts w:ascii="Times New Roman" w:hAnsi="Times New Roman" w:cs="Times New Roman"/>
          <w:sz w:val="28"/>
          <w:szCs w:val="28"/>
        </w:rPr>
        <w:t>более</w:t>
      </w:r>
      <w:r w:rsidR="007E1BDF" w:rsidRPr="0081148B">
        <w:rPr>
          <w:rFonts w:ascii="Times New Roman" w:hAnsi="Times New Roman" w:cs="Times New Roman"/>
          <w:sz w:val="28"/>
          <w:szCs w:val="28"/>
        </w:rPr>
        <w:t xml:space="preserve"> перспективные технологии</w:t>
      </w:r>
      <w:r w:rsidR="00C24220" w:rsidRPr="0081148B">
        <w:rPr>
          <w:rFonts w:ascii="Times New Roman" w:hAnsi="Times New Roman" w:cs="Times New Roman"/>
          <w:sz w:val="28"/>
          <w:szCs w:val="28"/>
        </w:rPr>
        <w:t>,</w:t>
      </w:r>
      <w:r w:rsidR="007E1BDF" w:rsidRPr="0081148B">
        <w:rPr>
          <w:rFonts w:ascii="Times New Roman" w:hAnsi="Times New Roman" w:cs="Times New Roman"/>
          <w:sz w:val="28"/>
          <w:szCs w:val="28"/>
        </w:rPr>
        <w:t xml:space="preserve"> такие как плазменное электролитическое оксидирование (ПЭО)</w:t>
      </w:r>
      <w:r w:rsidR="00860853" w:rsidRPr="0081148B">
        <w:rPr>
          <w:rFonts w:ascii="Times New Roman" w:hAnsi="Times New Roman" w:cs="Times New Roman"/>
          <w:sz w:val="28"/>
          <w:szCs w:val="28"/>
        </w:rPr>
        <w:t xml:space="preserve"> [</w:t>
      </w:r>
      <w:r w:rsidR="00430D43" w:rsidRPr="0081148B">
        <w:rPr>
          <w:rFonts w:ascii="Times New Roman" w:hAnsi="Times New Roman" w:cs="Times New Roman"/>
          <w:sz w:val="28"/>
          <w:szCs w:val="28"/>
        </w:rPr>
        <w:t>9</w:t>
      </w:r>
      <w:r w:rsidR="00860853" w:rsidRPr="0081148B">
        <w:rPr>
          <w:rFonts w:ascii="Times New Roman" w:hAnsi="Times New Roman" w:cs="Times New Roman"/>
          <w:sz w:val="28"/>
          <w:szCs w:val="28"/>
        </w:rPr>
        <w:t>]</w:t>
      </w:r>
      <w:r w:rsidR="007E1BDF" w:rsidRPr="0081148B">
        <w:rPr>
          <w:rFonts w:ascii="Times New Roman" w:hAnsi="Times New Roman" w:cs="Times New Roman"/>
          <w:sz w:val="28"/>
          <w:szCs w:val="28"/>
        </w:rPr>
        <w:t xml:space="preserve">. </w:t>
      </w:r>
      <w:r w:rsidRPr="0081148B">
        <w:rPr>
          <w:rFonts w:ascii="Times New Roman" w:hAnsi="Times New Roman" w:cs="Times New Roman"/>
          <w:sz w:val="28"/>
          <w:szCs w:val="28"/>
        </w:rPr>
        <w:t xml:space="preserve">ПЭО – метод формирования </w:t>
      </w:r>
      <w:proofErr w:type="spellStart"/>
      <w:r w:rsidRPr="0081148B">
        <w:rPr>
          <w:rFonts w:ascii="Times New Roman" w:hAnsi="Times New Roman" w:cs="Times New Roman"/>
          <w:sz w:val="28"/>
          <w:szCs w:val="28"/>
        </w:rPr>
        <w:t>гетерооксидных</w:t>
      </w:r>
      <w:proofErr w:type="spellEnd"/>
      <w:r w:rsidRPr="0081148B">
        <w:rPr>
          <w:rFonts w:ascii="Times New Roman" w:hAnsi="Times New Roman" w:cs="Times New Roman"/>
          <w:sz w:val="28"/>
          <w:szCs w:val="28"/>
        </w:rPr>
        <w:t xml:space="preserve"> покрытий на сплавах, обладающих вентильным эффектом при наложении тока высокой плотности. Данный процесс позволяет формировать твердые покрытия с низкой электропроводностью и повышенными защитными свойствами. </w:t>
      </w:r>
      <w:r w:rsidR="004C31FF" w:rsidRPr="0081148B">
        <w:rPr>
          <w:rFonts w:ascii="Times New Roman" w:hAnsi="Times New Roman" w:cs="Times New Roman"/>
          <w:sz w:val="28"/>
          <w:szCs w:val="28"/>
        </w:rPr>
        <w:t xml:space="preserve">Для формирования покрытий методом ПЭО используются </w:t>
      </w:r>
      <w:proofErr w:type="spellStart"/>
      <w:r w:rsidR="004C31FF" w:rsidRPr="0081148B">
        <w:rPr>
          <w:rFonts w:ascii="Times New Roman" w:hAnsi="Times New Roman" w:cs="Times New Roman"/>
          <w:sz w:val="28"/>
          <w:szCs w:val="28"/>
        </w:rPr>
        <w:t>низкоконцентрированные</w:t>
      </w:r>
      <w:proofErr w:type="spellEnd"/>
      <w:r w:rsidR="004C31FF" w:rsidRPr="0081148B">
        <w:rPr>
          <w:rFonts w:ascii="Times New Roman" w:hAnsi="Times New Roman" w:cs="Times New Roman"/>
          <w:sz w:val="28"/>
          <w:szCs w:val="28"/>
        </w:rPr>
        <w:t xml:space="preserve"> растворы, не содержащие токсичных соединений. </w:t>
      </w:r>
      <w:r w:rsidR="00245C3B" w:rsidRPr="0081148B">
        <w:rPr>
          <w:rFonts w:ascii="Times New Roman" w:hAnsi="Times New Roman" w:cs="Times New Roman"/>
          <w:sz w:val="28"/>
          <w:szCs w:val="28"/>
        </w:rPr>
        <w:t>[</w:t>
      </w:r>
      <w:r w:rsidR="00662872" w:rsidRPr="0081148B">
        <w:rPr>
          <w:rFonts w:ascii="Times New Roman" w:hAnsi="Times New Roman" w:cs="Times New Roman"/>
          <w:sz w:val="28"/>
          <w:szCs w:val="28"/>
        </w:rPr>
        <w:t>1</w:t>
      </w:r>
      <w:r w:rsidR="00430D43" w:rsidRPr="0081148B">
        <w:rPr>
          <w:rFonts w:ascii="Times New Roman" w:hAnsi="Times New Roman" w:cs="Times New Roman"/>
          <w:sz w:val="28"/>
          <w:szCs w:val="28"/>
        </w:rPr>
        <w:t>0</w:t>
      </w:r>
      <w:r w:rsidR="00245C3B" w:rsidRPr="0081148B">
        <w:rPr>
          <w:rFonts w:ascii="Times New Roman" w:hAnsi="Times New Roman" w:cs="Times New Roman"/>
          <w:sz w:val="28"/>
          <w:szCs w:val="28"/>
        </w:rPr>
        <w:t>]</w:t>
      </w:r>
      <w:r w:rsidRPr="0081148B">
        <w:rPr>
          <w:rFonts w:ascii="Times New Roman" w:hAnsi="Times New Roman" w:cs="Times New Roman"/>
          <w:sz w:val="28"/>
          <w:szCs w:val="28"/>
        </w:rPr>
        <w:t>.</w:t>
      </w:r>
      <w:r w:rsidR="006D3AC6" w:rsidRPr="0081148B">
        <w:rPr>
          <w:rFonts w:ascii="Times New Roman" w:hAnsi="Times New Roman" w:cs="Times New Roman"/>
          <w:sz w:val="28"/>
          <w:szCs w:val="28"/>
        </w:rPr>
        <w:t xml:space="preserve"> </w:t>
      </w:r>
      <w:r w:rsidR="004C31FF" w:rsidRPr="0081148B">
        <w:rPr>
          <w:rFonts w:ascii="Times New Roman" w:hAnsi="Times New Roman" w:cs="Times New Roman"/>
          <w:sz w:val="28"/>
          <w:szCs w:val="28"/>
        </w:rPr>
        <w:t>Следует отметить, что несмотря на</w:t>
      </w:r>
      <w:r w:rsidR="00E24782" w:rsidRPr="0081148B">
        <w:rPr>
          <w:rFonts w:ascii="Times New Roman" w:hAnsi="Times New Roman" w:cs="Times New Roman"/>
          <w:sz w:val="28"/>
          <w:szCs w:val="28"/>
        </w:rPr>
        <w:t xml:space="preserve"> преимущество ПЭО по сравнению с традиционными методами обработки</w:t>
      </w:r>
      <w:r w:rsidR="004C31FF" w:rsidRPr="0081148B">
        <w:rPr>
          <w:rFonts w:ascii="Times New Roman" w:hAnsi="Times New Roman" w:cs="Times New Roman"/>
          <w:sz w:val="28"/>
          <w:szCs w:val="28"/>
        </w:rPr>
        <w:t>,</w:t>
      </w:r>
      <w:r w:rsidR="00727226" w:rsidRPr="0081148B">
        <w:rPr>
          <w:rFonts w:ascii="Times New Roman" w:hAnsi="Times New Roman" w:cs="Times New Roman"/>
          <w:sz w:val="28"/>
          <w:szCs w:val="28"/>
        </w:rPr>
        <w:t xml:space="preserve"> на </w:t>
      </w:r>
      <w:r w:rsidR="00DC37C6" w:rsidRPr="0081148B">
        <w:rPr>
          <w:rFonts w:ascii="Times New Roman" w:hAnsi="Times New Roman" w:cs="Times New Roman"/>
          <w:sz w:val="28"/>
          <w:szCs w:val="28"/>
        </w:rPr>
        <w:t>начальном</w:t>
      </w:r>
      <w:r w:rsidR="00727226" w:rsidRPr="0081148B">
        <w:rPr>
          <w:rFonts w:ascii="Times New Roman" w:hAnsi="Times New Roman" w:cs="Times New Roman"/>
          <w:sz w:val="28"/>
          <w:szCs w:val="28"/>
        </w:rPr>
        <w:t xml:space="preserve"> этапе</w:t>
      </w:r>
      <w:r w:rsidR="004C31FF" w:rsidRPr="0081148B">
        <w:rPr>
          <w:rFonts w:ascii="Times New Roman" w:hAnsi="Times New Roman" w:cs="Times New Roman"/>
          <w:sz w:val="28"/>
          <w:szCs w:val="28"/>
        </w:rPr>
        <w:t xml:space="preserve"> своего</w:t>
      </w:r>
      <w:r w:rsidR="00727226" w:rsidRPr="0081148B">
        <w:rPr>
          <w:rFonts w:ascii="Times New Roman" w:hAnsi="Times New Roman" w:cs="Times New Roman"/>
          <w:sz w:val="28"/>
          <w:szCs w:val="28"/>
        </w:rPr>
        <w:t xml:space="preserve"> </w:t>
      </w:r>
      <w:r w:rsidR="002D36C0" w:rsidRPr="0081148B">
        <w:rPr>
          <w:rFonts w:ascii="Times New Roman" w:hAnsi="Times New Roman" w:cs="Times New Roman"/>
          <w:sz w:val="28"/>
          <w:szCs w:val="28"/>
        </w:rPr>
        <w:t xml:space="preserve">становления </w:t>
      </w:r>
      <w:r w:rsidR="004C31FF" w:rsidRPr="0081148B">
        <w:rPr>
          <w:rFonts w:ascii="Times New Roman" w:hAnsi="Times New Roman" w:cs="Times New Roman"/>
          <w:sz w:val="28"/>
          <w:szCs w:val="28"/>
        </w:rPr>
        <w:t xml:space="preserve">данная технология </w:t>
      </w:r>
      <w:r w:rsidR="006D3AC6" w:rsidRPr="0081148B">
        <w:rPr>
          <w:rFonts w:ascii="Times New Roman" w:hAnsi="Times New Roman" w:cs="Times New Roman"/>
          <w:sz w:val="28"/>
          <w:szCs w:val="28"/>
        </w:rPr>
        <w:t xml:space="preserve">не получила широкого распространения, в силу необходимости применения энергоемких источников тока. В последующем </w:t>
      </w:r>
      <w:r w:rsidR="002D36C0" w:rsidRPr="0081148B">
        <w:rPr>
          <w:rFonts w:ascii="Times New Roman" w:hAnsi="Times New Roman" w:cs="Times New Roman"/>
          <w:sz w:val="28"/>
          <w:szCs w:val="28"/>
        </w:rPr>
        <w:t xml:space="preserve">при развитии </w:t>
      </w:r>
      <w:r w:rsidR="00E24782" w:rsidRPr="0081148B">
        <w:rPr>
          <w:rFonts w:ascii="Times New Roman" w:hAnsi="Times New Roman" w:cs="Times New Roman"/>
          <w:sz w:val="28"/>
          <w:szCs w:val="28"/>
        </w:rPr>
        <w:t>метода ПЭО</w:t>
      </w:r>
      <w:r w:rsidR="002D36C0" w:rsidRPr="0081148B">
        <w:rPr>
          <w:rFonts w:ascii="Times New Roman" w:hAnsi="Times New Roman" w:cs="Times New Roman"/>
          <w:sz w:val="28"/>
          <w:szCs w:val="28"/>
        </w:rPr>
        <w:t xml:space="preserve"> </w:t>
      </w:r>
      <w:r w:rsidR="00DC37C6" w:rsidRPr="0081148B">
        <w:rPr>
          <w:rFonts w:ascii="Times New Roman" w:hAnsi="Times New Roman" w:cs="Times New Roman"/>
          <w:sz w:val="28"/>
          <w:szCs w:val="28"/>
        </w:rPr>
        <w:t xml:space="preserve">на основании результатов исследований был </w:t>
      </w:r>
      <w:r w:rsidR="002D36C0" w:rsidRPr="0081148B">
        <w:rPr>
          <w:rFonts w:ascii="Times New Roman" w:hAnsi="Times New Roman" w:cs="Times New Roman"/>
          <w:sz w:val="28"/>
          <w:szCs w:val="28"/>
        </w:rPr>
        <w:t>накоплен большой</w:t>
      </w:r>
      <w:r w:rsidR="00DC37C6" w:rsidRPr="0081148B">
        <w:rPr>
          <w:rFonts w:ascii="Times New Roman" w:hAnsi="Times New Roman" w:cs="Times New Roman"/>
          <w:sz w:val="28"/>
          <w:szCs w:val="28"/>
        </w:rPr>
        <w:t xml:space="preserve"> объем знаний о микроплазменном разряде</w:t>
      </w:r>
      <w:r w:rsidR="002D36C0" w:rsidRPr="0081148B">
        <w:rPr>
          <w:rFonts w:ascii="Times New Roman" w:hAnsi="Times New Roman" w:cs="Times New Roman"/>
          <w:sz w:val="28"/>
          <w:szCs w:val="28"/>
        </w:rPr>
        <w:t>, что позволило</w:t>
      </w:r>
      <w:r w:rsidR="00DC37C6" w:rsidRPr="0081148B">
        <w:rPr>
          <w:rFonts w:ascii="Times New Roman" w:hAnsi="Times New Roman" w:cs="Times New Roman"/>
          <w:sz w:val="28"/>
          <w:szCs w:val="28"/>
        </w:rPr>
        <w:t xml:space="preserve"> </w:t>
      </w:r>
      <w:r w:rsidR="006D3AC6" w:rsidRPr="0081148B">
        <w:rPr>
          <w:rFonts w:ascii="Times New Roman" w:hAnsi="Times New Roman" w:cs="Times New Roman"/>
          <w:sz w:val="28"/>
          <w:szCs w:val="28"/>
        </w:rPr>
        <w:t>существенно снизить энергоемкость процесса</w:t>
      </w:r>
      <w:r w:rsidR="00E97E61" w:rsidRPr="0081148B">
        <w:rPr>
          <w:rFonts w:ascii="Times New Roman" w:hAnsi="Times New Roman" w:cs="Times New Roman"/>
          <w:sz w:val="28"/>
          <w:szCs w:val="28"/>
        </w:rPr>
        <w:t xml:space="preserve">. </w:t>
      </w:r>
      <w:proofErr w:type="gramStart"/>
      <w:r w:rsidR="00E24782" w:rsidRPr="0081148B">
        <w:rPr>
          <w:rFonts w:ascii="Times New Roman" w:hAnsi="Times New Roman" w:cs="Times New Roman"/>
          <w:sz w:val="28"/>
          <w:szCs w:val="28"/>
        </w:rPr>
        <w:t>Так</w:t>
      </w:r>
      <w:proofErr w:type="gramEnd"/>
      <w:r w:rsidR="00E24782" w:rsidRPr="0081148B">
        <w:rPr>
          <w:rFonts w:ascii="Times New Roman" w:hAnsi="Times New Roman" w:cs="Times New Roman"/>
          <w:sz w:val="28"/>
          <w:szCs w:val="28"/>
        </w:rPr>
        <w:t xml:space="preserve"> например б</w:t>
      </w:r>
      <w:r w:rsidR="002D36C0" w:rsidRPr="0081148B">
        <w:rPr>
          <w:rFonts w:ascii="Times New Roman" w:hAnsi="Times New Roman" w:cs="Times New Roman"/>
          <w:sz w:val="28"/>
          <w:szCs w:val="28"/>
        </w:rPr>
        <w:t>ыло у</w:t>
      </w:r>
      <w:r w:rsidR="00E97E61" w:rsidRPr="0081148B">
        <w:rPr>
          <w:rFonts w:ascii="Times New Roman" w:hAnsi="Times New Roman" w:cs="Times New Roman"/>
          <w:sz w:val="28"/>
          <w:szCs w:val="28"/>
        </w:rPr>
        <w:t>становлено, что</w:t>
      </w:r>
      <w:r w:rsidR="006D3AC6" w:rsidRPr="0081148B">
        <w:rPr>
          <w:rFonts w:ascii="Times New Roman" w:hAnsi="Times New Roman" w:cs="Times New Roman"/>
          <w:sz w:val="28"/>
          <w:szCs w:val="28"/>
        </w:rPr>
        <w:t xml:space="preserve"> </w:t>
      </w:r>
      <w:r w:rsidR="00D22AB3" w:rsidRPr="0081148B">
        <w:rPr>
          <w:rFonts w:ascii="Times New Roman" w:hAnsi="Times New Roman" w:cs="Times New Roman"/>
          <w:sz w:val="28"/>
          <w:szCs w:val="28"/>
        </w:rPr>
        <w:t xml:space="preserve">плазменный разряд зажигается в начальный период поляризации, </w:t>
      </w:r>
      <w:r w:rsidR="00E24782" w:rsidRPr="0081148B">
        <w:rPr>
          <w:rFonts w:ascii="Times New Roman" w:hAnsi="Times New Roman" w:cs="Times New Roman"/>
          <w:sz w:val="28"/>
          <w:szCs w:val="28"/>
        </w:rPr>
        <w:t>и</w:t>
      </w:r>
      <w:r w:rsidR="00D22AB3" w:rsidRPr="0081148B">
        <w:rPr>
          <w:rFonts w:ascii="Times New Roman" w:hAnsi="Times New Roman" w:cs="Times New Roman"/>
          <w:sz w:val="28"/>
          <w:szCs w:val="28"/>
        </w:rPr>
        <w:t xml:space="preserve"> его </w:t>
      </w:r>
      <w:r w:rsidR="006D3AC6" w:rsidRPr="0081148B">
        <w:rPr>
          <w:rFonts w:ascii="Times New Roman" w:hAnsi="Times New Roman" w:cs="Times New Roman"/>
          <w:sz w:val="28"/>
          <w:szCs w:val="28"/>
        </w:rPr>
        <w:t>длительность горения</w:t>
      </w:r>
      <w:r w:rsidR="00E97E61" w:rsidRPr="0081148B">
        <w:rPr>
          <w:rFonts w:ascii="Times New Roman" w:hAnsi="Times New Roman" w:cs="Times New Roman"/>
          <w:sz w:val="28"/>
          <w:szCs w:val="28"/>
        </w:rPr>
        <w:t xml:space="preserve"> не превышает 1</w:t>
      </w:r>
      <w:r w:rsidR="0081148B">
        <w:rPr>
          <w:rFonts w:ascii="Times New Roman" w:hAnsi="Times New Roman"/>
          <w:spacing w:val="-4"/>
          <w:sz w:val="28"/>
          <w:szCs w:val="28"/>
        </w:rPr>
        <w:t>–</w:t>
      </w:r>
      <w:r w:rsidR="00E97E61" w:rsidRPr="0081148B">
        <w:rPr>
          <w:rFonts w:ascii="Times New Roman" w:hAnsi="Times New Roman" w:cs="Times New Roman"/>
          <w:sz w:val="28"/>
          <w:szCs w:val="28"/>
        </w:rPr>
        <w:t xml:space="preserve">2 </w:t>
      </w:r>
      <w:proofErr w:type="spellStart"/>
      <w:r w:rsidR="00E97E61" w:rsidRPr="0081148B">
        <w:rPr>
          <w:rFonts w:ascii="Times New Roman" w:hAnsi="Times New Roman" w:cs="Times New Roman"/>
          <w:sz w:val="28"/>
          <w:szCs w:val="28"/>
        </w:rPr>
        <w:t>мс</w:t>
      </w:r>
      <w:proofErr w:type="spellEnd"/>
      <w:r w:rsidR="00D22AB3" w:rsidRPr="0081148B">
        <w:rPr>
          <w:rFonts w:ascii="Times New Roman" w:hAnsi="Times New Roman" w:cs="Times New Roman"/>
          <w:sz w:val="28"/>
          <w:szCs w:val="28"/>
        </w:rPr>
        <w:t>,</w:t>
      </w:r>
      <w:r w:rsidR="00E97E61" w:rsidRPr="0081148B">
        <w:rPr>
          <w:rFonts w:ascii="Times New Roman" w:hAnsi="Times New Roman" w:cs="Times New Roman"/>
          <w:sz w:val="28"/>
          <w:szCs w:val="28"/>
        </w:rPr>
        <w:t xml:space="preserve"> поэтому </w:t>
      </w:r>
      <w:r w:rsidR="00E24782" w:rsidRPr="0081148B">
        <w:rPr>
          <w:rFonts w:ascii="Times New Roman" w:hAnsi="Times New Roman" w:cs="Times New Roman"/>
          <w:sz w:val="28"/>
          <w:szCs w:val="28"/>
        </w:rPr>
        <w:t xml:space="preserve">отсутствует </w:t>
      </w:r>
      <w:r w:rsidR="00E97E61" w:rsidRPr="0081148B">
        <w:rPr>
          <w:rFonts w:ascii="Times New Roman" w:hAnsi="Times New Roman" w:cs="Times New Roman"/>
          <w:sz w:val="28"/>
          <w:szCs w:val="28"/>
        </w:rPr>
        <w:t>необходимост</w:t>
      </w:r>
      <w:r w:rsidR="00E24782" w:rsidRPr="0081148B">
        <w:rPr>
          <w:rFonts w:ascii="Times New Roman" w:hAnsi="Times New Roman" w:cs="Times New Roman"/>
          <w:sz w:val="28"/>
          <w:szCs w:val="28"/>
        </w:rPr>
        <w:t>ь</w:t>
      </w:r>
      <w:r w:rsidR="00E97E61" w:rsidRPr="0081148B">
        <w:rPr>
          <w:rFonts w:ascii="Times New Roman" w:hAnsi="Times New Roman" w:cs="Times New Roman"/>
          <w:sz w:val="28"/>
          <w:szCs w:val="28"/>
        </w:rPr>
        <w:t xml:space="preserve"> использова</w:t>
      </w:r>
      <w:r w:rsidR="00E24782" w:rsidRPr="0081148B">
        <w:rPr>
          <w:rFonts w:ascii="Times New Roman" w:hAnsi="Times New Roman" w:cs="Times New Roman"/>
          <w:sz w:val="28"/>
          <w:szCs w:val="28"/>
        </w:rPr>
        <w:t>ния</w:t>
      </w:r>
      <w:r w:rsidR="00E97E61" w:rsidRPr="0081148B">
        <w:rPr>
          <w:rFonts w:ascii="Times New Roman" w:hAnsi="Times New Roman" w:cs="Times New Roman"/>
          <w:sz w:val="28"/>
          <w:szCs w:val="28"/>
        </w:rPr>
        <w:t xml:space="preserve"> </w:t>
      </w:r>
      <w:r w:rsidR="00E24782" w:rsidRPr="0081148B">
        <w:rPr>
          <w:rFonts w:ascii="Times New Roman" w:hAnsi="Times New Roman" w:cs="Times New Roman"/>
          <w:sz w:val="28"/>
          <w:szCs w:val="28"/>
        </w:rPr>
        <w:t xml:space="preserve">более длительных импульсов </w:t>
      </w:r>
      <w:r w:rsidR="00D22AB3" w:rsidRPr="0081148B">
        <w:rPr>
          <w:rFonts w:ascii="Times New Roman" w:hAnsi="Times New Roman" w:cs="Times New Roman"/>
          <w:sz w:val="28"/>
          <w:szCs w:val="28"/>
        </w:rPr>
        <w:t>для</w:t>
      </w:r>
      <w:r w:rsidR="00E97E61" w:rsidRPr="0081148B">
        <w:rPr>
          <w:rFonts w:ascii="Times New Roman" w:hAnsi="Times New Roman" w:cs="Times New Roman"/>
          <w:sz w:val="28"/>
          <w:szCs w:val="28"/>
        </w:rPr>
        <w:t xml:space="preserve"> зажигания</w:t>
      </w:r>
      <w:r w:rsidR="00D22AB3" w:rsidRPr="0081148B">
        <w:rPr>
          <w:rFonts w:ascii="Times New Roman" w:hAnsi="Times New Roman" w:cs="Times New Roman"/>
          <w:sz w:val="28"/>
          <w:szCs w:val="28"/>
        </w:rPr>
        <w:t xml:space="preserve"> плазменного</w:t>
      </w:r>
      <w:r w:rsidR="00E97E61" w:rsidRPr="0081148B">
        <w:rPr>
          <w:rFonts w:ascii="Times New Roman" w:hAnsi="Times New Roman" w:cs="Times New Roman"/>
          <w:sz w:val="28"/>
          <w:szCs w:val="28"/>
        </w:rPr>
        <w:t xml:space="preserve"> </w:t>
      </w:r>
      <w:r w:rsidR="00D22AB3" w:rsidRPr="0081148B">
        <w:rPr>
          <w:rFonts w:ascii="Times New Roman" w:hAnsi="Times New Roman" w:cs="Times New Roman"/>
          <w:sz w:val="28"/>
          <w:szCs w:val="28"/>
        </w:rPr>
        <w:t>разряда</w:t>
      </w:r>
      <w:r w:rsidR="00E24782" w:rsidRPr="0081148B">
        <w:rPr>
          <w:rFonts w:ascii="Times New Roman" w:hAnsi="Times New Roman" w:cs="Times New Roman"/>
          <w:sz w:val="28"/>
          <w:szCs w:val="28"/>
        </w:rPr>
        <w:t>.</w:t>
      </w:r>
      <w:r w:rsidR="00D22AB3" w:rsidRPr="0081148B">
        <w:rPr>
          <w:rFonts w:ascii="Times New Roman" w:hAnsi="Times New Roman" w:cs="Times New Roman"/>
          <w:sz w:val="28"/>
          <w:szCs w:val="28"/>
        </w:rPr>
        <w:t xml:space="preserve"> Приведенные обстоятельства </w:t>
      </w:r>
      <w:r w:rsidR="002D36C0" w:rsidRPr="0081148B">
        <w:rPr>
          <w:rFonts w:ascii="Times New Roman" w:hAnsi="Times New Roman" w:cs="Times New Roman"/>
          <w:sz w:val="28"/>
          <w:szCs w:val="28"/>
        </w:rPr>
        <w:t xml:space="preserve">послужили поводом для </w:t>
      </w:r>
      <w:r w:rsidR="00D22AB3" w:rsidRPr="0081148B">
        <w:rPr>
          <w:rFonts w:ascii="Times New Roman" w:hAnsi="Times New Roman" w:cs="Times New Roman"/>
          <w:sz w:val="28"/>
          <w:szCs w:val="28"/>
        </w:rPr>
        <w:t>совершенствовани</w:t>
      </w:r>
      <w:r w:rsidR="002D36C0" w:rsidRPr="0081148B">
        <w:rPr>
          <w:rFonts w:ascii="Times New Roman" w:hAnsi="Times New Roman" w:cs="Times New Roman"/>
          <w:sz w:val="28"/>
          <w:szCs w:val="28"/>
        </w:rPr>
        <w:t>я</w:t>
      </w:r>
      <w:r w:rsidR="00D22AB3" w:rsidRPr="0081148B">
        <w:rPr>
          <w:rFonts w:ascii="Times New Roman" w:hAnsi="Times New Roman" w:cs="Times New Roman"/>
          <w:sz w:val="28"/>
          <w:szCs w:val="28"/>
        </w:rPr>
        <w:t xml:space="preserve"> источников тока, что привело к новым изысканиям в области влияния токовых параметров на ПЭО. </w:t>
      </w:r>
      <w:r w:rsidR="006D3AC6" w:rsidRPr="0081148B">
        <w:rPr>
          <w:rFonts w:ascii="Times New Roman" w:hAnsi="Times New Roman" w:cs="Times New Roman"/>
          <w:sz w:val="28"/>
          <w:szCs w:val="28"/>
        </w:rPr>
        <w:t xml:space="preserve"> </w:t>
      </w:r>
      <w:r w:rsidR="00E24782" w:rsidRPr="0081148B">
        <w:rPr>
          <w:rFonts w:ascii="Times New Roman" w:hAnsi="Times New Roman" w:cs="Times New Roman"/>
          <w:sz w:val="28"/>
          <w:szCs w:val="28"/>
        </w:rPr>
        <w:t>Анализ литературных данных показал, что н</w:t>
      </w:r>
      <w:r w:rsidR="00662872" w:rsidRPr="0081148B">
        <w:rPr>
          <w:rFonts w:ascii="Times New Roman" w:hAnsi="Times New Roman" w:cs="Times New Roman"/>
          <w:sz w:val="28"/>
          <w:szCs w:val="28"/>
        </w:rPr>
        <w:t xml:space="preserve">а сегодняшний день в мировом сообществе нет единого понимания </w:t>
      </w:r>
      <w:r w:rsidR="00E24782" w:rsidRPr="0081148B">
        <w:rPr>
          <w:rFonts w:ascii="Times New Roman" w:hAnsi="Times New Roman" w:cs="Times New Roman"/>
          <w:sz w:val="28"/>
          <w:szCs w:val="28"/>
        </w:rPr>
        <w:t xml:space="preserve">о </w:t>
      </w:r>
      <w:r w:rsidR="00662872" w:rsidRPr="0081148B">
        <w:rPr>
          <w:rFonts w:ascii="Times New Roman" w:hAnsi="Times New Roman" w:cs="Times New Roman"/>
          <w:sz w:val="28"/>
          <w:szCs w:val="28"/>
        </w:rPr>
        <w:t>влияни</w:t>
      </w:r>
      <w:r w:rsidR="00E24782" w:rsidRPr="0081148B">
        <w:rPr>
          <w:rFonts w:ascii="Times New Roman" w:hAnsi="Times New Roman" w:cs="Times New Roman"/>
          <w:sz w:val="28"/>
          <w:szCs w:val="28"/>
        </w:rPr>
        <w:t>и</w:t>
      </w:r>
      <w:r w:rsidR="00662872" w:rsidRPr="0081148B">
        <w:rPr>
          <w:rFonts w:ascii="Times New Roman" w:hAnsi="Times New Roman" w:cs="Times New Roman"/>
          <w:sz w:val="28"/>
          <w:szCs w:val="28"/>
        </w:rPr>
        <w:t xml:space="preserve"> параметров поляризующего тока на структуру и свойства плазменных электролитических покрытий</w:t>
      </w:r>
      <w:r w:rsidR="00E24782" w:rsidRPr="0081148B">
        <w:rPr>
          <w:rFonts w:ascii="Times New Roman" w:hAnsi="Times New Roman" w:cs="Times New Roman"/>
          <w:sz w:val="28"/>
          <w:szCs w:val="28"/>
        </w:rPr>
        <w:t>.</w:t>
      </w:r>
      <w:r w:rsidR="00662872" w:rsidRPr="0081148B">
        <w:rPr>
          <w:rFonts w:ascii="Times New Roman" w:hAnsi="Times New Roman" w:cs="Times New Roman"/>
          <w:sz w:val="28"/>
          <w:szCs w:val="28"/>
        </w:rPr>
        <w:t xml:space="preserve"> [</w:t>
      </w:r>
      <w:r w:rsidR="00C113F5" w:rsidRPr="0081148B">
        <w:rPr>
          <w:rFonts w:ascii="Times New Roman" w:hAnsi="Times New Roman" w:cs="Times New Roman"/>
          <w:sz w:val="28"/>
          <w:szCs w:val="28"/>
        </w:rPr>
        <w:t>1</w:t>
      </w:r>
      <w:r w:rsidR="00430D43" w:rsidRPr="0081148B">
        <w:rPr>
          <w:rFonts w:ascii="Times New Roman" w:hAnsi="Times New Roman" w:cs="Times New Roman"/>
          <w:sz w:val="28"/>
          <w:szCs w:val="28"/>
        </w:rPr>
        <w:t>1</w:t>
      </w:r>
      <w:r w:rsidR="0081148B">
        <w:rPr>
          <w:rFonts w:ascii="Times New Roman" w:hAnsi="Times New Roman"/>
          <w:spacing w:val="-4"/>
          <w:sz w:val="28"/>
          <w:szCs w:val="28"/>
        </w:rPr>
        <w:t>–</w:t>
      </w:r>
      <w:r w:rsidR="00C113F5" w:rsidRPr="0081148B">
        <w:rPr>
          <w:rFonts w:ascii="Times New Roman" w:hAnsi="Times New Roman" w:cs="Times New Roman"/>
          <w:sz w:val="28"/>
          <w:szCs w:val="28"/>
        </w:rPr>
        <w:t>1</w:t>
      </w:r>
      <w:r w:rsidR="00430D43" w:rsidRPr="0081148B">
        <w:rPr>
          <w:rFonts w:ascii="Times New Roman" w:hAnsi="Times New Roman" w:cs="Times New Roman"/>
          <w:sz w:val="28"/>
          <w:szCs w:val="28"/>
        </w:rPr>
        <w:t>3</w:t>
      </w:r>
      <w:r w:rsidR="00662872" w:rsidRPr="0081148B">
        <w:rPr>
          <w:rFonts w:ascii="Times New Roman" w:hAnsi="Times New Roman" w:cs="Times New Roman"/>
          <w:sz w:val="28"/>
          <w:szCs w:val="28"/>
        </w:rPr>
        <w:t>].</w:t>
      </w:r>
      <w:r w:rsidR="00C60C3C" w:rsidRPr="0081148B">
        <w:rPr>
          <w:rFonts w:ascii="Times New Roman" w:hAnsi="Times New Roman" w:cs="Times New Roman"/>
          <w:sz w:val="28"/>
          <w:szCs w:val="28"/>
        </w:rPr>
        <w:t xml:space="preserve"> В </w:t>
      </w:r>
      <w:r w:rsidR="002D36C0" w:rsidRPr="0081148B">
        <w:rPr>
          <w:rFonts w:ascii="Times New Roman" w:hAnsi="Times New Roman" w:cs="Times New Roman"/>
          <w:sz w:val="28"/>
          <w:szCs w:val="28"/>
        </w:rPr>
        <w:t xml:space="preserve">данной </w:t>
      </w:r>
      <w:r w:rsidR="00C60C3C" w:rsidRPr="0081148B">
        <w:rPr>
          <w:rFonts w:ascii="Times New Roman" w:hAnsi="Times New Roman" w:cs="Times New Roman"/>
          <w:sz w:val="28"/>
          <w:szCs w:val="28"/>
        </w:rPr>
        <w:t xml:space="preserve">работе </w:t>
      </w:r>
      <w:r w:rsidR="00E24782" w:rsidRPr="0081148B">
        <w:rPr>
          <w:rFonts w:ascii="Times New Roman" w:hAnsi="Times New Roman" w:cs="Times New Roman"/>
          <w:sz w:val="28"/>
          <w:szCs w:val="28"/>
        </w:rPr>
        <w:t xml:space="preserve">изучено влияние </w:t>
      </w:r>
      <w:r w:rsidR="006D3AC6" w:rsidRPr="0081148B">
        <w:rPr>
          <w:rFonts w:ascii="Times New Roman" w:hAnsi="Times New Roman" w:cs="Times New Roman"/>
          <w:sz w:val="28"/>
          <w:szCs w:val="28"/>
        </w:rPr>
        <w:t xml:space="preserve">очередности следования анодной и катодной составляющей </w:t>
      </w:r>
      <w:r w:rsidR="00D22AB3" w:rsidRPr="0081148B">
        <w:rPr>
          <w:rFonts w:ascii="Times New Roman" w:hAnsi="Times New Roman" w:cs="Times New Roman"/>
          <w:sz w:val="28"/>
          <w:szCs w:val="28"/>
        </w:rPr>
        <w:t xml:space="preserve">импульса </w:t>
      </w:r>
      <w:r w:rsidR="006D3AC6" w:rsidRPr="0081148B">
        <w:rPr>
          <w:rFonts w:ascii="Times New Roman" w:hAnsi="Times New Roman" w:cs="Times New Roman"/>
          <w:sz w:val="28"/>
          <w:szCs w:val="28"/>
        </w:rPr>
        <w:t>поляризующ</w:t>
      </w:r>
      <w:r w:rsidR="00D22AB3" w:rsidRPr="0081148B">
        <w:rPr>
          <w:rFonts w:ascii="Times New Roman" w:hAnsi="Times New Roman" w:cs="Times New Roman"/>
          <w:sz w:val="28"/>
          <w:szCs w:val="28"/>
        </w:rPr>
        <w:t>его</w:t>
      </w:r>
      <w:r w:rsidR="006D3AC6" w:rsidRPr="0081148B">
        <w:rPr>
          <w:rFonts w:ascii="Times New Roman" w:hAnsi="Times New Roman" w:cs="Times New Roman"/>
          <w:sz w:val="28"/>
          <w:szCs w:val="28"/>
        </w:rPr>
        <w:t xml:space="preserve"> тока</w:t>
      </w:r>
      <w:r w:rsidR="00C60C3C" w:rsidRPr="0081148B">
        <w:rPr>
          <w:rFonts w:ascii="Times New Roman" w:hAnsi="Times New Roman" w:cs="Times New Roman"/>
          <w:sz w:val="28"/>
          <w:szCs w:val="28"/>
        </w:rPr>
        <w:t xml:space="preserve"> на структуру и </w:t>
      </w:r>
      <w:r w:rsidR="0081148B">
        <w:rPr>
          <w:rFonts w:ascii="Times New Roman" w:hAnsi="Times New Roman" w:cs="Times New Roman"/>
          <w:sz w:val="28"/>
          <w:szCs w:val="28"/>
        </w:rPr>
        <w:t>защитные свойства покрытия.</w:t>
      </w:r>
    </w:p>
    <w:p w:rsidR="00662872" w:rsidRPr="0081148B" w:rsidRDefault="005800DA"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Работа выполнена в рамках реализации комплексного научного направления 17.1 «Экологически безопасные, плазменные электролитические покрытия для легких сплавов» («Стратегические направления развития материалов и технологий их переработки на период до 2030 года»)</w:t>
      </w:r>
    </w:p>
    <w:p w:rsidR="005800DA" w:rsidRPr="0081148B" w:rsidRDefault="005800DA" w:rsidP="0081148B">
      <w:pPr>
        <w:spacing w:after="0" w:line="360" w:lineRule="auto"/>
        <w:ind w:firstLine="709"/>
        <w:rPr>
          <w:rFonts w:ascii="Times New Roman" w:hAnsi="Times New Roman" w:cs="Times New Roman"/>
          <w:b/>
          <w:bCs/>
          <w:sz w:val="28"/>
          <w:szCs w:val="28"/>
        </w:rPr>
      </w:pPr>
    </w:p>
    <w:p w:rsidR="00F50602" w:rsidRPr="0081148B" w:rsidRDefault="00F50602" w:rsidP="0081148B">
      <w:pPr>
        <w:spacing w:after="0" w:line="360" w:lineRule="auto"/>
        <w:ind w:firstLine="709"/>
        <w:rPr>
          <w:rFonts w:ascii="Times New Roman" w:hAnsi="Times New Roman" w:cs="Times New Roman"/>
          <w:b/>
          <w:bCs/>
          <w:sz w:val="28"/>
          <w:szCs w:val="28"/>
        </w:rPr>
      </w:pPr>
      <w:r w:rsidRPr="0081148B">
        <w:rPr>
          <w:rFonts w:ascii="Times New Roman" w:hAnsi="Times New Roman" w:cs="Times New Roman"/>
          <w:b/>
          <w:bCs/>
          <w:sz w:val="28"/>
          <w:szCs w:val="28"/>
        </w:rPr>
        <w:t>Материалы и методы</w:t>
      </w:r>
      <w:r w:rsidR="0055304B" w:rsidRPr="0081148B">
        <w:rPr>
          <w:rFonts w:ascii="Times New Roman" w:hAnsi="Times New Roman" w:cs="Times New Roman"/>
          <w:b/>
          <w:bCs/>
          <w:sz w:val="28"/>
          <w:szCs w:val="28"/>
        </w:rPr>
        <w:t xml:space="preserve"> исследования</w:t>
      </w:r>
    </w:p>
    <w:p w:rsidR="00F50602" w:rsidRPr="0081148B" w:rsidRDefault="00F50602" w:rsidP="0081148B">
      <w:pPr>
        <w:spacing w:after="0" w:line="360" w:lineRule="auto"/>
        <w:ind w:firstLine="709"/>
        <w:rPr>
          <w:rFonts w:ascii="Times New Roman" w:hAnsi="Times New Roman" w:cs="Times New Roman"/>
          <w:b/>
          <w:bCs/>
          <w:i/>
          <w:sz w:val="28"/>
          <w:szCs w:val="28"/>
        </w:rPr>
      </w:pPr>
      <w:r w:rsidRPr="0081148B">
        <w:rPr>
          <w:rFonts w:ascii="Times New Roman" w:hAnsi="Times New Roman" w:cs="Times New Roman"/>
          <w:sz w:val="28"/>
          <w:szCs w:val="28"/>
        </w:rPr>
        <w:t>Для проведения исследований был выбран литейный магниевый сплав МЛ</w:t>
      </w:r>
      <w:r w:rsidR="004431F1" w:rsidRPr="0081148B">
        <w:rPr>
          <w:rFonts w:ascii="Times New Roman" w:hAnsi="Times New Roman" w:cs="Times New Roman"/>
          <w:sz w:val="28"/>
          <w:szCs w:val="28"/>
        </w:rPr>
        <w:t>5</w:t>
      </w:r>
      <w:r w:rsidRPr="0081148B">
        <w:rPr>
          <w:rFonts w:ascii="Times New Roman" w:hAnsi="Times New Roman" w:cs="Times New Roman"/>
          <w:sz w:val="28"/>
          <w:szCs w:val="28"/>
        </w:rPr>
        <w:t xml:space="preserve">. </w:t>
      </w:r>
    </w:p>
    <w:tbl>
      <w:tblPr>
        <w:tblW w:w="9072" w:type="dxa"/>
        <w:tblInd w:w="100" w:type="dxa"/>
        <w:tblLayout w:type="fixed"/>
        <w:tblCellMar>
          <w:left w:w="0" w:type="dxa"/>
          <w:right w:w="0" w:type="dxa"/>
        </w:tblCellMar>
        <w:tblLook w:val="00A0" w:firstRow="1" w:lastRow="0" w:firstColumn="1" w:lastColumn="0" w:noHBand="0" w:noVBand="0"/>
      </w:tblPr>
      <w:tblGrid>
        <w:gridCol w:w="993"/>
        <w:gridCol w:w="992"/>
        <w:gridCol w:w="992"/>
        <w:gridCol w:w="992"/>
        <w:gridCol w:w="1134"/>
        <w:gridCol w:w="851"/>
        <w:gridCol w:w="850"/>
        <w:gridCol w:w="709"/>
        <w:gridCol w:w="851"/>
        <w:gridCol w:w="708"/>
      </w:tblGrid>
      <w:tr w:rsidR="0081148B" w:rsidRPr="0081148B" w:rsidTr="0081148B">
        <w:trPr>
          <w:trHeight w:val="249"/>
        </w:trPr>
        <w:tc>
          <w:tcPr>
            <w:tcW w:w="993"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Марка</w:t>
            </w:r>
          </w:p>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сплава</w:t>
            </w:r>
          </w:p>
        </w:tc>
        <w:tc>
          <w:tcPr>
            <w:tcW w:w="992" w:type="dxa"/>
            <w:vMerge w:val="restart"/>
            <w:tcBorders>
              <w:top w:val="single" w:sz="8" w:space="0" w:color="000000"/>
              <w:left w:val="nil"/>
              <w:right w:val="nil"/>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Mg</w:t>
            </w:r>
          </w:p>
        </w:tc>
        <w:tc>
          <w:tcPr>
            <w:tcW w:w="992" w:type="dxa"/>
            <w:vMerge w:val="restart"/>
            <w:tcBorders>
              <w:top w:val="single" w:sz="8" w:space="0" w:color="000000"/>
              <w:left w:val="single" w:sz="8" w:space="0" w:color="000000"/>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Al</w:t>
            </w:r>
          </w:p>
        </w:tc>
        <w:tc>
          <w:tcPr>
            <w:tcW w:w="992" w:type="dxa"/>
            <w:vMerge w:val="restart"/>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Zn</w:t>
            </w:r>
          </w:p>
        </w:tc>
        <w:tc>
          <w:tcPr>
            <w:tcW w:w="1134" w:type="dxa"/>
            <w:vMerge w:val="restart"/>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roofErr w:type="spellStart"/>
            <w:r w:rsidRPr="0081148B">
              <w:rPr>
                <w:rFonts w:ascii="Times New Roman" w:hAnsi="Times New Roman" w:cs="Times New Roman"/>
                <w:sz w:val="24"/>
                <w:szCs w:val="28"/>
                <w:lang w:val="en-US" w:eastAsia="ru-RU"/>
              </w:rPr>
              <w:t>Mn</w:t>
            </w:r>
            <w:proofErr w:type="spellEnd"/>
          </w:p>
        </w:tc>
        <w:tc>
          <w:tcPr>
            <w:tcW w:w="851"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bCs/>
                <w:sz w:val="24"/>
                <w:szCs w:val="28"/>
                <w:lang w:val="en-US" w:eastAsia="ru-RU"/>
              </w:rPr>
              <w:t>Si</w:t>
            </w:r>
          </w:p>
        </w:tc>
        <w:tc>
          <w:tcPr>
            <w:tcW w:w="850"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Cu</w:t>
            </w:r>
          </w:p>
        </w:tc>
        <w:tc>
          <w:tcPr>
            <w:tcW w:w="709"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Fe</w:t>
            </w:r>
          </w:p>
        </w:tc>
        <w:tc>
          <w:tcPr>
            <w:tcW w:w="851"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Ni</w:t>
            </w:r>
          </w:p>
        </w:tc>
        <w:tc>
          <w:tcPr>
            <w:tcW w:w="708" w:type="dxa"/>
            <w:tcBorders>
              <w:top w:val="single" w:sz="8" w:space="0" w:color="000000"/>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roofErr w:type="spellStart"/>
            <w:r w:rsidRPr="0081148B">
              <w:rPr>
                <w:rFonts w:ascii="Times New Roman" w:hAnsi="Times New Roman" w:cs="Times New Roman"/>
                <w:sz w:val="24"/>
                <w:szCs w:val="28"/>
                <w:lang w:val="en-US" w:eastAsia="ru-RU"/>
              </w:rPr>
              <w:t>Zr</w:t>
            </w:r>
            <w:proofErr w:type="spellEnd"/>
          </w:p>
        </w:tc>
      </w:tr>
      <w:tr w:rsidR="00032862" w:rsidRPr="0081148B" w:rsidTr="0081148B">
        <w:trPr>
          <w:trHeight w:val="180"/>
        </w:trPr>
        <w:tc>
          <w:tcPr>
            <w:tcW w:w="993" w:type="dxa"/>
            <w:vMerge/>
            <w:tcBorders>
              <w:top w:val="single" w:sz="8" w:space="0" w:color="000000"/>
              <w:left w:val="single" w:sz="8" w:space="0" w:color="000000"/>
              <w:bottom w:val="single" w:sz="8" w:space="0" w:color="000000"/>
              <w:right w:val="single" w:sz="8" w:space="0" w:color="000000"/>
            </w:tcBorders>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
        </w:tc>
        <w:tc>
          <w:tcPr>
            <w:tcW w:w="992" w:type="dxa"/>
            <w:vMerge/>
            <w:tcBorders>
              <w:left w:val="nil"/>
              <w:bottom w:val="single" w:sz="8" w:space="0" w:color="000000"/>
              <w:right w:val="nil"/>
            </w:tcBorders>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
        </w:tc>
        <w:tc>
          <w:tcPr>
            <w:tcW w:w="992" w:type="dxa"/>
            <w:vMerge/>
            <w:tcBorders>
              <w:top w:val="single" w:sz="8" w:space="0" w:color="000000"/>
              <w:left w:val="nil"/>
              <w:bottom w:val="single" w:sz="8" w:space="0" w:color="000000"/>
              <w:right w:val="single" w:sz="8" w:space="0" w:color="000000"/>
            </w:tcBorders>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
        </w:tc>
        <w:tc>
          <w:tcPr>
            <w:tcW w:w="1134" w:type="dxa"/>
            <w:vMerge/>
            <w:tcBorders>
              <w:top w:val="single" w:sz="8" w:space="0" w:color="000000"/>
              <w:left w:val="nil"/>
              <w:bottom w:val="single" w:sz="8" w:space="0" w:color="000000"/>
              <w:right w:val="single" w:sz="8" w:space="0" w:color="000000"/>
            </w:tcBorders>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p>
        </w:tc>
        <w:tc>
          <w:tcPr>
            <w:tcW w:w="3969" w:type="dxa"/>
            <w:gridSpan w:val="5"/>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не более</w:t>
            </w:r>
          </w:p>
        </w:tc>
      </w:tr>
      <w:tr w:rsidR="0081148B" w:rsidRPr="0081148B" w:rsidTr="0081148B">
        <w:trPr>
          <w:trHeight w:val="487"/>
        </w:trPr>
        <w:tc>
          <w:tcPr>
            <w:tcW w:w="993" w:type="dxa"/>
            <w:tcBorders>
              <w:top w:val="nil"/>
              <w:left w:val="single" w:sz="8" w:space="0" w:color="000000"/>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МЛ</w:t>
            </w:r>
            <w:r w:rsidR="004431F1" w:rsidRPr="0081148B">
              <w:rPr>
                <w:rFonts w:ascii="Times New Roman" w:hAnsi="Times New Roman" w:cs="Times New Roman"/>
                <w:sz w:val="24"/>
                <w:szCs w:val="28"/>
                <w:lang w:eastAsia="ru-RU"/>
              </w:rPr>
              <w:t>5</w:t>
            </w:r>
          </w:p>
        </w:tc>
        <w:tc>
          <w:tcPr>
            <w:tcW w:w="992" w:type="dxa"/>
            <w:tcBorders>
              <w:top w:val="single" w:sz="8" w:space="0" w:color="000000"/>
              <w:left w:val="nil"/>
              <w:bottom w:val="single" w:sz="8" w:space="0" w:color="000000"/>
              <w:right w:val="nil"/>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Основа</w:t>
            </w:r>
          </w:p>
        </w:tc>
        <w:tc>
          <w:tcPr>
            <w:tcW w:w="992" w:type="dxa"/>
            <w:tcBorders>
              <w:top w:val="nil"/>
              <w:left w:val="single" w:sz="8" w:space="0" w:color="000000"/>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val="en-US" w:eastAsia="ru-RU"/>
              </w:rPr>
              <w:t>7,5</w:t>
            </w:r>
            <w:r w:rsidR="0081148B">
              <w:rPr>
                <w:rFonts w:ascii="Times New Roman" w:hAnsi="Times New Roman" w:cs="Times New Roman"/>
                <w:sz w:val="24"/>
                <w:szCs w:val="28"/>
                <w:lang w:eastAsia="ru-RU"/>
              </w:rPr>
              <w:t>–</w:t>
            </w:r>
            <w:r w:rsidRPr="0081148B">
              <w:rPr>
                <w:rFonts w:ascii="Times New Roman" w:hAnsi="Times New Roman" w:cs="Times New Roman"/>
                <w:sz w:val="24"/>
                <w:szCs w:val="28"/>
                <w:lang w:val="en-US" w:eastAsia="ru-RU"/>
              </w:rPr>
              <w:t>9</w:t>
            </w:r>
          </w:p>
        </w:tc>
        <w:tc>
          <w:tcPr>
            <w:tcW w:w="992"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w:t>
            </w:r>
            <w:r w:rsidRPr="0081148B">
              <w:rPr>
                <w:rFonts w:ascii="Times New Roman" w:hAnsi="Times New Roman" w:cs="Times New Roman"/>
                <w:sz w:val="24"/>
                <w:szCs w:val="28"/>
                <w:lang w:val="en-US" w:eastAsia="ru-RU"/>
              </w:rPr>
              <w:t>2</w:t>
            </w:r>
            <w:r w:rsidR="0081148B">
              <w:rPr>
                <w:rFonts w:ascii="Times New Roman" w:hAnsi="Times New Roman" w:cs="Times New Roman"/>
                <w:sz w:val="24"/>
                <w:szCs w:val="28"/>
                <w:lang w:eastAsia="ru-RU"/>
              </w:rPr>
              <w:t>–</w:t>
            </w:r>
            <w:r w:rsidRPr="0081148B">
              <w:rPr>
                <w:rFonts w:ascii="Times New Roman" w:hAnsi="Times New Roman" w:cs="Times New Roman"/>
                <w:sz w:val="24"/>
                <w:szCs w:val="28"/>
                <w:lang w:eastAsia="ru-RU"/>
              </w:rPr>
              <w:t>0,8</w:t>
            </w:r>
          </w:p>
        </w:tc>
        <w:tc>
          <w:tcPr>
            <w:tcW w:w="1134"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81148B" w:rsidP="0081148B">
            <w:pPr>
              <w:spacing w:after="0" w:line="360" w:lineRule="auto"/>
              <w:ind w:right="-100"/>
              <w:jc w:val="center"/>
              <w:rPr>
                <w:rFonts w:ascii="Times New Roman" w:hAnsi="Times New Roman" w:cs="Times New Roman"/>
                <w:sz w:val="24"/>
                <w:szCs w:val="28"/>
                <w:lang w:eastAsia="ru-RU"/>
              </w:rPr>
            </w:pPr>
            <w:r>
              <w:rPr>
                <w:rFonts w:ascii="Times New Roman" w:hAnsi="Times New Roman" w:cs="Times New Roman"/>
                <w:sz w:val="24"/>
                <w:szCs w:val="28"/>
                <w:lang w:eastAsia="ru-RU"/>
              </w:rPr>
              <w:t>0,</w:t>
            </w:r>
            <w:r w:rsidR="00032862" w:rsidRPr="0081148B">
              <w:rPr>
                <w:rFonts w:ascii="Times New Roman" w:hAnsi="Times New Roman" w:cs="Times New Roman"/>
                <w:sz w:val="24"/>
                <w:szCs w:val="28"/>
                <w:lang w:eastAsia="ru-RU"/>
              </w:rPr>
              <w:t>1</w:t>
            </w:r>
            <w:r w:rsidR="00032862" w:rsidRPr="0081148B">
              <w:rPr>
                <w:rFonts w:ascii="Times New Roman" w:hAnsi="Times New Roman" w:cs="Times New Roman"/>
                <w:sz w:val="24"/>
                <w:szCs w:val="28"/>
                <w:lang w:val="en-US" w:eastAsia="ru-RU"/>
              </w:rPr>
              <w:t>5</w:t>
            </w:r>
            <w:r>
              <w:rPr>
                <w:rFonts w:ascii="Times New Roman" w:hAnsi="Times New Roman" w:cs="Times New Roman"/>
                <w:sz w:val="24"/>
                <w:szCs w:val="28"/>
                <w:lang w:eastAsia="ru-RU"/>
              </w:rPr>
              <w:t>–</w:t>
            </w:r>
            <w:r w:rsidR="00032862" w:rsidRPr="0081148B">
              <w:rPr>
                <w:rFonts w:ascii="Times New Roman" w:hAnsi="Times New Roman" w:cs="Times New Roman"/>
                <w:sz w:val="24"/>
                <w:szCs w:val="28"/>
                <w:lang w:eastAsia="ru-RU"/>
              </w:rPr>
              <w:t>0,</w:t>
            </w:r>
            <w:r w:rsidR="00032862" w:rsidRPr="0081148B">
              <w:rPr>
                <w:rFonts w:ascii="Times New Roman" w:hAnsi="Times New Roman" w:cs="Times New Roman"/>
                <w:sz w:val="24"/>
                <w:szCs w:val="28"/>
                <w:lang w:val="en-US" w:eastAsia="ru-RU"/>
              </w:rPr>
              <w:t>5</w:t>
            </w:r>
          </w:p>
        </w:tc>
        <w:tc>
          <w:tcPr>
            <w:tcW w:w="851"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w:t>
            </w:r>
            <w:r w:rsidRPr="0081148B">
              <w:rPr>
                <w:rFonts w:ascii="Times New Roman" w:hAnsi="Times New Roman" w:cs="Times New Roman"/>
                <w:sz w:val="24"/>
                <w:szCs w:val="28"/>
                <w:lang w:val="en-US" w:eastAsia="ru-RU"/>
              </w:rPr>
              <w:t>25</w:t>
            </w:r>
          </w:p>
        </w:tc>
        <w:tc>
          <w:tcPr>
            <w:tcW w:w="850"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w:t>
            </w:r>
            <w:r w:rsidRPr="0081148B">
              <w:rPr>
                <w:rFonts w:ascii="Times New Roman" w:hAnsi="Times New Roman" w:cs="Times New Roman"/>
                <w:sz w:val="24"/>
                <w:szCs w:val="28"/>
                <w:lang w:val="en-US" w:eastAsia="ru-RU"/>
              </w:rPr>
              <w:t>1</w:t>
            </w:r>
          </w:p>
        </w:tc>
        <w:tc>
          <w:tcPr>
            <w:tcW w:w="709"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0,0</w:t>
            </w:r>
            <w:r w:rsidRPr="0081148B">
              <w:rPr>
                <w:rFonts w:ascii="Times New Roman" w:hAnsi="Times New Roman" w:cs="Times New Roman"/>
                <w:sz w:val="24"/>
                <w:szCs w:val="28"/>
                <w:lang w:val="en-US" w:eastAsia="ru-RU"/>
              </w:rPr>
              <w:t>6</w:t>
            </w:r>
          </w:p>
        </w:tc>
        <w:tc>
          <w:tcPr>
            <w:tcW w:w="851"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0,0</w:t>
            </w:r>
            <w:r w:rsidRPr="0081148B">
              <w:rPr>
                <w:rFonts w:ascii="Times New Roman" w:hAnsi="Times New Roman" w:cs="Times New Roman"/>
                <w:sz w:val="24"/>
                <w:szCs w:val="28"/>
                <w:lang w:val="en-US" w:eastAsia="ru-RU"/>
              </w:rPr>
              <w:t>1</w:t>
            </w:r>
          </w:p>
        </w:tc>
        <w:tc>
          <w:tcPr>
            <w:tcW w:w="708" w:type="dxa"/>
            <w:tcBorders>
              <w:top w:val="nil"/>
              <w:left w:val="nil"/>
              <w:bottom w:val="single" w:sz="8" w:space="0" w:color="000000"/>
              <w:right w:val="single" w:sz="8" w:space="0" w:color="000000"/>
            </w:tcBorders>
            <w:tcMar>
              <w:top w:w="15" w:type="dxa"/>
              <w:left w:w="100" w:type="dxa"/>
              <w:bottom w:w="0" w:type="dxa"/>
              <w:right w:w="100" w:type="dxa"/>
            </w:tcMar>
            <w:vAlign w:val="center"/>
          </w:tcPr>
          <w:p w:rsidR="00032862" w:rsidRPr="0081148B" w:rsidRDefault="00032862" w:rsidP="0081148B">
            <w:pPr>
              <w:spacing w:after="0" w:line="360" w:lineRule="auto"/>
              <w:ind w:right="-66"/>
              <w:jc w:val="center"/>
              <w:rPr>
                <w:rFonts w:ascii="Times New Roman" w:hAnsi="Times New Roman" w:cs="Times New Roman"/>
                <w:sz w:val="24"/>
                <w:szCs w:val="28"/>
                <w:lang w:eastAsia="ru-RU"/>
              </w:rPr>
            </w:pPr>
            <w:r w:rsidRPr="0081148B">
              <w:rPr>
                <w:rFonts w:ascii="Times New Roman" w:hAnsi="Times New Roman" w:cs="Times New Roman"/>
                <w:sz w:val="24"/>
                <w:szCs w:val="28"/>
                <w:lang w:eastAsia="ru-RU"/>
              </w:rPr>
              <w:t>0,0</w:t>
            </w:r>
            <w:r w:rsidRPr="0081148B">
              <w:rPr>
                <w:rFonts w:ascii="Times New Roman" w:hAnsi="Times New Roman" w:cs="Times New Roman"/>
                <w:sz w:val="24"/>
                <w:szCs w:val="28"/>
                <w:lang w:val="en-US" w:eastAsia="ru-RU"/>
              </w:rPr>
              <w:t>0</w:t>
            </w:r>
            <w:r w:rsidRPr="0081148B">
              <w:rPr>
                <w:rFonts w:ascii="Times New Roman" w:hAnsi="Times New Roman" w:cs="Times New Roman"/>
                <w:sz w:val="24"/>
                <w:szCs w:val="28"/>
                <w:lang w:eastAsia="ru-RU"/>
              </w:rPr>
              <w:t>2</w:t>
            </w:r>
          </w:p>
        </w:tc>
      </w:tr>
    </w:tbl>
    <w:p w:rsidR="0081148B" w:rsidRDefault="0081148B" w:rsidP="0081148B">
      <w:pPr>
        <w:suppressAutoHyphens/>
        <w:spacing w:after="0" w:line="360" w:lineRule="auto"/>
        <w:ind w:firstLine="709"/>
        <w:jc w:val="both"/>
        <w:rPr>
          <w:rFonts w:ascii="Times New Roman" w:hAnsi="Times New Roman" w:cs="Times New Roman"/>
          <w:sz w:val="28"/>
          <w:szCs w:val="28"/>
        </w:rPr>
      </w:pPr>
    </w:p>
    <w:p w:rsidR="00F50602" w:rsidRPr="0081148B" w:rsidRDefault="002D36C0" w:rsidP="0081148B">
      <w:pPr>
        <w:suppressAutoHyphens/>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Перед формированием покрытия п</w:t>
      </w:r>
      <w:r w:rsidR="00F50602" w:rsidRPr="0081148B">
        <w:rPr>
          <w:rFonts w:ascii="Times New Roman" w:hAnsi="Times New Roman" w:cs="Times New Roman"/>
          <w:sz w:val="28"/>
          <w:szCs w:val="28"/>
        </w:rPr>
        <w:t xml:space="preserve">оверхность образцов из магниевых сплавов зачищали наждачной бумагой с зернистостью </w:t>
      </w:r>
      <w:r w:rsidR="00E52BD6" w:rsidRPr="0081148B">
        <w:rPr>
          <w:rFonts w:ascii="Times New Roman" w:hAnsi="Times New Roman" w:cs="Times New Roman"/>
          <w:sz w:val="28"/>
          <w:szCs w:val="28"/>
        </w:rPr>
        <w:t xml:space="preserve">от </w:t>
      </w:r>
      <w:r w:rsidR="00F50602" w:rsidRPr="0081148B">
        <w:rPr>
          <w:rFonts w:ascii="Times New Roman" w:hAnsi="Times New Roman" w:cs="Times New Roman"/>
          <w:sz w:val="28"/>
          <w:szCs w:val="28"/>
        </w:rPr>
        <w:t>400</w:t>
      </w:r>
      <w:r w:rsidR="00E52BD6" w:rsidRPr="0081148B">
        <w:rPr>
          <w:rFonts w:ascii="Times New Roman" w:hAnsi="Times New Roman" w:cs="Times New Roman"/>
          <w:sz w:val="28"/>
          <w:szCs w:val="28"/>
        </w:rPr>
        <w:t xml:space="preserve"> до 1000</w:t>
      </w:r>
      <w:r w:rsidRPr="0081148B">
        <w:rPr>
          <w:rFonts w:ascii="Times New Roman" w:hAnsi="Times New Roman" w:cs="Times New Roman"/>
          <w:sz w:val="28"/>
          <w:szCs w:val="28"/>
        </w:rPr>
        <w:t xml:space="preserve">, затем  </w:t>
      </w:r>
      <w:r w:rsidR="00F50602" w:rsidRPr="0081148B">
        <w:rPr>
          <w:rFonts w:ascii="Times New Roman" w:hAnsi="Times New Roman" w:cs="Times New Roman"/>
          <w:sz w:val="28"/>
          <w:szCs w:val="28"/>
        </w:rPr>
        <w:t xml:space="preserve">протирали ветошью, смоченной в органическом растворителе и </w:t>
      </w:r>
      <w:r w:rsidRPr="0081148B">
        <w:rPr>
          <w:rFonts w:ascii="Times New Roman" w:hAnsi="Times New Roman" w:cs="Times New Roman"/>
          <w:sz w:val="28"/>
          <w:szCs w:val="28"/>
        </w:rPr>
        <w:t xml:space="preserve">травили </w:t>
      </w:r>
      <w:r w:rsidR="00F50602" w:rsidRPr="0081148B">
        <w:rPr>
          <w:rFonts w:ascii="Times New Roman" w:hAnsi="Times New Roman" w:cs="Times New Roman"/>
          <w:sz w:val="28"/>
          <w:szCs w:val="28"/>
        </w:rPr>
        <w:t>в растворе 200 г/л гидроокиси натрия</w:t>
      </w:r>
      <w:r w:rsidR="00E52BD6" w:rsidRPr="0081148B">
        <w:rPr>
          <w:rFonts w:ascii="Times New Roman" w:hAnsi="Times New Roman" w:cs="Times New Roman"/>
          <w:sz w:val="28"/>
          <w:szCs w:val="28"/>
        </w:rPr>
        <w:t xml:space="preserve"> в течени</w:t>
      </w:r>
      <w:proofErr w:type="gramStart"/>
      <w:r w:rsidR="00E52BD6" w:rsidRPr="0081148B">
        <w:rPr>
          <w:rFonts w:ascii="Times New Roman" w:hAnsi="Times New Roman" w:cs="Times New Roman"/>
          <w:sz w:val="28"/>
          <w:szCs w:val="28"/>
        </w:rPr>
        <w:t>и</w:t>
      </w:r>
      <w:proofErr w:type="gramEnd"/>
      <w:r w:rsidR="00E52BD6" w:rsidRPr="0081148B">
        <w:rPr>
          <w:rFonts w:ascii="Times New Roman" w:hAnsi="Times New Roman" w:cs="Times New Roman"/>
          <w:sz w:val="28"/>
          <w:szCs w:val="28"/>
        </w:rPr>
        <w:t xml:space="preserve"> 30 минут</w:t>
      </w:r>
      <w:r w:rsidR="00F50602" w:rsidRPr="0081148B">
        <w:rPr>
          <w:rFonts w:ascii="Times New Roman" w:hAnsi="Times New Roman" w:cs="Times New Roman"/>
          <w:sz w:val="28"/>
          <w:szCs w:val="28"/>
        </w:rPr>
        <w:t>.</w:t>
      </w:r>
    </w:p>
    <w:p w:rsidR="00F50602" w:rsidRPr="0081148B" w:rsidRDefault="00F50602" w:rsidP="0081148B">
      <w:pPr>
        <w:suppressAutoHyphens/>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Плазменное электролитическое оксидирование </w:t>
      </w:r>
      <w:r w:rsidR="00EC7A70" w:rsidRPr="0081148B">
        <w:rPr>
          <w:rFonts w:ascii="Times New Roman" w:hAnsi="Times New Roman" w:cs="Times New Roman"/>
          <w:sz w:val="28"/>
          <w:szCs w:val="28"/>
        </w:rPr>
        <w:t xml:space="preserve">образцов магниевого сплава </w:t>
      </w:r>
      <w:r w:rsidRPr="0081148B">
        <w:rPr>
          <w:rFonts w:ascii="Times New Roman" w:hAnsi="Times New Roman" w:cs="Times New Roman"/>
          <w:sz w:val="28"/>
          <w:szCs w:val="28"/>
        </w:rPr>
        <w:t xml:space="preserve">проводили, используя установку плазменного электролитического оксидирования </w:t>
      </w:r>
      <w:proofErr w:type="spellStart"/>
      <w:r w:rsidRPr="0081148B">
        <w:rPr>
          <w:rFonts w:ascii="Times New Roman" w:hAnsi="Times New Roman" w:cs="Times New Roman"/>
          <w:sz w:val="28"/>
          <w:szCs w:val="28"/>
        </w:rPr>
        <w:t>MicroArc</w:t>
      </w:r>
      <w:proofErr w:type="spellEnd"/>
      <w:r w:rsidRPr="0081148B">
        <w:rPr>
          <w:rFonts w:ascii="Times New Roman" w:hAnsi="Times New Roman" w:cs="Times New Roman"/>
          <w:sz w:val="28"/>
          <w:szCs w:val="28"/>
        </w:rPr>
        <w:t xml:space="preserve"> 3.0, позволяющую варьировать сигнал поляризующего тока в широком диапазоне амплитуд, частот и длительности импульсов. В качестве ванны использовалась емкость из нержавеющей стали, оборудованная системой водяного охлаждения, обеспечивающей постоянную температуру водного раствора электролита. Раствор электролита готовили путем последовательного растворения 10 г/л силиката натрия и </w:t>
      </w:r>
      <w:r w:rsidR="00E52BD6" w:rsidRPr="0081148B">
        <w:rPr>
          <w:rFonts w:ascii="Times New Roman" w:hAnsi="Times New Roman" w:cs="Times New Roman"/>
          <w:sz w:val="28"/>
          <w:szCs w:val="28"/>
        </w:rPr>
        <w:t>7</w:t>
      </w:r>
      <w:r w:rsidRPr="0081148B">
        <w:rPr>
          <w:rFonts w:ascii="Times New Roman" w:hAnsi="Times New Roman" w:cs="Times New Roman"/>
          <w:sz w:val="28"/>
          <w:szCs w:val="28"/>
        </w:rPr>
        <w:t xml:space="preserve"> г/л гидроокиси натрия. </w:t>
      </w:r>
      <w:r w:rsidRPr="0081148B">
        <w:rPr>
          <w:rFonts w:ascii="Times New Roman" w:hAnsi="Times New Roman" w:cs="Times New Roman"/>
          <w:sz w:val="28"/>
          <w:szCs w:val="28"/>
        </w:rPr>
        <w:lastRenderedPageBreak/>
        <w:t>Формирование покрытия проводили при значении средней плотности тока 3</w:t>
      </w:r>
      <w:proofErr w:type="gramStart"/>
      <w:r w:rsidRPr="0081148B">
        <w:rPr>
          <w:rFonts w:ascii="Times New Roman" w:hAnsi="Times New Roman" w:cs="Times New Roman"/>
          <w:sz w:val="28"/>
          <w:szCs w:val="28"/>
        </w:rPr>
        <w:t xml:space="preserve"> А</w:t>
      </w:r>
      <w:proofErr w:type="gramEnd"/>
      <w:r w:rsidRPr="0081148B">
        <w:rPr>
          <w:rFonts w:ascii="Times New Roman" w:hAnsi="Times New Roman" w:cs="Times New Roman"/>
          <w:sz w:val="28"/>
          <w:szCs w:val="28"/>
        </w:rPr>
        <w:t>/дм</w:t>
      </w:r>
      <w:r w:rsidRPr="0081148B">
        <w:rPr>
          <w:rFonts w:ascii="Times New Roman" w:hAnsi="Times New Roman" w:cs="Times New Roman"/>
          <w:sz w:val="28"/>
          <w:szCs w:val="28"/>
          <w:vertAlign w:val="superscript"/>
        </w:rPr>
        <w:t xml:space="preserve">2 </w:t>
      </w:r>
      <w:r w:rsidRPr="0081148B">
        <w:rPr>
          <w:rFonts w:ascii="Times New Roman" w:hAnsi="Times New Roman" w:cs="Times New Roman"/>
          <w:sz w:val="28"/>
          <w:szCs w:val="28"/>
        </w:rPr>
        <w:t>и част</w:t>
      </w:r>
      <w:r w:rsidR="001079BF" w:rsidRPr="0081148B">
        <w:rPr>
          <w:rFonts w:ascii="Times New Roman" w:hAnsi="Times New Roman" w:cs="Times New Roman"/>
          <w:sz w:val="28"/>
          <w:szCs w:val="28"/>
        </w:rPr>
        <w:t>оте следования импульсов 250 Гц при следовании импульсов по режиму 1 и 2 (рисунок 1)</w:t>
      </w:r>
      <w:r w:rsidR="00DD62D3" w:rsidRPr="0081148B">
        <w:rPr>
          <w:rFonts w:ascii="Times New Roman" w:hAnsi="Times New Roman" w:cs="Times New Roman"/>
          <w:sz w:val="28"/>
          <w:szCs w:val="28"/>
        </w:rPr>
        <w:t xml:space="preserve">. </w:t>
      </w:r>
      <w:r w:rsidR="00C07BCB" w:rsidRPr="0081148B">
        <w:rPr>
          <w:rFonts w:ascii="Times New Roman" w:hAnsi="Times New Roman" w:cs="Times New Roman"/>
          <w:sz w:val="28"/>
          <w:szCs w:val="28"/>
        </w:rPr>
        <w:t>После покрытия подвергали кипячению в воде с целью их уплотнения.</w:t>
      </w:r>
    </w:p>
    <w:p w:rsidR="001079BF" w:rsidRPr="0081148B" w:rsidRDefault="001079BF" w:rsidP="0081148B">
      <w:pPr>
        <w:spacing w:after="0" w:line="360" w:lineRule="auto"/>
        <w:jc w:val="center"/>
        <w:rPr>
          <w:rFonts w:ascii="Times New Roman" w:hAnsi="Times New Roman" w:cs="Times New Roman"/>
          <w:sz w:val="28"/>
          <w:szCs w:val="28"/>
        </w:rPr>
      </w:pPr>
      <w:r w:rsidRPr="0081148B">
        <w:rPr>
          <w:rFonts w:ascii="Times New Roman" w:hAnsi="Times New Roman" w:cs="Times New Roman"/>
          <w:noProof/>
          <w:sz w:val="28"/>
          <w:szCs w:val="28"/>
          <w:lang w:eastAsia="ru-RU"/>
        </w:rPr>
        <w:drawing>
          <wp:inline distT="0" distB="0" distL="0" distR="0" wp14:anchorId="57EA8E83" wp14:editId="5C6A2D87">
            <wp:extent cx="3024000" cy="2407261"/>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4000" cy="2407261"/>
                    </a:xfrm>
                    <a:prstGeom prst="rect">
                      <a:avLst/>
                    </a:prstGeom>
                    <a:noFill/>
                    <a:ln>
                      <a:noFill/>
                    </a:ln>
                  </pic:spPr>
                </pic:pic>
              </a:graphicData>
            </a:graphic>
          </wp:inline>
        </w:drawing>
      </w:r>
    </w:p>
    <w:p w:rsidR="001079BF" w:rsidRPr="0081148B" w:rsidRDefault="0081148B" w:rsidP="0081148B">
      <w:pPr>
        <w:spacing w:after="0" w:line="360" w:lineRule="auto"/>
        <w:jc w:val="center"/>
        <w:rPr>
          <w:rFonts w:ascii="Times New Roman" w:hAnsi="Times New Roman" w:cs="Times New Roman"/>
          <w:sz w:val="24"/>
          <w:szCs w:val="28"/>
        </w:rPr>
      </w:pPr>
      <w:r w:rsidRPr="0081148B">
        <w:rPr>
          <w:rFonts w:ascii="Times New Roman" w:hAnsi="Times New Roman" w:cs="Times New Roman"/>
          <w:sz w:val="24"/>
          <w:szCs w:val="28"/>
        </w:rPr>
        <w:t>Рис.</w:t>
      </w:r>
      <w:r w:rsidR="001079BF" w:rsidRPr="0081148B">
        <w:rPr>
          <w:rFonts w:ascii="Times New Roman" w:hAnsi="Times New Roman" w:cs="Times New Roman"/>
          <w:sz w:val="24"/>
          <w:szCs w:val="28"/>
        </w:rPr>
        <w:t xml:space="preserve"> 1</w:t>
      </w:r>
      <w:r w:rsidRPr="0081148B">
        <w:rPr>
          <w:rFonts w:ascii="Times New Roman" w:hAnsi="Times New Roman"/>
          <w:spacing w:val="-4"/>
          <w:sz w:val="24"/>
          <w:szCs w:val="28"/>
        </w:rPr>
        <w:t>–</w:t>
      </w:r>
      <w:r w:rsidR="001079BF" w:rsidRPr="0081148B">
        <w:rPr>
          <w:rFonts w:ascii="Times New Roman" w:hAnsi="Times New Roman" w:cs="Times New Roman"/>
          <w:sz w:val="24"/>
          <w:szCs w:val="28"/>
        </w:rPr>
        <w:t xml:space="preserve"> Формы сигнала поляризующего тока</w:t>
      </w:r>
    </w:p>
    <w:p w:rsidR="0081148B" w:rsidRDefault="0081148B" w:rsidP="0081148B">
      <w:pPr>
        <w:suppressAutoHyphens/>
        <w:spacing w:after="0" w:line="360" w:lineRule="auto"/>
        <w:ind w:firstLine="709"/>
        <w:jc w:val="both"/>
        <w:rPr>
          <w:rFonts w:ascii="Times New Roman" w:hAnsi="Times New Roman" w:cs="Times New Roman"/>
          <w:sz w:val="28"/>
          <w:szCs w:val="28"/>
        </w:rPr>
      </w:pPr>
    </w:p>
    <w:p w:rsidR="0081148B" w:rsidRPr="0081148B" w:rsidRDefault="0081148B" w:rsidP="0081148B">
      <w:pPr>
        <w:suppressAutoHyphens/>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Толщину покрытия на магниевых сплавах измеряли с помощью переносного электронного </w:t>
      </w:r>
      <w:proofErr w:type="spellStart"/>
      <w:r w:rsidRPr="0081148B">
        <w:rPr>
          <w:rFonts w:ascii="Times New Roman" w:hAnsi="Times New Roman" w:cs="Times New Roman"/>
          <w:sz w:val="28"/>
          <w:szCs w:val="28"/>
        </w:rPr>
        <w:t>толщинометра</w:t>
      </w:r>
      <w:proofErr w:type="spellEnd"/>
      <w:r w:rsidRPr="0081148B">
        <w:rPr>
          <w:rFonts w:ascii="Times New Roman" w:hAnsi="Times New Roman" w:cs="Times New Roman"/>
          <w:sz w:val="28"/>
          <w:szCs w:val="28"/>
        </w:rPr>
        <w:t xml:space="preserve">, состоящего из электронного блока серии </w:t>
      </w:r>
      <w:proofErr w:type="spellStart"/>
      <w:r w:rsidRPr="0081148B">
        <w:rPr>
          <w:rFonts w:ascii="Times New Roman" w:hAnsi="Times New Roman" w:cs="Times New Roman"/>
          <w:sz w:val="28"/>
          <w:szCs w:val="28"/>
        </w:rPr>
        <w:t>MiniTest</w:t>
      </w:r>
      <w:proofErr w:type="spellEnd"/>
      <w:r w:rsidRPr="0081148B">
        <w:rPr>
          <w:rFonts w:ascii="Times New Roman" w:hAnsi="Times New Roman" w:cs="Times New Roman"/>
          <w:sz w:val="28"/>
          <w:szCs w:val="28"/>
        </w:rPr>
        <w:t xml:space="preserve"> 2100 и датчика N02, основанного на вихревом принципе, имеющего диапазон измерений 0-100 мкм.  Измерения проводили не менее 20 раз на различных участках образца и рассчитывали среднее значение толщины покрытия.</w:t>
      </w:r>
    </w:p>
    <w:p w:rsidR="0081148B" w:rsidRPr="0081148B" w:rsidRDefault="0081148B" w:rsidP="0081148B">
      <w:pPr>
        <w:suppressAutoHyphens/>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Исследование структуры покрытия проводили на поперечных шлифах образцов с покрытием методом растровой микроскопии на растровом электронном микроскопе JSM-6490LV в режимах вторичных (SEI) и </w:t>
      </w:r>
      <w:proofErr w:type="spellStart"/>
      <w:r w:rsidRPr="0081148B">
        <w:rPr>
          <w:rFonts w:ascii="Times New Roman" w:hAnsi="Times New Roman" w:cs="Times New Roman"/>
          <w:sz w:val="28"/>
          <w:szCs w:val="28"/>
        </w:rPr>
        <w:t>обратноотраженных</w:t>
      </w:r>
      <w:proofErr w:type="spellEnd"/>
      <w:r w:rsidRPr="0081148B">
        <w:rPr>
          <w:rFonts w:ascii="Times New Roman" w:hAnsi="Times New Roman" w:cs="Times New Roman"/>
          <w:sz w:val="28"/>
          <w:szCs w:val="28"/>
        </w:rPr>
        <w:t xml:space="preserve"> (BEC или СОМРО) электронов</w:t>
      </w:r>
      <w:r>
        <w:rPr>
          <w:rFonts w:ascii="Times New Roman" w:hAnsi="Times New Roman" w:cs="Times New Roman"/>
          <w:sz w:val="28"/>
          <w:szCs w:val="28"/>
        </w:rPr>
        <w:t>.</w:t>
      </w:r>
    </w:p>
    <w:p w:rsidR="00896DC0" w:rsidRPr="0081148B" w:rsidRDefault="00896DC0" w:rsidP="002C38D3">
      <w:pPr>
        <w:spacing w:after="0" w:line="336"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Морфологию поверхности ПЭО покрытий исследовали методом </w:t>
      </w:r>
      <w:r w:rsidR="0055304B" w:rsidRPr="0081148B">
        <w:rPr>
          <w:rFonts w:ascii="Times New Roman" w:hAnsi="Times New Roman" w:cs="Times New Roman"/>
          <w:sz w:val="28"/>
          <w:szCs w:val="28"/>
        </w:rPr>
        <w:t xml:space="preserve">конфокальной лазерной сканирующей микроскопия (CLSM) с применением отеческого профилометра </w:t>
      </w:r>
      <w:r w:rsidR="0055304B" w:rsidRPr="0081148B">
        <w:rPr>
          <w:rFonts w:ascii="Times New Roman" w:hAnsi="Times New Roman" w:cs="Times New Roman"/>
          <w:sz w:val="28"/>
          <w:szCs w:val="28"/>
          <w:lang w:val="en-US"/>
        </w:rPr>
        <w:t>S</w:t>
      </w:r>
      <w:r w:rsidR="0055304B" w:rsidRPr="0081148B">
        <w:rPr>
          <w:rFonts w:ascii="Times New Roman" w:hAnsi="Times New Roman" w:cs="Times New Roman"/>
          <w:sz w:val="28"/>
          <w:szCs w:val="28"/>
        </w:rPr>
        <w:t xml:space="preserve"> </w:t>
      </w:r>
      <w:r w:rsidR="0055304B" w:rsidRPr="0081148B">
        <w:rPr>
          <w:rFonts w:ascii="Times New Roman" w:hAnsi="Times New Roman" w:cs="Times New Roman"/>
          <w:sz w:val="28"/>
          <w:szCs w:val="28"/>
          <w:lang w:val="en-US"/>
        </w:rPr>
        <w:t>NEOX</w:t>
      </w:r>
      <w:r w:rsidR="0055304B" w:rsidRPr="0081148B">
        <w:rPr>
          <w:rFonts w:ascii="Times New Roman" w:hAnsi="Times New Roman" w:cs="Times New Roman"/>
          <w:sz w:val="28"/>
          <w:szCs w:val="28"/>
        </w:rPr>
        <w:t xml:space="preserve"> </w:t>
      </w:r>
      <w:proofErr w:type="spellStart"/>
      <w:r w:rsidR="0055304B" w:rsidRPr="0081148B">
        <w:rPr>
          <w:rFonts w:ascii="Times New Roman" w:hAnsi="Times New Roman" w:cs="Times New Roman"/>
          <w:sz w:val="28"/>
          <w:szCs w:val="28"/>
          <w:lang w:val="en-US"/>
        </w:rPr>
        <w:t>Sensofar</w:t>
      </w:r>
      <w:proofErr w:type="spellEnd"/>
      <w:r w:rsidR="0055304B" w:rsidRPr="0081148B">
        <w:rPr>
          <w:rFonts w:ascii="Times New Roman" w:hAnsi="Times New Roman" w:cs="Times New Roman"/>
          <w:sz w:val="28"/>
          <w:szCs w:val="28"/>
        </w:rPr>
        <w:t>-</w:t>
      </w:r>
      <w:r w:rsidR="0055304B" w:rsidRPr="0081148B">
        <w:rPr>
          <w:rFonts w:ascii="Times New Roman" w:hAnsi="Times New Roman" w:cs="Times New Roman"/>
          <w:sz w:val="28"/>
          <w:szCs w:val="28"/>
          <w:lang w:val="en-US"/>
        </w:rPr>
        <w:t>Tech</w:t>
      </w:r>
      <w:r w:rsidR="0055304B" w:rsidRPr="0081148B">
        <w:rPr>
          <w:rFonts w:ascii="Times New Roman" w:hAnsi="Times New Roman" w:cs="Times New Roman"/>
          <w:sz w:val="28"/>
          <w:szCs w:val="28"/>
        </w:rPr>
        <w:t>.</w:t>
      </w:r>
      <w:r w:rsidRPr="0081148B">
        <w:rPr>
          <w:rFonts w:ascii="Times New Roman" w:hAnsi="Times New Roman" w:cs="Times New Roman"/>
          <w:sz w:val="28"/>
          <w:szCs w:val="28"/>
        </w:rPr>
        <w:t xml:space="preserve"> </w:t>
      </w:r>
    </w:p>
    <w:p w:rsidR="00F50602" w:rsidRPr="0081148B" w:rsidRDefault="0069420A" w:rsidP="002C38D3">
      <w:pPr>
        <w:spacing w:after="0" w:line="336"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Электрохимические измерения проводили </w:t>
      </w:r>
      <w:proofErr w:type="gramStart"/>
      <w:r w:rsidRPr="0081148B">
        <w:rPr>
          <w:rFonts w:ascii="Times New Roman" w:hAnsi="Times New Roman" w:cs="Times New Roman"/>
          <w:sz w:val="28"/>
          <w:szCs w:val="28"/>
        </w:rPr>
        <w:t>на</w:t>
      </w:r>
      <w:proofErr w:type="gramEnd"/>
      <w:r w:rsidRPr="0081148B">
        <w:rPr>
          <w:rFonts w:ascii="Times New Roman" w:hAnsi="Times New Roman" w:cs="Times New Roman"/>
          <w:sz w:val="28"/>
          <w:szCs w:val="28"/>
        </w:rPr>
        <w:t xml:space="preserve"> </w:t>
      </w:r>
      <w:proofErr w:type="gramStart"/>
      <w:r w:rsidRPr="0081148B">
        <w:rPr>
          <w:rFonts w:ascii="Times New Roman" w:hAnsi="Times New Roman" w:cs="Times New Roman"/>
          <w:sz w:val="28"/>
          <w:szCs w:val="28"/>
        </w:rPr>
        <w:t>универсальным</w:t>
      </w:r>
      <w:proofErr w:type="gramEnd"/>
      <w:r w:rsidRPr="0081148B">
        <w:rPr>
          <w:rFonts w:ascii="Times New Roman" w:hAnsi="Times New Roman" w:cs="Times New Roman"/>
          <w:sz w:val="28"/>
          <w:szCs w:val="28"/>
        </w:rPr>
        <w:t xml:space="preserve"> </w:t>
      </w:r>
      <w:proofErr w:type="spellStart"/>
      <w:r w:rsidRPr="0081148B">
        <w:rPr>
          <w:rFonts w:ascii="Times New Roman" w:hAnsi="Times New Roman" w:cs="Times New Roman"/>
          <w:sz w:val="28"/>
          <w:szCs w:val="28"/>
        </w:rPr>
        <w:t>потенциостате-гальваностате</w:t>
      </w:r>
      <w:proofErr w:type="spellEnd"/>
      <w:r w:rsidRPr="0081148B">
        <w:rPr>
          <w:rFonts w:ascii="Times New Roman" w:hAnsi="Times New Roman" w:cs="Times New Roman"/>
          <w:sz w:val="28"/>
          <w:szCs w:val="28"/>
        </w:rPr>
        <w:t xml:space="preserve"> </w:t>
      </w:r>
      <w:r w:rsidRPr="0081148B">
        <w:rPr>
          <w:rFonts w:ascii="Times New Roman" w:hAnsi="Times New Roman" w:cs="Times New Roman"/>
          <w:sz w:val="28"/>
          <w:szCs w:val="28"/>
          <w:lang w:val="en-US"/>
        </w:rPr>
        <w:t>SI</w:t>
      </w:r>
      <w:r w:rsidRPr="0081148B">
        <w:rPr>
          <w:rFonts w:ascii="Times New Roman" w:hAnsi="Times New Roman" w:cs="Times New Roman"/>
          <w:sz w:val="28"/>
          <w:szCs w:val="28"/>
        </w:rPr>
        <w:t xml:space="preserve"> 1287A </w:t>
      </w:r>
      <w:r w:rsidR="00821803" w:rsidRPr="0081148B">
        <w:rPr>
          <w:rFonts w:ascii="Times New Roman" w:hAnsi="Times New Roman" w:cs="Times New Roman"/>
          <w:sz w:val="28"/>
          <w:szCs w:val="28"/>
        </w:rPr>
        <w:t>оборудованным</w:t>
      </w:r>
      <w:r w:rsidRPr="0081148B">
        <w:rPr>
          <w:rFonts w:ascii="Times New Roman" w:hAnsi="Times New Roman" w:cs="Times New Roman"/>
          <w:sz w:val="28"/>
          <w:szCs w:val="28"/>
        </w:rPr>
        <w:t xml:space="preserve"> анализатор</w:t>
      </w:r>
      <w:r w:rsidR="00821803" w:rsidRPr="0081148B">
        <w:rPr>
          <w:rFonts w:ascii="Times New Roman" w:hAnsi="Times New Roman" w:cs="Times New Roman"/>
          <w:sz w:val="28"/>
          <w:szCs w:val="28"/>
        </w:rPr>
        <w:t>ом</w:t>
      </w:r>
      <w:r w:rsidRPr="0081148B">
        <w:rPr>
          <w:rFonts w:ascii="Times New Roman" w:hAnsi="Times New Roman" w:cs="Times New Roman"/>
          <w:sz w:val="28"/>
          <w:szCs w:val="28"/>
        </w:rPr>
        <w:t xml:space="preserve"> частотного отклика </w:t>
      </w:r>
      <w:r w:rsidRPr="0081148B">
        <w:rPr>
          <w:rFonts w:ascii="Times New Roman" w:hAnsi="Times New Roman" w:cs="Times New Roman"/>
          <w:sz w:val="28"/>
          <w:szCs w:val="28"/>
          <w:lang w:val="en-US"/>
        </w:rPr>
        <w:t>SI</w:t>
      </w:r>
      <w:r w:rsidRPr="0081148B">
        <w:rPr>
          <w:rFonts w:ascii="Times New Roman" w:hAnsi="Times New Roman" w:cs="Times New Roman"/>
          <w:sz w:val="28"/>
          <w:szCs w:val="28"/>
        </w:rPr>
        <w:t xml:space="preserve"> 1260 фирмы «</w:t>
      </w:r>
      <w:proofErr w:type="spellStart"/>
      <w:r w:rsidRPr="0081148B">
        <w:rPr>
          <w:rFonts w:ascii="Times New Roman" w:hAnsi="Times New Roman" w:cs="Times New Roman"/>
          <w:sz w:val="28"/>
          <w:szCs w:val="28"/>
        </w:rPr>
        <w:t>Solartron</w:t>
      </w:r>
      <w:proofErr w:type="spellEnd"/>
      <w:r w:rsidRPr="0081148B">
        <w:rPr>
          <w:rFonts w:ascii="Times New Roman" w:hAnsi="Times New Roman" w:cs="Times New Roman"/>
          <w:sz w:val="28"/>
          <w:szCs w:val="28"/>
        </w:rPr>
        <w:t xml:space="preserve"> </w:t>
      </w:r>
      <w:proofErr w:type="spellStart"/>
      <w:r w:rsidRPr="0081148B">
        <w:rPr>
          <w:rFonts w:ascii="Times New Roman" w:hAnsi="Times New Roman" w:cs="Times New Roman"/>
          <w:sz w:val="28"/>
          <w:szCs w:val="28"/>
        </w:rPr>
        <w:t>Mobrey</w:t>
      </w:r>
      <w:proofErr w:type="spellEnd"/>
      <w:r w:rsidRPr="0081148B">
        <w:rPr>
          <w:rFonts w:ascii="Times New Roman" w:hAnsi="Times New Roman" w:cs="Times New Roman"/>
          <w:sz w:val="28"/>
          <w:szCs w:val="28"/>
        </w:rPr>
        <w:t xml:space="preserve"> </w:t>
      </w:r>
      <w:proofErr w:type="spellStart"/>
      <w:r w:rsidRPr="0081148B">
        <w:rPr>
          <w:rFonts w:ascii="Times New Roman" w:hAnsi="Times New Roman" w:cs="Times New Roman"/>
          <w:sz w:val="28"/>
          <w:szCs w:val="28"/>
        </w:rPr>
        <w:t>Ltd</w:t>
      </w:r>
      <w:proofErr w:type="spellEnd"/>
      <w:r w:rsidRPr="0081148B">
        <w:rPr>
          <w:rFonts w:ascii="Times New Roman" w:hAnsi="Times New Roman" w:cs="Times New Roman"/>
          <w:sz w:val="28"/>
          <w:szCs w:val="28"/>
        </w:rPr>
        <w:t xml:space="preserve">» в </w:t>
      </w:r>
      <w:proofErr w:type="spellStart"/>
      <w:r w:rsidRPr="0081148B">
        <w:rPr>
          <w:rFonts w:ascii="Times New Roman" w:hAnsi="Times New Roman" w:cs="Times New Roman"/>
          <w:sz w:val="28"/>
          <w:szCs w:val="28"/>
        </w:rPr>
        <w:t>трехэлектродной</w:t>
      </w:r>
      <w:proofErr w:type="spellEnd"/>
      <w:r w:rsidRPr="0081148B">
        <w:rPr>
          <w:rFonts w:ascii="Times New Roman" w:hAnsi="Times New Roman" w:cs="Times New Roman"/>
          <w:sz w:val="28"/>
          <w:szCs w:val="28"/>
        </w:rPr>
        <w:t xml:space="preserve"> </w:t>
      </w:r>
      <w:r w:rsidR="00F50602" w:rsidRPr="0081148B">
        <w:rPr>
          <w:rFonts w:ascii="Times New Roman" w:hAnsi="Times New Roman" w:cs="Times New Roman"/>
          <w:sz w:val="28"/>
          <w:szCs w:val="28"/>
        </w:rPr>
        <w:t xml:space="preserve">ячейке </w:t>
      </w:r>
      <w:proofErr w:type="spellStart"/>
      <w:r w:rsidR="00F50602" w:rsidRPr="0081148B">
        <w:rPr>
          <w:rFonts w:ascii="Times New Roman" w:hAnsi="Times New Roman" w:cs="Times New Roman"/>
          <w:sz w:val="28"/>
          <w:szCs w:val="28"/>
        </w:rPr>
        <w:t>Flat</w:t>
      </w:r>
      <w:proofErr w:type="spellEnd"/>
      <w:r w:rsidRPr="0081148B">
        <w:rPr>
          <w:rFonts w:ascii="Times New Roman" w:hAnsi="Times New Roman" w:cs="Times New Roman"/>
          <w:sz w:val="28"/>
          <w:szCs w:val="28"/>
        </w:rPr>
        <w:t xml:space="preserve"> </w:t>
      </w:r>
      <w:proofErr w:type="spellStart"/>
      <w:r w:rsidR="00F50602" w:rsidRPr="0081148B">
        <w:rPr>
          <w:rFonts w:ascii="Times New Roman" w:hAnsi="Times New Roman" w:cs="Times New Roman"/>
          <w:sz w:val="28"/>
          <w:szCs w:val="28"/>
        </w:rPr>
        <w:t>Cell</w:t>
      </w:r>
      <w:proofErr w:type="spellEnd"/>
      <w:r w:rsidRPr="0081148B">
        <w:rPr>
          <w:rFonts w:ascii="Times New Roman" w:hAnsi="Times New Roman" w:cs="Times New Roman"/>
          <w:sz w:val="28"/>
          <w:szCs w:val="28"/>
        </w:rPr>
        <w:t xml:space="preserve"> </w:t>
      </w:r>
      <w:proofErr w:type="spellStart"/>
      <w:r w:rsidR="00F50602" w:rsidRPr="0081148B">
        <w:rPr>
          <w:rFonts w:ascii="Times New Roman" w:hAnsi="Times New Roman" w:cs="Times New Roman"/>
          <w:sz w:val="28"/>
          <w:szCs w:val="28"/>
        </w:rPr>
        <w:t>Kit</w:t>
      </w:r>
      <w:proofErr w:type="spellEnd"/>
      <w:r w:rsidRPr="0081148B">
        <w:rPr>
          <w:rFonts w:ascii="Times New Roman" w:hAnsi="Times New Roman" w:cs="Times New Roman"/>
          <w:sz w:val="28"/>
          <w:szCs w:val="28"/>
        </w:rPr>
        <w:t xml:space="preserve"> </w:t>
      </w:r>
      <w:proofErr w:type="spellStart"/>
      <w:r w:rsidR="00F50602" w:rsidRPr="0081148B">
        <w:rPr>
          <w:rFonts w:ascii="Times New Roman" w:hAnsi="Times New Roman" w:cs="Times New Roman"/>
          <w:sz w:val="28"/>
          <w:szCs w:val="28"/>
        </w:rPr>
        <w:t>Model</w:t>
      </w:r>
      <w:proofErr w:type="spellEnd"/>
      <w:r w:rsidR="00F50602" w:rsidRPr="0081148B">
        <w:rPr>
          <w:rFonts w:ascii="Times New Roman" w:hAnsi="Times New Roman" w:cs="Times New Roman"/>
          <w:sz w:val="28"/>
          <w:szCs w:val="28"/>
        </w:rPr>
        <w:t xml:space="preserve"> K0235 («</w:t>
      </w:r>
      <w:proofErr w:type="spellStart"/>
      <w:r w:rsidR="00F50602" w:rsidRPr="0081148B">
        <w:rPr>
          <w:rFonts w:ascii="Times New Roman" w:hAnsi="Times New Roman" w:cs="Times New Roman"/>
          <w:sz w:val="28"/>
          <w:szCs w:val="28"/>
        </w:rPr>
        <w:t>PrincetonAppliedResearch</w:t>
      </w:r>
      <w:proofErr w:type="spellEnd"/>
      <w:r w:rsidR="00F50602" w:rsidRPr="0081148B">
        <w:rPr>
          <w:rFonts w:ascii="Times New Roman" w:hAnsi="Times New Roman" w:cs="Times New Roman"/>
          <w:sz w:val="28"/>
          <w:szCs w:val="28"/>
        </w:rPr>
        <w:t xml:space="preserve">», США) при комнатной температуре в 3 % растворе </w:t>
      </w:r>
      <w:proofErr w:type="spellStart"/>
      <w:r w:rsidR="00F50602" w:rsidRPr="0081148B">
        <w:rPr>
          <w:rFonts w:ascii="Times New Roman" w:hAnsi="Times New Roman" w:cs="Times New Roman"/>
          <w:sz w:val="28"/>
          <w:szCs w:val="28"/>
        </w:rPr>
        <w:t>NaCl</w:t>
      </w:r>
      <w:proofErr w:type="spellEnd"/>
      <w:r w:rsidR="00F50602" w:rsidRPr="0081148B">
        <w:rPr>
          <w:rFonts w:ascii="Times New Roman" w:hAnsi="Times New Roman" w:cs="Times New Roman"/>
          <w:sz w:val="28"/>
          <w:szCs w:val="28"/>
        </w:rPr>
        <w:t xml:space="preserve">. В качестве </w:t>
      </w:r>
      <w:proofErr w:type="spellStart"/>
      <w:r w:rsidR="00F50602" w:rsidRPr="0081148B">
        <w:rPr>
          <w:rFonts w:ascii="Times New Roman" w:hAnsi="Times New Roman" w:cs="Times New Roman"/>
          <w:sz w:val="28"/>
          <w:szCs w:val="28"/>
        </w:rPr>
        <w:t>противоэлектрода</w:t>
      </w:r>
      <w:proofErr w:type="spellEnd"/>
      <w:r w:rsidR="00F50602" w:rsidRPr="0081148B">
        <w:rPr>
          <w:rFonts w:ascii="Times New Roman" w:hAnsi="Times New Roman" w:cs="Times New Roman"/>
          <w:sz w:val="28"/>
          <w:szCs w:val="28"/>
        </w:rPr>
        <w:t xml:space="preserve"> использовали платинированную титановую сетку, в качестве электрода сравнения – хлорсеребряный электрод ЭВЛ-1М-2 (ГОСТ 05.2234-77), заполненный насыщенным раствором </w:t>
      </w:r>
      <w:proofErr w:type="spellStart"/>
      <w:r w:rsidR="00F50602" w:rsidRPr="0081148B">
        <w:rPr>
          <w:rFonts w:ascii="Times New Roman" w:hAnsi="Times New Roman" w:cs="Times New Roman"/>
          <w:sz w:val="28"/>
          <w:szCs w:val="28"/>
        </w:rPr>
        <w:t>KCl</w:t>
      </w:r>
      <w:proofErr w:type="spellEnd"/>
      <w:r w:rsidR="00F50602" w:rsidRPr="0081148B">
        <w:rPr>
          <w:rFonts w:ascii="Times New Roman" w:hAnsi="Times New Roman" w:cs="Times New Roman"/>
          <w:sz w:val="28"/>
          <w:szCs w:val="28"/>
        </w:rPr>
        <w:t>. Рабочая площадь образца составляла 1 см</w:t>
      </w:r>
      <w:proofErr w:type="gramStart"/>
      <w:r w:rsidR="00F50602" w:rsidRPr="0081148B">
        <w:rPr>
          <w:rFonts w:ascii="Times New Roman" w:hAnsi="Times New Roman" w:cs="Times New Roman"/>
          <w:sz w:val="28"/>
          <w:szCs w:val="28"/>
          <w:vertAlign w:val="superscript"/>
        </w:rPr>
        <w:t>2</w:t>
      </w:r>
      <w:proofErr w:type="gramEnd"/>
      <w:r w:rsidR="00F50602" w:rsidRPr="0081148B">
        <w:rPr>
          <w:rFonts w:ascii="Times New Roman" w:hAnsi="Times New Roman" w:cs="Times New Roman"/>
          <w:sz w:val="28"/>
          <w:szCs w:val="28"/>
        </w:rPr>
        <w:t xml:space="preserve">. При проведении </w:t>
      </w:r>
      <w:proofErr w:type="spellStart"/>
      <w:r w:rsidR="00F50602" w:rsidRPr="0081148B">
        <w:rPr>
          <w:rFonts w:ascii="Times New Roman" w:hAnsi="Times New Roman" w:cs="Times New Roman"/>
          <w:sz w:val="28"/>
          <w:szCs w:val="28"/>
        </w:rPr>
        <w:t>импедансных</w:t>
      </w:r>
      <w:proofErr w:type="spellEnd"/>
      <w:r w:rsidR="00F50602" w:rsidRPr="0081148B">
        <w:rPr>
          <w:rFonts w:ascii="Times New Roman" w:hAnsi="Times New Roman" w:cs="Times New Roman"/>
          <w:sz w:val="28"/>
          <w:szCs w:val="28"/>
        </w:rPr>
        <w:t xml:space="preserve"> измерений использовался синусоидальный сигнал амплитудой 10 мВ и в диапазоне частот от 10</w:t>
      </w:r>
      <w:r w:rsidR="00F50602" w:rsidRPr="0081148B">
        <w:rPr>
          <w:rFonts w:ascii="Times New Roman" w:hAnsi="Times New Roman" w:cs="Times New Roman"/>
          <w:sz w:val="28"/>
          <w:szCs w:val="28"/>
          <w:vertAlign w:val="superscript"/>
        </w:rPr>
        <w:t>-1</w:t>
      </w:r>
      <w:r w:rsidR="00F50602" w:rsidRPr="0081148B">
        <w:rPr>
          <w:rFonts w:ascii="Times New Roman" w:hAnsi="Times New Roman" w:cs="Times New Roman"/>
          <w:sz w:val="28"/>
          <w:szCs w:val="28"/>
        </w:rPr>
        <w:t xml:space="preserve"> Гц до 10</w:t>
      </w:r>
      <w:r w:rsidR="00F50602" w:rsidRPr="0081148B">
        <w:rPr>
          <w:rFonts w:ascii="Times New Roman" w:hAnsi="Times New Roman" w:cs="Times New Roman"/>
          <w:sz w:val="28"/>
          <w:szCs w:val="28"/>
          <w:vertAlign w:val="superscript"/>
        </w:rPr>
        <w:t>5</w:t>
      </w:r>
      <w:r w:rsidR="00F50602" w:rsidRPr="0081148B">
        <w:rPr>
          <w:rFonts w:ascii="Times New Roman" w:hAnsi="Times New Roman" w:cs="Times New Roman"/>
          <w:sz w:val="28"/>
          <w:szCs w:val="28"/>
        </w:rPr>
        <w:t xml:space="preserve"> Гц. </w:t>
      </w:r>
    </w:p>
    <w:p w:rsidR="008E52D3" w:rsidRPr="0081148B" w:rsidRDefault="008E52D3" w:rsidP="002C38D3">
      <w:pPr>
        <w:spacing w:after="0" w:line="336" w:lineRule="auto"/>
        <w:ind w:firstLine="709"/>
        <w:jc w:val="both"/>
        <w:rPr>
          <w:rFonts w:ascii="Times New Roman" w:hAnsi="Times New Roman" w:cs="Times New Roman"/>
          <w:sz w:val="28"/>
          <w:szCs w:val="28"/>
        </w:rPr>
      </w:pPr>
    </w:p>
    <w:p w:rsidR="008E52D3" w:rsidRPr="0081148B" w:rsidRDefault="008E52D3" w:rsidP="002C38D3">
      <w:pPr>
        <w:spacing w:after="0" w:line="336" w:lineRule="auto"/>
        <w:ind w:firstLine="709"/>
        <w:jc w:val="both"/>
        <w:rPr>
          <w:rFonts w:ascii="Times New Roman" w:hAnsi="Times New Roman" w:cs="Times New Roman"/>
          <w:b/>
          <w:bCs/>
          <w:sz w:val="28"/>
          <w:szCs w:val="28"/>
        </w:rPr>
      </w:pPr>
      <w:r w:rsidRPr="0081148B">
        <w:rPr>
          <w:rFonts w:ascii="Times New Roman" w:hAnsi="Times New Roman" w:cs="Times New Roman"/>
          <w:b/>
          <w:bCs/>
          <w:sz w:val="28"/>
          <w:szCs w:val="28"/>
        </w:rPr>
        <w:t>Результаты</w:t>
      </w:r>
      <w:r w:rsidR="00A423DE" w:rsidRPr="0081148B">
        <w:rPr>
          <w:rFonts w:ascii="Times New Roman" w:hAnsi="Times New Roman" w:cs="Times New Roman"/>
          <w:b/>
          <w:bCs/>
          <w:sz w:val="28"/>
          <w:szCs w:val="28"/>
        </w:rPr>
        <w:t xml:space="preserve"> и обсуждение</w:t>
      </w:r>
    </w:p>
    <w:p w:rsidR="0055304B" w:rsidRPr="0081148B" w:rsidRDefault="00246F3D" w:rsidP="002C38D3">
      <w:pPr>
        <w:spacing w:after="0" w:line="336" w:lineRule="auto"/>
        <w:ind w:right="-75"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Плазменное электролитическое покрытие, сформированное в силикатно-щелочном электролите на литейном магниевом сплаве МЛ5, представляет собой </w:t>
      </w:r>
      <w:proofErr w:type="spellStart"/>
      <w:r w:rsidRPr="0081148B">
        <w:rPr>
          <w:rFonts w:ascii="Times New Roman" w:hAnsi="Times New Roman" w:cs="Times New Roman"/>
          <w:sz w:val="28"/>
          <w:szCs w:val="28"/>
        </w:rPr>
        <w:t>гетерооксидную</w:t>
      </w:r>
      <w:proofErr w:type="spellEnd"/>
      <w:r w:rsidRPr="0081148B">
        <w:rPr>
          <w:rFonts w:ascii="Times New Roman" w:hAnsi="Times New Roman" w:cs="Times New Roman"/>
          <w:sz w:val="28"/>
          <w:szCs w:val="28"/>
        </w:rPr>
        <w:t xml:space="preserve"> структуру состоящую преимущественно из слаборастворимых соединений</w:t>
      </w:r>
      <w:r w:rsidR="009C3F08" w:rsidRPr="0081148B">
        <w:rPr>
          <w:rFonts w:ascii="Times New Roman" w:hAnsi="Times New Roman" w:cs="Times New Roman"/>
          <w:sz w:val="28"/>
          <w:szCs w:val="28"/>
        </w:rPr>
        <w:t xml:space="preserve"> </w:t>
      </w:r>
      <w:proofErr w:type="spellStart"/>
      <w:r w:rsidR="009C3F08" w:rsidRPr="0081148B">
        <w:rPr>
          <w:rFonts w:ascii="Times New Roman" w:hAnsi="Times New Roman" w:cs="Times New Roman"/>
          <w:sz w:val="28"/>
          <w:szCs w:val="28"/>
        </w:rPr>
        <w:t>Mg</w:t>
      </w:r>
      <w:proofErr w:type="spellEnd"/>
      <w:r w:rsidR="009C3F08" w:rsidRPr="0081148B">
        <w:rPr>
          <w:rFonts w:ascii="Times New Roman" w:hAnsi="Times New Roman" w:cs="Times New Roman"/>
          <w:sz w:val="28"/>
          <w:szCs w:val="28"/>
        </w:rPr>
        <w:t>(</w:t>
      </w:r>
      <w:proofErr w:type="gramStart"/>
      <w:r w:rsidR="009C3F08" w:rsidRPr="0081148B">
        <w:rPr>
          <w:rFonts w:ascii="Times New Roman" w:hAnsi="Times New Roman" w:cs="Times New Roman"/>
          <w:sz w:val="28"/>
          <w:szCs w:val="28"/>
        </w:rPr>
        <w:t>O</w:t>
      </w:r>
      <w:proofErr w:type="gramEnd"/>
      <w:r w:rsidR="00A423DE" w:rsidRPr="0081148B">
        <w:rPr>
          <w:rFonts w:ascii="Times New Roman" w:hAnsi="Times New Roman" w:cs="Times New Roman"/>
          <w:sz w:val="28"/>
          <w:szCs w:val="28"/>
        </w:rPr>
        <w:t>Н</w:t>
      </w:r>
      <w:r w:rsidR="009C3F08" w:rsidRPr="0081148B">
        <w:rPr>
          <w:rFonts w:ascii="Times New Roman" w:hAnsi="Times New Roman" w:cs="Times New Roman"/>
          <w:sz w:val="28"/>
          <w:szCs w:val="28"/>
        </w:rPr>
        <w:t>)</w:t>
      </w:r>
      <w:r w:rsidR="009C3F08" w:rsidRPr="0081148B">
        <w:rPr>
          <w:rFonts w:ascii="Times New Roman" w:hAnsi="Times New Roman" w:cs="Times New Roman"/>
          <w:sz w:val="28"/>
          <w:szCs w:val="28"/>
          <w:vertAlign w:val="subscript"/>
        </w:rPr>
        <w:t>2</w:t>
      </w:r>
      <w:r w:rsidRPr="0081148B">
        <w:rPr>
          <w:rFonts w:ascii="Times New Roman" w:hAnsi="Times New Roman" w:cs="Times New Roman"/>
          <w:sz w:val="28"/>
          <w:szCs w:val="28"/>
        </w:rPr>
        <w:t xml:space="preserve">, </w:t>
      </w:r>
      <w:proofErr w:type="spellStart"/>
      <w:r w:rsidRPr="0081148B">
        <w:rPr>
          <w:rFonts w:ascii="Times New Roman" w:hAnsi="Times New Roman" w:cs="Times New Roman"/>
          <w:sz w:val="28"/>
          <w:szCs w:val="28"/>
        </w:rPr>
        <w:t>MgO</w:t>
      </w:r>
      <w:proofErr w:type="spellEnd"/>
      <w:r w:rsidRPr="0081148B">
        <w:rPr>
          <w:rFonts w:ascii="Times New Roman" w:hAnsi="Times New Roman" w:cs="Times New Roman"/>
          <w:sz w:val="28"/>
          <w:szCs w:val="28"/>
        </w:rPr>
        <w:t>,</w:t>
      </w:r>
      <w:r w:rsidR="009C3F08" w:rsidRPr="0081148B">
        <w:rPr>
          <w:rFonts w:ascii="Times New Roman" w:hAnsi="Times New Roman" w:cs="Times New Roman"/>
          <w:sz w:val="28"/>
          <w:szCs w:val="28"/>
        </w:rPr>
        <w:t xml:space="preserve"> </w:t>
      </w:r>
      <w:r w:rsidRPr="0081148B">
        <w:rPr>
          <w:rFonts w:ascii="Times New Roman" w:hAnsi="Times New Roman" w:cs="Times New Roman"/>
          <w:sz w:val="28"/>
          <w:szCs w:val="28"/>
        </w:rPr>
        <w:t>Mg</w:t>
      </w:r>
      <w:r w:rsidRPr="0081148B">
        <w:rPr>
          <w:rFonts w:ascii="Times New Roman" w:hAnsi="Times New Roman" w:cs="Times New Roman"/>
          <w:sz w:val="28"/>
          <w:szCs w:val="28"/>
          <w:vertAlign w:val="subscript"/>
        </w:rPr>
        <w:t>2</w:t>
      </w:r>
      <w:r w:rsidRPr="0081148B">
        <w:rPr>
          <w:rFonts w:ascii="Times New Roman" w:hAnsi="Times New Roman" w:cs="Times New Roman"/>
          <w:sz w:val="28"/>
          <w:szCs w:val="28"/>
        </w:rPr>
        <w:t>SiO</w:t>
      </w:r>
      <w:r w:rsidRPr="0081148B">
        <w:rPr>
          <w:rFonts w:ascii="Times New Roman" w:hAnsi="Times New Roman" w:cs="Times New Roman"/>
          <w:sz w:val="28"/>
          <w:szCs w:val="28"/>
          <w:vertAlign w:val="subscript"/>
        </w:rPr>
        <w:t>4</w:t>
      </w:r>
      <w:r w:rsidRPr="0081148B">
        <w:rPr>
          <w:rFonts w:ascii="Times New Roman" w:hAnsi="Times New Roman" w:cs="Times New Roman"/>
          <w:sz w:val="28"/>
          <w:szCs w:val="28"/>
        </w:rPr>
        <w:t xml:space="preserve"> [1</w:t>
      </w:r>
      <w:r w:rsidR="00430D43" w:rsidRPr="0081148B">
        <w:rPr>
          <w:rFonts w:ascii="Times New Roman" w:hAnsi="Times New Roman" w:cs="Times New Roman"/>
          <w:sz w:val="28"/>
          <w:szCs w:val="28"/>
        </w:rPr>
        <w:t>4,</w:t>
      </w:r>
      <w:r w:rsidR="00EA61E2">
        <w:rPr>
          <w:rFonts w:ascii="Times New Roman" w:hAnsi="Times New Roman" w:cs="Times New Roman"/>
          <w:sz w:val="28"/>
          <w:szCs w:val="28"/>
        </w:rPr>
        <w:t xml:space="preserve"> </w:t>
      </w:r>
      <w:r w:rsidR="00430D43" w:rsidRPr="0081148B">
        <w:rPr>
          <w:rFonts w:ascii="Times New Roman" w:hAnsi="Times New Roman" w:cs="Times New Roman"/>
          <w:sz w:val="28"/>
          <w:szCs w:val="28"/>
        </w:rPr>
        <w:t>15</w:t>
      </w:r>
      <w:r w:rsidRPr="0081148B">
        <w:rPr>
          <w:rFonts w:ascii="Times New Roman" w:hAnsi="Times New Roman" w:cs="Times New Roman"/>
          <w:sz w:val="28"/>
          <w:szCs w:val="28"/>
        </w:rPr>
        <w:t>]</w:t>
      </w:r>
      <w:r w:rsidR="00A84419" w:rsidRPr="0081148B">
        <w:rPr>
          <w:rFonts w:ascii="Times New Roman" w:hAnsi="Times New Roman" w:cs="Times New Roman"/>
          <w:sz w:val="28"/>
          <w:szCs w:val="28"/>
        </w:rPr>
        <w:t xml:space="preserve">, что подтверждается результатами рентгеноструктурного фазового анализа. </w:t>
      </w:r>
      <w:r w:rsidR="00A423DE" w:rsidRPr="0081148B">
        <w:rPr>
          <w:rFonts w:ascii="Times New Roman" w:hAnsi="Times New Roman" w:cs="Times New Roman"/>
          <w:sz w:val="28"/>
          <w:szCs w:val="28"/>
        </w:rPr>
        <w:t>Независимо от режима формирования покрытия имеют одинаковую толщину порядка 27</w:t>
      </w:r>
      <w:r w:rsidR="00EA61E2">
        <w:rPr>
          <w:rFonts w:ascii="Times New Roman" w:hAnsi="Times New Roman"/>
          <w:spacing w:val="-4"/>
          <w:sz w:val="28"/>
          <w:szCs w:val="28"/>
        </w:rPr>
        <w:t>–</w:t>
      </w:r>
      <w:r w:rsidR="00A423DE" w:rsidRPr="0081148B">
        <w:rPr>
          <w:rFonts w:ascii="Times New Roman" w:hAnsi="Times New Roman" w:cs="Times New Roman"/>
          <w:sz w:val="28"/>
          <w:szCs w:val="28"/>
        </w:rPr>
        <w:t>30 мкм.</w:t>
      </w:r>
    </w:p>
    <w:p w:rsidR="006B0369" w:rsidRPr="0081148B" w:rsidRDefault="009727D8" w:rsidP="002C38D3">
      <w:pPr>
        <w:spacing w:after="0" w:line="336" w:lineRule="auto"/>
        <w:ind w:right="-75" w:firstLine="709"/>
        <w:jc w:val="both"/>
        <w:rPr>
          <w:rFonts w:ascii="Times New Roman" w:hAnsi="Times New Roman" w:cs="Times New Roman"/>
          <w:sz w:val="28"/>
          <w:szCs w:val="28"/>
          <w:highlight w:val="yellow"/>
        </w:rPr>
      </w:pPr>
      <w:r w:rsidRPr="0081148B">
        <w:rPr>
          <w:rFonts w:ascii="Times New Roman" w:hAnsi="Times New Roman" w:cs="Times New Roman"/>
          <w:sz w:val="28"/>
          <w:szCs w:val="28"/>
        </w:rPr>
        <w:t>Можно предположить</w:t>
      </w:r>
      <w:r w:rsidR="00246F3D" w:rsidRPr="0081148B">
        <w:rPr>
          <w:rFonts w:ascii="Times New Roman" w:hAnsi="Times New Roman" w:cs="Times New Roman"/>
          <w:sz w:val="28"/>
          <w:szCs w:val="28"/>
        </w:rPr>
        <w:t xml:space="preserve">, что </w:t>
      </w:r>
      <w:r w:rsidR="00EC7A70" w:rsidRPr="0081148B">
        <w:rPr>
          <w:rFonts w:ascii="Times New Roman" w:hAnsi="Times New Roman" w:cs="Times New Roman"/>
          <w:sz w:val="28"/>
          <w:szCs w:val="28"/>
        </w:rPr>
        <w:t>и</w:t>
      </w:r>
      <w:r w:rsidR="009C3F08" w:rsidRPr="0081148B">
        <w:rPr>
          <w:rFonts w:ascii="Times New Roman" w:hAnsi="Times New Roman" w:cs="Times New Roman"/>
          <w:sz w:val="28"/>
          <w:szCs w:val="28"/>
        </w:rPr>
        <w:t>спользовани</w:t>
      </w:r>
      <w:r w:rsidR="00EC7A70" w:rsidRPr="0081148B">
        <w:rPr>
          <w:rFonts w:ascii="Times New Roman" w:hAnsi="Times New Roman" w:cs="Times New Roman"/>
          <w:sz w:val="28"/>
          <w:szCs w:val="28"/>
        </w:rPr>
        <w:t>е</w:t>
      </w:r>
      <w:r w:rsidR="009C3F08" w:rsidRPr="0081148B">
        <w:rPr>
          <w:rFonts w:ascii="Times New Roman" w:hAnsi="Times New Roman" w:cs="Times New Roman"/>
          <w:sz w:val="28"/>
          <w:szCs w:val="28"/>
        </w:rPr>
        <w:t xml:space="preserve"> различной формы импульсов поляризующего тока в процессе плазменного электролитического оксидирования, позволит управлять составом и структурой формируемого покрытия</w:t>
      </w:r>
      <w:r w:rsidR="006B0369" w:rsidRPr="0081148B">
        <w:rPr>
          <w:rFonts w:ascii="Times New Roman" w:hAnsi="Times New Roman" w:cs="Times New Roman"/>
          <w:sz w:val="28"/>
          <w:szCs w:val="28"/>
        </w:rPr>
        <w:t>.</w:t>
      </w:r>
    </w:p>
    <w:p w:rsidR="00E24782" w:rsidRPr="0081148B" w:rsidRDefault="009727D8"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Как видно из полученных данных (рисунок </w:t>
      </w:r>
      <w:r w:rsidR="000A2883" w:rsidRPr="0081148B">
        <w:rPr>
          <w:rFonts w:ascii="Times New Roman" w:hAnsi="Times New Roman" w:cs="Times New Roman"/>
          <w:sz w:val="28"/>
          <w:szCs w:val="28"/>
        </w:rPr>
        <w:t>2</w:t>
      </w:r>
      <w:r w:rsidRPr="0081148B">
        <w:rPr>
          <w:rFonts w:ascii="Times New Roman" w:hAnsi="Times New Roman" w:cs="Times New Roman"/>
          <w:sz w:val="28"/>
          <w:szCs w:val="28"/>
        </w:rPr>
        <w:t xml:space="preserve">) во всех выбранных режимах обработки </w:t>
      </w:r>
      <w:r w:rsidR="00E24782" w:rsidRPr="0081148B">
        <w:rPr>
          <w:rFonts w:ascii="Times New Roman" w:hAnsi="Times New Roman" w:cs="Times New Roman"/>
          <w:sz w:val="28"/>
          <w:szCs w:val="28"/>
        </w:rPr>
        <w:t xml:space="preserve">формируются </w:t>
      </w:r>
      <w:r w:rsidRPr="0081148B">
        <w:rPr>
          <w:rFonts w:ascii="Times New Roman" w:hAnsi="Times New Roman" w:cs="Times New Roman"/>
          <w:sz w:val="28"/>
          <w:szCs w:val="28"/>
        </w:rPr>
        <w:t xml:space="preserve"> покрытия, поверхность которых сильно развита и насыщена микропорами, </w:t>
      </w:r>
      <w:r w:rsidR="006B0369" w:rsidRPr="0081148B">
        <w:rPr>
          <w:rFonts w:ascii="Times New Roman" w:hAnsi="Times New Roman" w:cs="Times New Roman"/>
          <w:sz w:val="28"/>
          <w:szCs w:val="28"/>
        </w:rPr>
        <w:t>к</w:t>
      </w:r>
      <w:r w:rsidRPr="0081148B">
        <w:rPr>
          <w:rFonts w:ascii="Times New Roman" w:hAnsi="Times New Roman" w:cs="Times New Roman"/>
          <w:sz w:val="28"/>
          <w:szCs w:val="28"/>
        </w:rPr>
        <w:t xml:space="preserve">роме того </w:t>
      </w:r>
      <w:r w:rsidR="00341160" w:rsidRPr="0081148B">
        <w:rPr>
          <w:rFonts w:ascii="Times New Roman" w:hAnsi="Times New Roman" w:cs="Times New Roman"/>
          <w:sz w:val="28"/>
          <w:szCs w:val="28"/>
        </w:rPr>
        <w:t>видны следы повторного возникновения микроразрядов, имеющих вид оплавленных участков глобулярной формы вокруг поры.</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632"/>
      </w:tblGrid>
      <w:tr w:rsidR="00304407" w:rsidRPr="0081148B" w:rsidTr="002C38D3">
        <w:trPr>
          <w:jc w:val="center"/>
        </w:trPr>
        <w:tc>
          <w:tcPr>
            <w:tcW w:w="4654"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2331ACF4" wp14:editId="43C4D5D8">
                  <wp:extent cx="2674044" cy="2160084"/>
                  <wp:effectExtent l="0" t="0" r="0" b="0"/>
                  <wp:docPr id="4" name="Рисунок 4" descr="C:\Users\kozlov_ia\AppData\Local\Microsoft\Windows\Temporary Internet Files\Content.Word\ML 5 obrazec 66 0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zlov_ia\AppData\Local\Microsoft\Windows\Temporary Internet Files\Content.Word\ML 5 obrazec 66 0mk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167" cy="2162607"/>
                          </a:xfrm>
                          <a:prstGeom prst="rect">
                            <a:avLst/>
                          </a:prstGeom>
                          <a:noFill/>
                          <a:ln>
                            <a:noFill/>
                          </a:ln>
                        </pic:spPr>
                      </pic:pic>
                    </a:graphicData>
                  </a:graphic>
                </wp:inline>
              </w:drawing>
            </w:r>
          </w:p>
        </w:tc>
        <w:tc>
          <w:tcPr>
            <w:tcW w:w="4632"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714CAB10" wp14:editId="254B7EB9">
                  <wp:extent cx="2643479" cy="2212554"/>
                  <wp:effectExtent l="0" t="0" r="5080" b="0"/>
                  <wp:docPr id="1" name="Рисунок 1" descr="C:\Users\kozlov_ia\AppData\Local\Microsoft\Windows\Temporary Internet Files\Content.Word\ML 5 obrazec 64 0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ov_ia\AppData\Local\Microsoft\Windows\Temporary Internet Files\Content.Word\ML 5 obrazec 64 0mk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3479" cy="2212554"/>
                          </a:xfrm>
                          <a:prstGeom prst="rect">
                            <a:avLst/>
                          </a:prstGeom>
                          <a:noFill/>
                          <a:ln>
                            <a:noFill/>
                          </a:ln>
                        </pic:spPr>
                      </pic:pic>
                    </a:graphicData>
                  </a:graphic>
                </wp:inline>
              </w:drawing>
            </w:r>
          </w:p>
        </w:tc>
      </w:tr>
      <w:tr w:rsidR="00304407" w:rsidRPr="0081148B" w:rsidTr="002C38D3">
        <w:trPr>
          <w:jc w:val="center"/>
        </w:trPr>
        <w:tc>
          <w:tcPr>
            <w:tcW w:w="4654"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4E86282C" wp14:editId="0BC003F1">
                  <wp:extent cx="2674044" cy="2196512"/>
                  <wp:effectExtent l="0" t="0" r="0" b="0"/>
                  <wp:docPr id="6" name="Рисунок 6" descr="C:\Users\kozlov_ia\AppData\Local\Microsoft\Windows\Temporary Internet Files\Content.Word\ML 5 obrazec 66 -2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zlov_ia\AppData\Local\Microsoft\Windows\Temporary Internet Files\Content.Word\ML 5 obrazec 66 -2mk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109" cy="2196565"/>
                          </a:xfrm>
                          <a:prstGeom prst="rect">
                            <a:avLst/>
                          </a:prstGeom>
                          <a:noFill/>
                          <a:ln>
                            <a:noFill/>
                          </a:ln>
                        </pic:spPr>
                      </pic:pic>
                    </a:graphicData>
                  </a:graphic>
                </wp:inline>
              </w:drawing>
            </w:r>
          </w:p>
        </w:tc>
        <w:tc>
          <w:tcPr>
            <w:tcW w:w="4632"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6063F3DD" wp14:editId="758F51C7">
                  <wp:extent cx="2643308" cy="2219279"/>
                  <wp:effectExtent l="0" t="0" r="5080" b="0"/>
                  <wp:docPr id="5" name="Рисунок 5" descr="C:\Users\kozlov_ia\AppData\Local\Microsoft\Windows\Temporary Internet Files\Content.Word\ML 5 obrazec 64 -2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zlov_ia\AppData\Local\Microsoft\Windows\Temporary Internet Files\Content.Word\ML 5 obrazec 64 -2mk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869" cy="2220589"/>
                          </a:xfrm>
                          <a:prstGeom prst="rect">
                            <a:avLst/>
                          </a:prstGeom>
                          <a:noFill/>
                          <a:ln>
                            <a:noFill/>
                          </a:ln>
                        </pic:spPr>
                      </pic:pic>
                    </a:graphicData>
                  </a:graphic>
                </wp:inline>
              </w:drawing>
            </w:r>
          </w:p>
        </w:tc>
      </w:tr>
      <w:tr w:rsidR="00304407" w:rsidRPr="0081148B" w:rsidTr="002C38D3">
        <w:trPr>
          <w:jc w:val="center"/>
        </w:trPr>
        <w:tc>
          <w:tcPr>
            <w:tcW w:w="4654"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11649C99" wp14:editId="5BD84989">
                  <wp:extent cx="2644014" cy="2220685"/>
                  <wp:effectExtent l="0" t="0" r="4445" b="8255"/>
                  <wp:docPr id="8" name="Рисунок 8" descr="C:\Users\kozlov_ia\AppData\Local\Microsoft\Windows\Temporary Internet Files\Content.Word\ML 5 obrazec 66 -4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zlov_ia\AppData\Local\Microsoft\Windows\Temporary Internet Files\Content.Word\ML 5 obrazec 66 -4mk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252" cy="2225085"/>
                          </a:xfrm>
                          <a:prstGeom prst="rect">
                            <a:avLst/>
                          </a:prstGeom>
                          <a:noFill/>
                          <a:ln>
                            <a:noFill/>
                          </a:ln>
                        </pic:spPr>
                      </pic:pic>
                    </a:graphicData>
                  </a:graphic>
                </wp:inline>
              </w:drawing>
            </w:r>
          </w:p>
        </w:tc>
        <w:tc>
          <w:tcPr>
            <w:tcW w:w="4632"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1389F034" wp14:editId="2DD0AFCB">
                  <wp:extent cx="2643308" cy="2221278"/>
                  <wp:effectExtent l="0" t="0" r="5080" b="7620"/>
                  <wp:docPr id="7" name="Рисунок 7" descr="C:\Users\kozlov_ia\AppData\Local\Microsoft\Windows\Temporary Internet Files\Content.Word\ML 5 obrazec 64 -4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zlov_ia\AppData\Local\Microsoft\Windows\Temporary Internet Files\Content.Word\ML 5 obrazec 64 -4mk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3516" cy="2221453"/>
                          </a:xfrm>
                          <a:prstGeom prst="rect">
                            <a:avLst/>
                          </a:prstGeom>
                          <a:noFill/>
                          <a:ln>
                            <a:noFill/>
                          </a:ln>
                        </pic:spPr>
                      </pic:pic>
                    </a:graphicData>
                  </a:graphic>
                </wp:inline>
              </w:drawing>
            </w:r>
          </w:p>
        </w:tc>
      </w:tr>
      <w:tr w:rsidR="00082560" w:rsidRPr="00EA61E2" w:rsidTr="002C38D3">
        <w:trPr>
          <w:jc w:val="center"/>
        </w:trPr>
        <w:tc>
          <w:tcPr>
            <w:tcW w:w="4654" w:type="dxa"/>
            <w:vAlign w:val="center"/>
          </w:tcPr>
          <w:p w:rsidR="00082560" w:rsidRPr="00EA61E2" w:rsidRDefault="00082560" w:rsidP="0081148B">
            <w:pPr>
              <w:spacing w:line="360" w:lineRule="auto"/>
              <w:jc w:val="center"/>
              <w:rPr>
                <w:rFonts w:ascii="Times New Roman" w:hAnsi="Times New Roman" w:cs="Times New Roman"/>
                <w:noProof/>
                <w:sz w:val="24"/>
                <w:szCs w:val="28"/>
                <w:lang w:eastAsia="ru-RU"/>
              </w:rPr>
            </w:pPr>
            <w:r w:rsidRPr="00EA61E2">
              <w:rPr>
                <w:rFonts w:ascii="Times New Roman" w:hAnsi="Times New Roman" w:cs="Times New Roman"/>
                <w:noProof/>
                <w:sz w:val="24"/>
                <w:szCs w:val="28"/>
                <w:lang w:eastAsia="ru-RU"/>
              </w:rPr>
              <w:t>а</w:t>
            </w:r>
          </w:p>
        </w:tc>
        <w:tc>
          <w:tcPr>
            <w:tcW w:w="4632" w:type="dxa"/>
            <w:vAlign w:val="center"/>
          </w:tcPr>
          <w:p w:rsidR="00082560" w:rsidRPr="00EA61E2" w:rsidRDefault="00082560" w:rsidP="0081148B">
            <w:pPr>
              <w:spacing w:line="360" w:lineRule="auto"/>
              <w:jc w:val="center"/>
              <w:rPr>
                <w:noProof/>
                <w:sz w:val="24"/>
                <w:szCs w:val="28"/>
                <w:lang w:eastAsia="ru-RU"/>
              </w:rPr>
            </w:pPr>
            <w:r w:rsidRPr="00EA61E2">
              <w:rPr>
                <w:rFonts w:ascii="Times New Roman" w:hAnsi="Times New Roman" w:cs="Times New Roman"/>
                <w:noProof/>
                <w:sz w:val="24"/>
                <w:szCs w:val="28"/>
                <w:lang w:eastAsia="ru-RU"/>
              </w:rPr>
              <w:t>б</w:t>
            </w:r>
          </w:p>
        </w:tc>
      </w:tr>
    </w:tbl>
    <w:p w:rsidR="00FF2D1E" w:rsidRPr="00EA61E2" w:rsidRDefault="00EA61E2" w:rsidP="00EA61E2">
      <w:pPr>
        <w:spacing w:after="0" w:line="360" w:lineRule="auto"/>
        <w:jc w:val="center"/>
        <w:rPr>
          <w:rFonts w:ascii="Times New Roman" w:hAnsi="Times New Roman" w:cs="Times New Roman"/>
          <w:sz w:val="24"/>
          <w:szCs w:val="28"/>
        </w:rPr>
      </w:pPr>
      <w:r w:rsidRPr="00EA61E2">
        <w:rPr>
          <w:rFonts w:ascii="Times New Roman" w:hAnsi="Times New Roman" w:cs="Times New Roman"/>
          <w:sz w:val="24"/>
          <w:szCs w:val="28"/>
        </w:rPr>
        <w:t>Рис.</w:t>
      </w:r>
      <w:r w:rsidR="00FF2D1E" w:rsidRPr="00EA61E2">
        <w:rPr>
          <w:rFonts w:ascii="Times New Roman" w:hAnsi="Times New Roman" w:cs="Times New Roman"/>
          <w:sz w:val="24"/>
          <w:szCs w:val="28"/>
        </w:rPr>
        <w:t xml:space="preserve"> 2- Морфология поверхности покрытий (а – режим </w:t>
      </w:r>
      <w:r w:rsidR="00082560" w:rsidRPr="00EA61E2">
        <w:rPr>
          <w:rFonts w:ascii="Times New Roman" w:hAnsi="Times New Roman" w:cs="Times New Roman"/>
          <w:sz w:val="24"/>
          <w:szCs w:val="28"/>
        </w:rPr>
        <w:t>1</w:t>
      </w:r>
      <w:r w:rsidR="00FF2D1E" w:rsidRPr="00EA61E2">
        <w:rPr>
          <w:rFonts w:ascii="Times New Roman" w:hAnsi="Times New Roman" w:cs="Times New Roman"/>
          <w:sz w:val="24"/>
          <w:szCs w:val="28"/>
        </w:rPr>
        <w:t xml:space="preserve">, б – режим </w:t>
      </w:r>
      <w:r w:rsidR="00082560" w:rsidRPr="00EA61E2">
        <w:rPr>
          <w:rFonts w:ascii="Times New Roman" w:hAnsi="Times New Roman" w:cs="Times New Roman"/>
          <w:sz w:val="24"/>
          <w:szCs w:val="28"/>
        </w:rPr>
        <w:t>2</w:t>
      </w:r>
      <w:r w:rsidR="00FF2D1E" w:rsidRPr="00EA61E2">
        <w:rPr>
          <w:rFonts w:ascii="Times New Roman" w:hAnsi="Times New Roman" w:cs="Times New Roman"/>
          <w:sz w:val="24"/>
          <w:szCs w:val="28"/>
        </w:rPr>
        <w:t>)</w:t>
      </w:r>
    </w:p>
    <w:p w:rsidR="002C38D3" w:rsidRPr="0081148B" w:rsidRDefault="002C38D3" w:rsidP="002C38D3">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Исследование морфологии поверхности образцов с покрытием, полученным по различным режимам плазменного электролитического оксидирования, методом оптического сканирования поверхности и последующим построением трехмерной модели, позволяющей получить представление о характере распространения открытых пор. Такие поры наиболее опасны, с точки зрения коррозионных процессов, так как возможность их запечатывания чрезвычайно мала, а дно пор является самым тонким местом покрытия, куда </w:t>
      </w:r>
      <w:proofErr w:type="gramStart"/>
      <w:r w:rsidRPr="0081148B">
        <w:rPr>
          <w:rFonts w:ascii="Times New Roman" w:hAnsi="Times New Roman" w:cs="Times New Roman"/>
          <w:sz w:val="28"/>
          <w:szCs w:val="28"/>
        </w:rPr>
        <w:t>могут</w:t>
      </w:r>
      <w:proofErr w:type="gramEnd"/>
      <w:r w:rsidRPr="0081148B">
        <w:rPr>
          <w:rFonts w:ascii="Times New Roman" w:hAnsi="Times New Roman" w:cs="Times New Roman"/>
          <w:sz w:val="28"/>
          <w:szCs w:val="28"/>
        </w:rPr>
        <w:t xml:space="preserve"> проникнут коррозионно-активные компоненты окружающей среды. Анализ количества и глубины проникновения таких пор проводили путем среза фокальных плоскостей трехмерной модели от «нулевой точки» вглубь покрытия до уровня минус 4 мкм. За нулевую точку принята плоскость трехмерной модели, где наблюдался максимальный процент поверхности, попавший в фокус.</w:t>
      </w:r>
    </w:p>
    <w:p w:rsidR="000247BC" w:rsidRPr="0081148B" w:rsidRDefault="000247BC"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На рисунке 1 представлены </w:t>
      </w:r>
      <w:r w:rsidR="003A61B8" w:rsidRPr="0081148B">
        <w:rPr>
          <w:rFonts w:ascii="Times New Roman" w:hAnsi="Times New Roman" w:cs="Times New Roman"/>
          <w:sz w:val="28"/>
          <w:szCs w:val="28"/>
        </w:rPr>
        <w:t>срезы (фокальной плоскости)</w:t>
      </w:r>
      <w:r w:rsidRPr="0081148B">
        <w:rPr>
          <w:rFonts w:ascii="Times New Roman" w:hAnsi="Times New Roman" w:cs="Times New Roman"/>
          <w:sz w:val="28"/>
          <w:szCs w:val="28"/>
        </w:rPr>
        <w:t xml:space="preserve"> трехмерной модели покрытий, </w:t>
      </w:r>
      <w:r w:rsidR="00E24782" w:rsidRPr="0081148B">
        <w:rPr>
          <w:rFonts w:ascii="Times New Roman" w:hAnsi="Times New Roman" w:cs="Times New Roman"/>
          <w:sz w:val="28"/>
          <w:szCs w:val="28"/>
        </w:rPr>
        <w:t>на которых</w:t>
      </w:r>
      <w:r w:rsidRPr="0081148B">
        <w:rPr>
          <w:rFonts w:ascii="Times New Roman" w:hAnsi="Times New Roman" w:cs="Times New Roman"/>
          <w:sz w:val="28"/>
          <w:szCs w:val="28"/>
        </w:rPr>
        <w:t xml:space="preserve"> темными точками обозначены раскрытые поры. При изучении нулевого среза и среза при углублении минус 2 мкм видно, что диаметр и количественное соотношение открытых пор одинаково, при срезе на глубину 4 мкм наблюдается уменьшение, как диаметра, так и количества пор покрытия, </w:t>
      </w:r>
      <w:r w:rsidR="00E24782" w:rsidRPr="0081148B">
        <w:rPr>
          <w:rFonts w:ascii="Times New Roman" w:hAnsi="Times New Roman" w:cs="Times New Roman"/>
          <w:sz w:val="28"/>
          <w:szCs w:val="28"/>
        </w:rPr>
        <w:t>сформированного</w:t>
      </w:r>
      <w:r w:rsidRPr="0081148B">
        <w:rPr>
          <w:rFonts w:ascii="Times New Roman" w:hAnsi="Times New Roman" w:cs="Times New Roman"/>
          <w:sz w:val="28"/>
          <w:szCs w:val="28"/>
        </w:rPr>
        <w:t xml:space="preserve"> по режиму </w:t>
      </w:r>
      <w:r w:rsidR="00A5485E" w:rsidRPr="0081148B">
        <w:rPr>
          <w:rFonts w:ascii="Times New Roman" w:hAnsi="Times New Roman" w:cs="Times New Roman"/>
          <w:sz w:val="28"/>
          <w:szCs w:val="28"/>
        </w:rPr>
        <w:t>2</w:t>
      </w:r>
      <w:r w:rsidRPr="0081148B">
        <w:rPr>
          <w:rFonts w:ascii="Times New Roman" w:hAnsi="Times New Roman" w:cs="Times New Roman"/>
          <w:sz w:val="28"/>
          <w:szCs w:val="28"/>
        </w:rPr>
        <w:t xml:space="preserve">, что должно благоприятно сказаться на защитной способности покрытия. </w:t>
      </w:r>
    </w:p>
    <w:p w:rsidR="000247BC" w:rsidRPr="0081148B" w:rsidRDefault="00A02722"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К сожалению, </w:t>
      </w:r>
      <w:r w:rsidR="000247BC" w:rsidRPr="0081148B">
        <w:rPr>
          <w:rFonts w:ascii="Times New Roman" w:hAnsi="Times New Roman" w:cs="Times New Roman"/>
          <w:sz w:val="28"/>
          <w:szCs w:val="28"/>
        </w:rPr>
        <w:t>методом сканирования поверхности формируемых покрытий не возможно в полной мере оценить их строение, поэтому были изготовлены поперечные шлифы образцов с покрытием</w:t>
      </w:r>
      <w:r w:rsidR="00E76C19" w:rsidRPr="0081148B">
        <w:rPr>
          <w:rFonts w:ascii="Times New Roman" w:hAnsi="Times New Roman" w:cs="Times New Roman"/>
          <w:sz w:val="28"/>
          <w:szCs w:val="28"/>
        </w:rPr>
        <w:t>, которые и</w:t>
      </w:r>
      <w:r w:rsidR="000247BC" w:rsidRPr="0081148B">
        <w:rPr>
          <w:rFonts w:ascii="Times New Roman" w:hAnsi="Times New Roman" w:cs="Times New Roman"/>
          <w:sz w:val="28"/>
          <w:szCs w:val="28"/>
        </w:rPr>
        <w:t>сследова</w:t>
      </w:r>
      <w:r w:rsidR="00E76C19" w:rsidRPr="0081148B">
        <w:rPr>
          <w:rFonts w:ascii="Times New Roman" w:hAnsi="Times New Roman" w:cs="Times New Roman"/>
          <w:sz w:val="28"/>
          <w:szCs w:val="28"/>
        </w:rPr>
        <w:t>ли</w:t>
      </w:r>
      <w:r w:rsidR="000247BC" w:rsidRPr="0081148B">
        <w:rPr>
          <w:rFonts w:ascii="Times New Roman" w:hAnsi="Times New Roman" w:cs="Times New Roman"/>
          <w:sz w:val="28"/>
          <w:szCs w:val="28"/>
        </w:rPr>
        <w:t xml:space="preserve"> методом сканирующей электронной микроскопии </w:t>
      </w:r>
      <w:r w:rsidR="002C38D3">
        <w:rPr>
          <w:rFonts w:ascii="Times New Roman" w:hAnsi="Times New Roman" w:cs="Times New Roman"/>
          <w:sz w:val="28"/>
          <w:szCs w:val="28"/>
        </w:rPr>
        <w:br/>
      </w:r>
      <w:r w:rsidR="000247BC" w:rsidRPr="0081148B">
        <w:rPr>
          <w:rFonts w:ascii="Times New Roman" w:hAnsi="Times New Roman" w:cs="Times New Roman"/>
          <w:sz w:val="28"/>
          <w:szCs w:val="28"/>
        </w:rPr>
        <w:t xml:space="preserve">(рисунок </w:t>
      </w:r>
      <w:r w:rsidRPr="0081148B">
        <w:rPr>
          <w:rFonts w:ascii="Times New Roman" w:hAnsi="Times New Roman" w:cs="Times New Roman"/>
          <w:sz w:val="28"/>
          <w:szCs w:val="28"/>
        </w:rPr>
        <w:t>3</w:t>
      </w:r>
      <w:r w:rsidR="000247BC" w:rsidRPr="0081148B">
        <w:rPr>
          <w:rFonts w:ascii="Times New Roman" w:hAnsi="Times New Roman" w:cs="Times New Roman"/>
          <w:sz w:val="28"/>
          <w:szCs w:val="28"/>
        </w:rPr>
        <w:t xml:space="preserve">). Как видно из фотографий </w:t>
      </w:r>
      <w:r w:rsidR="006B0369" w:rsidRPr="0081148B">
        <w:rPr>
          <w:rFonts w:ascii="Times New Roman" w:hAnsi="Times New Roman" w:cs="Times New Roman"/>
          <w:sz w:val="28"/>
          <w:szCs w:val="28"/>
        </w:rPr>
        <w:t xml:space="preserve">поперечного шлифа </w:t>
      </w:r>
      <w:r w:rsidR="000247BC" w:rsidRPr="0081148B">
        <w:rPr>
          <w:rFonts w:ascii="Times New Roman" w:hAnsi="Times New Roman" w:cs="Times New Roman"/>
          <w:sz w:val="28"/>
          <w:szCs w:val="28"/>
        </w:rPr>
        <w:t xml:space="preserve">структура покрытий очень развита с большим количеством скрытых и открытых пор, трещин.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304407" w:rsidRPr="0081148B" w:rsidTr="002C38D3">
        <w:tc>
          <w:tcPr>
            <w:tcW w:w="4927"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0B8A614B" wp14:editId="56C332E4">
                  <wp:extent cx="3124200" cy="2343151"/>
                  <wp:effectExtent l="0" t="0" r="0" b="0"/>
                  <wp:docPr id="13" name="Рисунок 13" descr="H:\Ilia\N6\0938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lia\N6\0938 x5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9362" cy="2369523"/>
                          </a:xfrm>
                          <a:prstGeom prst="rect">
                            <a:avLst/>
                          </a:prstGeom>
                          <a:noFill/>
                          <a:ln>
                            <a:noFill/>
                          </a:ln>
                        </pic:spPr>
                      </pic:pic>
                    </a:graphicData>
                  </a:graphic>
                </wp:inline>
              </w:drawing>
            </w:r>
          </w:p>
        </w:tc>
        <w:tc>
          <w:tcPr>
            <w:tcW w:w="4927" w:type="dxa"/>
            <w:vAlign w:val="center"/>
          </w:tcPr>
          <w:p w:rsidR="00304407" w:rsidRPr="0081148B" w:rsidRDefault="00304407" w:rsidP="0081148B">
            <w:pPr>
              <w:spacing w:line="360" w:lineRule="auto"/>
              <w:jc w:val="center"/>
              <w:rPr>
                <w:sz w:val="28"/>
                <w:szCs w:val="28"/>
              </w:rPr>
            </w:pPr>
            <w:r w:rsidRPr="0081148B">
              <w:rPr>
                <w:noProof/>
                <w:sz w:val="28"/>
                <w:szCs w:val="28"/>
                <w:lang w:eastAsia="ru-RU"/>
              </w:rPr>
              <w:drawing>
                <wp:inline distT="0" distB="0" distL="0" distR="0" wp14:anchorId="19843AF5" wp14:editId="00D69296">
                  <wp:extent cx="3124199" cy="2343150"/>
                  <wp:effectExtent l="0" t="0" r="0" b="0"/>
                  <wp:docPr id="11" name="Рисунок 11" descr="H:\Ilia\N8\0941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ia\N8\0941 x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8435" cy="2361327"/>
                          </a:xfrm>
                          <a:prstGeom prst="rect">
                            <a:avLst/>
                          </a:prstGeom>
                          <a:noFill/>
                          <a:ln>
                            <a:noFill/>
                          </a:ln>
                        </pic:spPr>
                      </pic:pic>
                    </a:graphicData>
                  </a:graphic>
                </wp:inline>
              </w:drawing>
            </w:r>
          </w:p>
        </w:tc>
      </w:tr>
      <w:tr w:rsidR="00304407" w:rsidRPr="0081148B" w:rsidTr="002C38D3">
        <w:tc>
          <w:tcPr>
            <w:tcW w:w="4927" w:type="dxa"/>
            <w:vAlign w:val="center"/>
          </w:tcPr>
          <w:p w:rsidR="00304407" w:rsidRPr="0081148B" w:rsidRDefault="00304407" w:rsidP="0081148B">
            <w:pPr>
              <w:spacing w:line="360" w:lineRule="auto"/>
              <w:jc w:val="center"/>
              <w:rPr>
                <w:noProof/>
                <w:sz w:val="28"/>
                <w:szCs w:val="28"/>
                <w:lang w:eastAsia="ru-RU"/>
              </w:rPr>
            </w:pPr>
            <w:r w:rsidRPr="0081148B">
              <w:rPr>
                <w:noProof/>
                <w:sz w:val="28"/>
                <w:szCs w:val="28"/>
                <w:lang w:eastAsia="ru-RU"/>
              </w:rPr>
              <w:drawing>
                <wp:inline distT="0" distB="0" distL="0" distR="0" wp14:anchorId="15756630" wp14:editId="53DDE98C">
                  <wp:extent cx="3076575" cy="2307116"/>
                  <wp:effectExtent l="0" t="0" r="0" b="0"/>
                  <wp:docPr id="10" name="Рисунок 10" descr="F:\статья январь 2015\4KN1\66\torec\0786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атья январь 2015\4KN1\66\torec\0786 x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7721" cy="2315475"/>
                          </a:xfrm>
                          <a:prstGeom prst="rect">
                            <a:avLst/>
                          </a:prstGeom>
                          <a:noFill/>
                          <a:ln>
                            <a:noFill/>
                          </a:ln>
                        </pic:spPr>
                      </pic:pic>
                    </a:graphicData>
                  </a:graphic>
                </wp:inline>
              </w:drawing>
            </w:r>
          </w:p>
        </w:tc>
        <w:tc>
          <w:tcPr>
            <w:tcW w:w="4927" w:type="dxa"/>
            <w:vAlign w:val="center"/>
          </w:tcPr>
          <w:p w:rsidR="00304407" w:rsidRPr="0081148B" w:rsidRDefault="00304407" w:rsidP="0081148B">
            <w:pPr>
              <w:spacing w:line="360" w:lineRule="auto"/>
              <w:jc w:val="center"/>
              <w:rPr>
                <w:noProof/>
                <w:sz w:val="28"/>
                <w:szCs w:val="28"/>
                <w:lang w:eastAsia="ru-RU"/>
              </w:rPr>
            </w:pPr>
            <w:r w:rsidRPr="0081148B">
              <w:rPr>
                <w:noProof/>
                <w:sz w:val="28"/>
                <w:szCs w:val="28"/>
                <w:lang w:eastAsia="ru-RU"/>
              </w:rPr>
              <w:drawing>
                <wp:inline distT="0" distB="0" distL="0" distR="0" wp14:anchorId="03557CD9" wp14:editId="01A35446">
                  <wp:extent cx="3076575" cy="2307114"/>
                  <wp:effectExtent l="0" t="0" r="0" b="0"/>
                  <wp:docPr id="9" name="Рисунок 9" descr="F:\статья январь 2015\4KN1\64\torec\0772 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атья январь 2015\4KN1\64\torec\0772 x5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2307114"/>
                          </a:xfrm>
                          <a:prstGeom prst="rect">
                            <a:avLst/>
                          </a:prstGeom>
                          <a:noFill/>
                          <a:ln>
                            <a:noFill/>
                          </a:ln>
                        </pic:spPr>
                      </pic:pic>
                    </a:graphicData>
                  </a:graphic>
                </wp:inline>
              </w:drawing>
            </w:r>
          </w:p>
        </w:tc>
      </w:tr>
      <w:tr w:rsidR="00304407" w:rsidRPr="002C38D3" w:rsidTr="002C38D3">
        <w:tc>
          <w:tcPr>
            <w:tcW w:w="4927" w:type="dxa"/>
            <w:vAlign w:val="center"/>
          </w:tcPr>
          <w:p w:rsidR="00304407" w:rsidRPr="002C38D3" w:rsidRDefault="0068760E" w:rsidP="0081148B">
            <w:pPr>
              <w:spacing w:line="360" w:lineRule="auto"/>
              <w:jc w:val="center"/>
              <w:rPr>
                <w:rFonts w:ascii="Times New Roman" w:hAnsi="Times New Roman" w:cs="Times New Roman"/>
                <w:noProof/>
                <w:sz w:val="24"/>
                <w:szCs w:val="28"/>
                <w:lang w:eastAsia="ru-RU"/>
              </w:rPr>
            </w:pPr>
            <w:r w:rsidRPr="002C38D3">
              <w:rPr>
                <w:rFonts w:ascii="Times New Roman" w:hAnsi="Times New Roman" w:cs="Times New Roman"/>
                <w:noProof/>
                <w:sz w:val="24"/>
                <w:szCs w:val="28"/>
                <w:lang w:eastAsia="ru-RU"/>
              </w:rPr>
              <w:t>а</w:t>
            </w:r>
          </w:p>
        </w:tc>
        <w:tc>
          <w:tcPr>
            <w:tcW w:w="4927" w:type="dxa"/>
            <w:vAlign w:val="center"/>
          </w:tcPr>
          <w:p w:rsidR="00304407" w:rsidRPr="002C38D3" w:rsidRDefault="0068760E" w:rsidP="0081148B">
            <w:pPr>
              <w:spacing w:line="360" w:lineRule="auto"/>
              <w:jc w:val="center"/>
              <w:rPr>
                <w:rFonts w:ascii="Times New Roman" w:hAnsi="Times New Roman" w:cs="Times New Roman"/>
                <w:sz w:val="24"/>
                <w:szCs w:val="28"/>
              </w:rPr>
            </w:pPr>
            <w:r w:rsidRPr="002C38D3">
              <w:rPr>
                <w:rFonts w:ascii="Times New Roman" w:hAnsi="Times New Roman" w:cs="Times New Roman"/>
                <w:sz w:val="24"/>
                <w:szCs w:val="28"/>
              </w:rPr>
              <w:t>б</w:t>
            </w:r>
          </w:p>
        </w:tc>
      </w:tr>
    </w:tbl>
    <w:p w:rsidR="000247BC" w:rsidRPr="002C38D3" w:rsidRDefault="002C38D3" w:rsidP="002C38D3">
      <w:pPr>
        <w:spacing w:after="0" w:line="360" w:lineRule="auto"/>
        <w:jc w:val="center"/>
        <w:rPr>
          <w:rFonts w:ascii="Times New Roman" w:hAnsi="Times New Roman" w:cs="Times New Roman"/>
          <w:sz w:val="24"/>
          <w:szCs w:val="28"/>
        </w:rPr>
      </w:pPr>
      <w:r w:rsidRPr="002C38D3">
        <w:rPr>
          <w:rFonts w:ascii="Times New Roman" w:hAnsi="Times New Roman" w:cs="Times New Roman"/>
          <w:sz w:val="24"/>
          <w:szCs w:val="28"/>
        </w:rPr>
        <w:t>Рис.</w:t>
      </w:r>
      <w:r w:rsidR="00FF2D1E" w:rsidRPr="002C38D3">
        <w:rPr>
          <w:rFonts w:ascii="Times New Roman" w:hAnsi="Times New Roman" w:cs="Times New Roman"/>
          <w:sz w:val="24"/>
          <w:szCs w:val="28"/>
        </w:rPr>
        <w:t xml:space="preserve"> 3 – Структура ПЭО покрытий (а – режим </w:t>
      </w:r>
      <w:r w:rsidR="00304407" w:rsidRPr="002C38D3">
        <w:rPr>
          <w:rFonts w:ascii="Times New Roman" w:hAnsi="Times New Roman" w:cs="Times New Roman"/>
          <w:sz w:val="24"/>
          <w:szCs w:val="28"/>
        </w:rPr>
        <w:t>1</w:t>
      </w:r>
      <w:r w:rsidR="00FF2D1E" w:rsidRPr="002C38D3">
        <w:rPr>
          <w:rFonts w:ascii="Times New Roman" w:hAnsi="Times New Roman" w:cs="Times New Roman"/>
          <w:sz w:val="24"/>
          <w:szCs w:val="28"/>
        </w:rPr>
        <w:t xml:space="preserve">, б – режим </w:t>
      </w:r>
      <w:r w:rsidR="00304407" w:rsidRPr="002C38D3">
        <w:rPr>
          <w:rFonts w:ascii="Times New Roman" w:hAnsi="Times New Roman" w:cs="Times New Roman"/>
          <w:sz w:val="24"/>
          <w:szCs w:val="28"/>
        </w:rPr>
        <w:t>2</w:t>
      </w:r>
      <w:r w:rsidR="00FF2D1E" w:rsidRPr="002C38D3">
        <w:rPr>
          <w:rFonts w:ascii="Times New Roman" w:hAnsi="Times New Roman" w:cs="Times New Roman"/>
          <w:sz w:val="24"/>
          <w:szCs w:val="28"/>
        </w:rPr>
        <w:t>)</w:t>
      </w:r>
    </w:p>
    <w:p w:rsidR="00FF2D1E" w:rsidRPr="0081148B" w:rsidRDefault="00FF2D1E" w:rsidP="0081148B">
      <w:pPr>
        <w:spacing w:after="0" w:line="360" w:lineRule="auto"/>
        <w:ind w:firstLine="709"/>
        <w:jc w:val="both"/>
        <w:rPr>
          <w:rFonts w:ascii="Times New Roman" w:hAnsi="Times New Roman" w:cs="Times New Roman"/>
          <w:sz w:val="28"/>
          <w:szCs w:val="28"/>
        </w:rPr>
      </w:pPr>
    </w:p>
    <w:p w:rsidR="00630B3D" w:rsidRPr="0081148B" w:rsidRDefault="00FC7950" w:rsidP="0081148B">
      <w:pPr>
        <w:spacing w:after="0" w:line="360" w:lineRule="auto"/>
        <w:ind w:firstLine="709"/>
        <w:jc w:val="both"/>
        <w:rPr>
          <w:rFonts w:ascii="Times New Roman" w:hAnsi="Times New Roman" w:cs="Times New Roman"/>
          <w:sz w:val="28"/>
          <w:szCs w:val="28"/>
        </w:rPr>
      </w:pPr>
      <w:proofErr w:type="gramStart"/>
      <w:r w:rsidRPr="0081148B">
        <w:rPr>
          <w:rFonts w:ascii="Times New Roman" w:hAnsi="Times New Roman" w:cs="Times New Roman"/>
          <w:sz w:val="28"/>
          <w:szCs w:val="28"/>
        </w:rPr>
        <w:t>В соответствии с литературными данными [</w:t>
      </w:r>
      <w:r w:rsidR="002E4765" w:rsidRPr="0081148B">
        <w:rPr>
          <w:rFonts w:ascii="Times New Roman" w:hAnsi="Times New Roman" w:cs="Times New Roman"/>
          <w:sz w:val="28"/>
          <w:szCs w:val="28"/>
        </w:rPr>
        <w:t>16</w:t>
      </w:r>
      <w:r w:rsidR="002C38D3">
        <w:rPr>
          <w:rFonts w:ascii="Times New Roman" w:hAnsi="Times New Roman"/>
          <w:spacing w:val="-4"/>
          <w:sz w:val="28"/>
          <w:szCs w:val="28"/>
        </w:rPr>
        <w:t>–</w:t>
      </w:r>
      <w:r w:rsidR="002E4765" w:rsidRPr="0081148B">
        <w:rPr>
          <w:rFonts w:ascii="Times New Roman" w:hAnsi="Times New Roman" w:cs="Times New Roman"/>
          <w:sz w:val="28"/>
          <w:szCs w:val="28"/>
        </w:rPr>
        <w:t>19]</w:t>
      </w:r>
      <w:r w:rsidRPr="0081148B">
        <w:rPr>
          <w:rFonts w:ascii="Times New Roman" w:hAnsi="Times New Roman" w:cs="Times New Roman"/>
          <w:sz w:val="28"/>
          <w:szCs w:val="28"/>
        </w:rPr>
        <w:t xml:space="preserve"> в</w:t>
      </w:r>
      <w:r w:rsidR="00E8547F" w:rsidRPr="0081148B">
        <w:rPr>
          <w:rFonts w:ascii="Times New Roman" w:hAnsi="Times New Roman" w:cs="Times New Roman"/>
          <w:sz w:val="28"/>
          <w:szCs w:val="28"/>
        </w:rPr>
        <w:t xml:space="preserve">лияние катодной составляющей переменного тока промышленной частоты, так называемого катодного импульса, на формирование  покрытий методом ПЭО </w:t>
      </w:r>
      <w:r w:rsidRPr="0081148B">
        <w:rPr>
          <w:rFonts w:ascii="Times New Roman" w:hAnsi="Times New Roman" w:cs="Times New Roman"/>
          <w:sz w:val="28"/>
          <w:szCs w:val="28"/>
        </w:rPr>
        <w:t>можно объяснить следующими процессами</w:t>
      </w:r>
      <w:r w:rsidR="00E8547F" w:rsidRPr="0081148B">
        <w:rPr>
          <w:rFonts w:ascii="Times New Roman" w:hAnsi="Times New Roman" w:cs="Times New Roman"/>
          <w:sz w:val="28"/>
          <w:szCs w:val="28"/>
        </w:rPr>
        <w:t>:</w:t>
      </w:r>
      <w:r w:rsidRPr="0081148B">
        <w:rPr>
          <w:rFonts w:ascii="Times New Roman" w:hAnsi="Times New Roman" w:cs="Times New Roman"/>
          <w:sz w:val="28"/>
          <w:szCs w:val="28"/>
        </w:rPr>
        <w:t xml:space="preserve"> о</w:t>
      </w:r>
      <w:r w:rsidR="00E8547F" w:rsidRPr="0081148B">
        <w:rPr>
          <w:rFonts w:ascii="Times New Roman" w:hAnsi="Times New Roman" w:cs="Times New Roman"/>
          <w:sz w:val="28"/>
          <w:szCs w:val="28"/>
        </w:rPr>
        <w:t>бразованием высокотемпературных фаз при катодном пробое;</w:t>
      </w:r>
      <w:r w:rsidRPr="0081148B">
        <w:rPr>
          <w:rFonts w:ascii="Times New Roman" w:hAnsi="Times New Roman" w:cs="Times New Roman"/>
          <w:sz w:val="28"/>
          <w:szCs w:val="28"/>
        </w:rPr>
        <w:t xml:space="preserve"> о</w:t>
      </w:r>
      <w:r w:rsidR="00E8547F" w:rsidRPr="0081148B">
        <w:rPr>
          <w:rFonts w:ascii="Times New Roman" w:hAnsi="Times New Roman" w:cs="Times New Roman"/>
          <w:sz w:val="28"/>
          <w:szCs w:val="28"/>
        </w:rPr>
        <w:t>бразование</w:t>
      </w:r>
      <w:r w:rsidRPr="0081148B">
        <w:rPr>
          <w:rFonts w:ascii="Times New Roman" w:hAnsi="Times New Roman" w:cs="Times New Roman"/>
          <w:sz w:val="28"/>
          <w:szCs w:val="28"/>
        </w:rPr>
        <w:t>м</w:t>
      </w:r>
      <w:r w:rsidR="00E8547F" w:rsidRPr="0081148B">
        <w:rPr>
          <w:rFonts w:ascii="Times New Roman" w:hAnsi="Times New Roman" w:cs="Times New Roman"/>
          <w:sz w:val="28"/>
          <w:szCs w:val="28"/>
        </w:rPr>
        <w:t xml:space="preserve"> дефектов облегчающих анодную поляризацию;</w:t>
      </w:r>
      <w:r w:rsidRPr="0081148B">
        <w:rPr>
          <w:rFonts w:ascii="Times New Roman" w:hAnsi="Times New Roman" w:cs="Times New Roman"/>
          <w:sz w:val="28"/>
          <w:szCs w:val="28"/>
        </w:rPr>
        <w:t xml:space="preserve"> о</w:t>
      </w:r>
      <w:r w:rsidR="00E8547F" w:rsidRPr="0081148B">
        <w:rPr>
          <w:rFonts w:ascii="Times New Roman" w:hAnsi="Times New Roman" w:cs="Times New Roman"/>
          <w:sz w:val="28"/>
          <w:szCs w:val="28"/>
        </w:rPr>
        <w:t>бразование</w:t>
      </w:r>
      <w:r w:rsidRPr="0081148B">
        <w:rPr>
          <w:rFonts w:ascii="Times New Roman" w:hAnsi="Times New Roman" w:cs="Times New Roman"/>
          <w:sz w:val="28"/>
          <w:szCs w:val="28"/>
        </w:rPr>
        <w:t>м</w:t>
      </w:r>
      <w:r w:rsidR="00E8547F" w:rsidRPr="0081148B">
        <w:rPr>
          <w:rFonts w:ascii="Times New Roman" w:hAnsi="Times New Roman" w:cs="Times New Roman"/>
          <w:sz w:val="28"/>
          <w:szCs w:val="28"/>
        </w:rPr>
        <w:t xml:space="preserve"> избытка водорода, повышающего температуру плазмы</w:t>
      </w:r>
      <w:r w:rsidR="00630B3D" w:rsidRPr="0081148B">
        <w:rPr>
          <w:rFonts w:ascii="Times New Roman" w:hAnsi="Times New Roman" w:cs="Times New Roman"/>
          <w:sz w:val="28"/>
          <w:szCs w:val="28"/>
        </w:rPr>
        <w:t xml:space="preserve"> при последующем анодном пробое;</w:t>
      </w:r>
      <w:r w:rsidRPr="0081148B">
        <w:rPr>
          <w:rFonts w:ascii="Times New Roman" w:hAnsi="Times New Roman" w:cs="Times New Roman"/>
          <w:sz w:val="28"/>
          <w:szCs w:val="28"/>
        </w:rPr>
        <w:t xml:space="preserve"> локальным</w:t>
      </w:r>
      <w:r w:rsidR="00630B3D" w:rsidRPr="0081148B">
        <w:rPr>
          <w:rFonts w:ascii="Times New Roman" w:hAnsi="Times New Roman" w:cs="Times New Roman"/>
          <w:sz w:val="28"/>
          <w:szCs w:val="28"/>
        </w:rPr>
        <w:t xml:space="preserve"> охлаждение</w:t>
      </w:r>
      <w:r w:rsidRPr="0081148B">
        <w:rPr>
          <w:rFonts w:ascii="Times New Roman" w:hAnsi="Times New Roman" w:cs="Times New Roman"/>
          <w:sz w:val="28"/>
          <w:szCs w:val="28"/>
        </w:rPr>
        <w:t>м</w:t>
      </w:r>
      <w:r w:rsidR="00630B3D" w:rsidRPr="0081148B">
        <w:rPr>
          <w:rFonts w:ascii="Times New Roman" w:hAnsi="Times New Roman" w:cs="Times New Roman"/>
          <w:sz w:val="28"/>
          <w:szCs w:val="28"/>
        </w:rPr>
        <w:t xml:space="preserve"> электролита в следствие это промешивания и т.д.</w:t>
      </w:r>
      <w:proofErr w:type="gramEnd"/>
    </w:p>
    <w:p w:rsidR="00630B3D" w:rsidRPr="0081148B" w:rsidRDefault="00630B3D" w:rsidP="0081148B">
      <w:pPr>
        <w:spacing w:after="0" w:line="360" w:lineRule="auto"/>
        <w:ind w:firstLine="708"/>
        <w:jc w:val="both"/>
        <w:rPr>
          <w:rFonts w:ascii="Times New Roman" w:hAnsi="Times New Roman" w:cs="Times New Roman"/>
          <w:sz w:val="28"/>
          <w:szCs w:val="28"/>
        </w:rPr>
      </w:pPr>
      <w:r w:rsidRPr="0081148B">
        <w:rPr>
          <w:rFonts w:ascii="Times New Roman" w:hAnsi="Times New Roman" w:cs="Times New Roman"/>
          <w:sz w:val="28"/>
          <w:szCs w:val="28"/>
        </w:rPr>
        <w:t xml:space="preserve">При этом </w:t>
      </w:r>
      <w:r w:rsidR="00FC7950" w:rsidRPr="0081148B">
        <w:rPr>
          <w:rFonts w:ascii="Times New Roman" w:hAnsi="Times New Roman" w:cs="Times New Roman"/>
          <w:sz w:val="28"/>
          <w:szCs w:val="28"/>
        </w:rPr>
        <w:t xml:space="preserve">большинство </w:t>
      </w:r>
      <w:r w:rsidRPr="0081148B">
        <w:rPr>
          <w:rFonts w:ascii="Times New Roman" w:hAnsi="Times New Roman" w:cs="Times New Roman"/>
          <w:sz w:val="28"/>
          <w:szCs w:val="28"/>
        </w:rPr>
        <w:t xml:space="preserve">исследователей </w:t>
      </w:r>
      <w:r w:rsidR="00FC7950" w:rsidRPr="0081148B">
        <w:rPr>
          <w:rFonts w:ascii="Times New Roman" w:hAnsi="Times New Roman" w:cs="Times New Roman"/>
          <w:sz w:val="28"/>
          <w:szCs w:val="28"/>
        </w:rPr>
        <w:t>сходятся во мнении</w:t>
      </w:r>
      <w:r w:rsidRPr="0081148B">
        <w:rPr>
          <w:rFonts w:ascii="Times New Roman" w:hAnsi="Times New Roman" w:cs="Times New Roman"/>
          <w:sz w:val="28"/>
          <w:szCs w:val="28"/>
        </w:rPr>
        <w:t>, что рост ПЭО покрытий при катодных пробоях не происходит вследствие образования лавины плазменного разряда от поверхности металла к раствору</w:t>
      </w:r>
      <w:r w:rsidR="009C42C4" w:rsidRPr="0081148B">
        <w:rPr>
          <w:rFonts w:ascii="Times New Roman" w:hAnsi="Times New Roman" w:cs="Times New Roman"/>
          <w:sz w:val="28"/>
          <w:szCs w:val="28"/>
        </w:rPr>
        <w:t xml:space="preserve"> [</w:t>
      </w:r>
      <w:r w:rsidR="002E4765" w:rsidRPr="0081148B">
        <w:rPr>
          <w:rFonts w:ascii="Times New Roman" w:hAnsi="Times New Roman" w:cs="Times New Roman"/>
          <w:sz w:val="28"/>
          <w:szCs w:val="28"/>
        </w:rPr>
        <w:t>20</w:t>
      </w:r>
      <w:r w:rsidR="002C38D3">
        <w:rPr>
          <w:rFonts w:ascii="Times New Roman" w:hAnsi="Times New Roman"/>
          <w:spacing w:val="-4"/>
          <w:sz w:val="28"/>
          <w:szCs w:val="28"/>
        </w:rPr>
        <w:t>–</w:t>
      </w:r>
      <w:r w:rsidR="002E4765" w:rsidRPr="0081148B">
        <w:rPr>
          <w:rFonts w:ascii="Times New Roman" w:hAnsi="Times New Roman" w:cs="Times New Roman"/>
          <w:sz w:val="28"/>
          <w:szCs w:val="28"/>
        </w:rPr>
        <w:t>22]</w:t>
      </w:r>
      <w:r w:rsidRPr="0081148B">
        <w:rPr>
          <w:rFonts w:ascii="Times New Roman" w:hAnsi="Times New Roman" w:cs="Times New Roman"/>
          <w:sz w:val="28"/>
          <w:szCs w:val="28"/>
        </w:rPr>
        <w:t>. С учетом данных обстоятель</w:t>
      </w:r>
      <w:proofErr w:type="gramStart"/>
      <w:r w:rsidRPr="0081148B">
        <w:rPr>
          <w:rFonts w:ascii="Times New Roman" w:hAnsi="Times New Roman" w:cs="Times New Roman"/>
          <w:sz w:val="28"/>
          <w:szCs w:val="28"/>
        </w:rPr>
        <w:t>ств пр</w:t>
      </w:r>
      <w:proofErr w:type="gramEnd"/>
      <w:r w:rsidRPr="0081148B">
        <w:rPr>
          <w:rFonts w:ascii="Times New Roman" w:hAnsi="Times New Roman" w:cs="Times New Roman"/>
          <w:sz w:val="28"/>
          <w:szCs w:val="28"/>
        </w:rPr>
        <w:t>и проведении оксидирования магниевых сплавов для экономии электроэнергии счита</w:t>
      </w:r>
      <w:r w:rsidR="00FC7950" w:rsidRPr="0081148B">
        <w:rPr>
          <w:rFonts w:ascii="Times New Roman" w:hAnsi="Times New Roman" w:cs="Times New Roman"/>
          <w:sz w:val="28"/>
          <w:szCs w:val="28"/>
        </w:rPr>
        <w:t xml:space="preserve">ется </w:t>
      </w:r>
      <w:r w:rsidRPr="0081148B">
        <w:rPr>
          <w:rFonts w:ascii="Times New Roman" w:hAnsi="Times New Roman" w:cs="Times New Roman"/>
          <w:sz w:val="28"/>
          <w:szCs w:val="28"/>
        </w:rPr>
        <w:t>целесообразным проводить ПЭО только в анодном режиме</w:t>
      </w:r>
      <w:r w:rsidR="00EA70D6" w:rsidRPr="0081148B">
        <w:rPr>
          <w:rFonts w:ascii="Times New Roman" w:hAnsi="Times New Roman" w:cs="Times New Roman"/>
          <w:sz w:val="28"/>
          <w:szCs w:val="28"/>
        </w:rPr>
        <w:t>, при этом</w:t>
      </w:r>
      <w:r w:rsidRPr="0081148B">
        <w:rPr>
          <w:rFonts w:ascii="Times New Roman" w:hAnsi="Times New Roman" w:cs="Times New Roman"/>
          <w:sz w:val="28"/>
          <w:szCs w:val="28"/>
        </w:rPr>
        <w:t xml:space="preserve"> </w:t>
      </w:r>
      <w:r w:rsidR="00EA70D6" w:rsidRPr="0081148B">
        <w:rPr>
          <w:rFonts w:ascii="Times New Roman" w:hAnsi="Times New Roman" w:cs="Times New Roman"/>
          <w:sz w:val="28"/>
          <w:szCs w:val="28"/>
        </w:rPr>
        <w:t xml:space="preserve">исключается влияние  катодного режима </w:t>
      </w:r>
      <w:r w:rsidRPr="0081148B">
        <w:rPr>
          <w:rFonts w:ascii="Times New Roman" w:hAnsi="Times New Roman" w:cs="Times New Roman"/>
          <w:sz w:val="28"/>
          <w:szCs w:val="28"/>
        </w:rPr>
        <w:t xml:space="preserve">на структуру покрытия. </w:t>
      </w:r>
    </w:p>
    <w:p w:rsidR="00EA70D6" w:rsidRPr="0081148B" w:rsidRDefault="00690930"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С учетом </w:t>
      </w:r>
      <w:r w:rsidR="0031767A" w:rsidRPr="0081148B">
        <w:rPr>
          <w:rFonts w:ascii="Times New Roman" w:hAnsi="Times New Roman" w:cs="Times New Roman"/>
          <w:sz w:val="28"/>
          <w:szCs w:val="28"/>
        </w:rPr>
        <w:t xml:space="preserve">фиксируемых осциллографом </w:t>
      </w:r>
      <w:r w:rsidRPr="0081148B">
        <w:rPr>
          <w:rFonts w:ascii="Times New Roman" w:hAnsi="Times New Roman" w:cs="Times New Roman"/>
          <w:sz w:val="28"/>
          <w:szCs w:val="28"/>
        </w:rPr>
        <w:t xml:space="preserve">кривых зависимости тока при нанесении ПЭО покрытий можно заключить, что </w:t>
      </w:r>
      <w:r w:rsidR="00EA70D6" w:rsidRPr="0081148B">
        <w:rPr>
          <w:rFonts w:ascii="Times New Roman" w:hAnsi="Times New Roman" w:cs="Times New Roman"/>
          <w:sz w:val="28"/>
          <w:szCs w:val="28"/>
        </w:rPr>
        <w:t>п</w:t>
      </w:r>
      <w:r w:rsidR="005C7112" w:rsidRPr="0081148B">
        <w:rPr>
          <w:rFonts w:ascii="Times New Roman" w:hAnsi="Times New Roman" w:cs="Times New Roman"/>
          <w:sz w:val="28"/>
          <w:szCs w:val="28"/>
        </w:rPr>
        <w:t xml:space="preserve">ри использовании первого режима обработки плазменные </w:t>
      </w:r>
      <w:proofErr w:type="spellStart"/>
      <w:r w:rsidR="005C7112" w:rsidRPr="0081148B">
        <w:rPr>
          <w:rFonts w:ascii="Times New Roman" w:hAnsi="Times New Roman" w:cs="Times New Roman"/>
          <w:sz w:val="28"/>
          <w:szCs w:val="28"/>
        </w:rPr>
        <w:t>микроразряды</w:t>
      </w:r>
      <w:proofErr w:type="spellEnd"/>
      <w:r w:rsidR="005C7112" w:rsidRPr="0081148B">
        <w:rPr>
          <w:rFonts w:ascii="Times New Roman" w:hAnsi="Times New Roman" w:cs="Times New Roman"/>
          <w:sz w:val="28"/>
          <w:szCs w:val="28"/>
        </w:rPr>
        <w:t xml:space="preserve"> затухают принудительно</w:t>
      </w:r>
      <w:r w:rsidR="00DA6BDC" w:rsidRPr="0081148B">
        <w:rPr>
          <w:rFonts w:ascii="Times New Roman" w:hAnsi="Times New Roman" w:cs="Times New Roman"/>
          <w:sz w:val="28"/>
          <w:szCs w:val="28"/>
        </w:rPr>
        <w:t>, в</w:t>
      </w:r>
      <w:r w:rsidR="005C7112" w:rsidRPr="0081148B">
        <w:rPr>
          <w:rFonts w:ascii="Times New Roman" w:hAnsi="Times New Roman" w:cs="Times New Roman"/>
          <w:sz w:val="28"/>
          <w:szCs w:val="28"/>
        </w:rPr>
        <w:t>торой режим сопровождается естественным затуханием микроразрядов.</w:t>
      </w:r>
      <w:r w:rsidR="004431F1" w:rsidRPr="0081148B">
        <w:rPr>
          <w:rFonts w:ascii="Times New Roman" w:hAnsi="Times New Roman" w:cs="Times New Roman"/>
          <w:sz w:val="28"/>
          <w:szCs w:val="28"/>
        </w:rPr>
        <w:t xml:space="preserve"> </w:t>
      </w:r>
      <w:r w:rsidR="005C7112" w:rsidRPr="0081148B">
        <w:rPr>
          <w:rFonts w:ascii="Times New Roman" w:hAnsi="Times New Roman" w:cs="Times New Roman"/>
          <w:sz w:val="28"/>
          <w:szCs w:val="28"/>
        </w:rPr>
        <w:t>При естественном затухании микроразрядов системе металл-покрытие-электролит сообщается больше энергии, в результате образу</w:t>
      </w:r>
      <w:r w:rsidR="00DA6BDC" w:rsidRPr="0081148B">
        <w:rPr>
          <w:rFonts w:ascii="Times New Roman" w:hAnsi="Times New Roman" w:cs="Times New Roman"/>
          <w:sz w:val="28"/>
          <w:szCs w:val="28"/>
        </w:rPr>
        <w:t>ется</w:t>
      </w:r>
      <w:r w:rsidR="005C7112" w:rsidRPr="0081148B">
        <w:rPr>
          <w:rFonts w:ascii="Times New Roman" w:hAnsi="Times New Roman" w:cs="Times New Roman"/>
          <w:sz w:val="28"/>
          <w:szCs w:val="28"/>
        </w:rPr>
        <w:t xml:space="preserve"> </w:t>
      </w:r>
      <w:r w:rsidR="001B6B49" w:rsidRPr="0081148B">
        <w:rPr>
          <w:rFonts w:ascii="Times New Roman" w:hAnsi="Times New Roman" w:cs="Times New Roman"/>
          <w:sz w:val="28"/>
          <w:szCs w:val="28"/>
        </w:rPr>
        <w:t xml:space="preserve">больше </w:t>
      </w:r>
      <w:r w:rsidR="00A053C3" w:rsidRPr="0081148B">
        <w:rPr>
          <w:rFonts w:ascii="Times New Roman" w:hAnsi="Times New Roman" w:cs="Times New Roman"/>
          <w:sz w:val="28"/>
          <w:szCs w:val="28"/>
        </w:rPr>
        <w:t>продуктов электрохимической реакции: нерастворимых или малорастворимых оксидов и гидроксидов</w:t>
      </w:r>
      <w:r w:rsidR="000F606D" w:rsidRPr="0081148B">
        <w:rPr>
          <w:rFonts w:ascii="Times New Roman" w:hAnsi="Times New Roman" w:cs="Times New Roman"/>
          <w:sz w:val="28"/>
          <w:szCs w:val="28"/>
        </w:rPr>
        <w:t>.</w:t>
      </w:r>
      <w:r w:rsidR="00DA6BDC" w:rsidRPr="0081148B">
        <w:rPr>
          <w:rFonts w:ascii="Times New Roman" w:hAnsi="Times New Roman" w:cs="Times New Roman"/>
          <w:sz w:val="28"/>
          <w:szCs w:val="28"/>
        </w:rPr>
        <w:t xml:space="preserve"> </w:t>
      </w:r>
      <w:r w:rsidR="00B82222" w:rsidRPr="0081148B">
        <w:rPr>
          <w:rFonts w:ascii="Times New Roman" w:hAnsi="Times New Roman" w:cs="Times New Roman"/>
          <w:sz w:val="28"/>
          <w:szCs w:val="28"/>
        </w:rPr>
        <w:t>При принудительном завершении горения плазменных микроразрядов энергия, п</w:t>
      </w:r>
      <w:r w:rsidR="004A54D2" w:rsidRPr="0081148B">
        <w:rPr>
          <w:rFonts w:ascii="Times New Roman" w:hAnsi="Times New Roman" w:cs="Times New Roman"/>
          <w:sz w:val="28"/>
          <w:szCs w:val="28"/>
        </w:rPr>
        <w:t>е</w:t>
      </w:r>
      <w:r w:rsidR="00B82222" w:rsidRPr="0081148B">
        <w:rPr>
          <w:rFonts w:ascii="Times New Roman" w:hAnsi="Times New Roman" w:cs="Times New Roman"/>
          <w:sz w:val="28"/>
          <w:szCs w:val="28"/>
        </w:rPr>
        <w:t xml:space="preserve">редаваемая системе </w:t>
      </w:r>
      <w:r w:rsidR="004A54D2" w:rsidRPr="0081148B">
        <w:rPr>
          <w:rFonts w:ascii="Times New Roman" w:hAnsi="Times New Roman" w:cs="Times New Roman"/>
          <w:sz w:val="28"/>
          <w:szCs w:val="28"/>
        </w:rPr>
        <w:t xml:space="preserve">значительно меньше, что </w:t>
      </w:r>
      <w:r w:rsidR="003F381D" w:rsidRPr="0081148B">
        <w:rPr>
          <w:rFonts w:ascii="Times New Roman" w:hAnsi="Times New Roman" w:cs="Times New Roman"/>
          <w:sz w:val="28"/>
          <w:szCs w:val="28"/>
        </w:rPr>
        <w:t>приводит</w:t>
      </w:r>
      <w:r w:rsidR="004A54D2" w:rsidRPr="0081148B">
        <w:rPr>
          <w:rFonts w:ascii="Times New Roman" w:hAnsi="Times New Roman" w:cs="Times New Roman"/>
          <w:sz w:val="28"/>
          <w:szCs w:val="28"/>
        </w:rPr>
        <w:t xml:space="preserve"> к </w:t>
      </w:r>
      <w:r w:rsidR="00712A05" w:rsidRPr="0081148B">
        <w:rPr>
          <w:rFonts w:ascii="Times New Roman" w:hAnsi="Times New Roman" w:cs="Times New Roman"/>
          <w:sz w:val="28"/>
          <w:szCs w:val="28"/>
        </w:rPr>
        <w:t>менее</w:t>
      </w:r>
      <w:r w:rsidR="004A54D2" w:rsidRPr="0081148B">
        <w:rPr>
          <w:rFonts w:ascii="Times New Roman" w:hAnsi="Times New Roman" w:cs="Times New Roman"/>
          <w:sz w:val="28"/>
          <w:szCs w:val="28"/>
        </w:rPr>
        <w:t xml:space="preserve"> интенсивному </w:t>
      </w:r>
      <w:r w:rsidR="00A0469A" w:rsidRPr="0081148B">
        <w:rPr>
          <w:rFonts w:ascii="Times New Roman" w:hAnsi="Times New Roman" w:cs="Times New Roman"/>
          <w:sz w:val="28"/>
          <w:szCs w:val="28"/>
        </w:rPr>
        <w:t xml:space="preserve">образованию </w:t>
      </w:r>
      <w:r w:rsidR="004A54D2" w:rsidRPr="0081148B">
        <w:rPr>
          <w:rFonts w:ascii="Times New Roman" w:hAnsi="Times New Roman" w:cs="Times New Roman"/>
          <w:sz w:val="28"/>
          <w:szCs w:val="28"/>
        </w:rPr>
        <w:t>прод</w:t>
      </w:r>
      <w:r w:rsidR="00A0469A" w:rsidRPr="0081148B">
        <w:rPr>
          <w:rFonts w:ascii="Times New Roman" w:hAnsi="Times New Roman" w:cs="Times New Roman"/>
          <w:sz w:val="28"/>
          <w:szCs w:val="28"/>
        </w:rPr>
        <w:t>у</w:t>
      </w:r>
      <w:r w:rsidR="006B0369" w:rsidRPr="0081148B">
        <w:rPr>
          <w:rFonts w:ascii="Times New Roman" w:hAnsi="Times New Roman" w:cs="Times New Roman"/>
          <w:sz w:val="28"/>
          <w:szCs w:val="28"/>
        </w:rPr>
        <w:t xml:space="preserve">ктов электрохимических реакций. </w:t>
      </w:r>
      <w:r w:rsidR="004431F1" w:rsidRPr="0081148B">
        <w:rPr>
          <w:rFonts w:ascii="Times New Roman" w:hAnsi="Times New Roman" w:cs="Times New Roman"/>
          <w:sz w:val="28"/>
          <w:szCs w:val="28"/>
        </w:rPr>
        <w:t xml:space="preserve">Таким образом, покрытие, сформированное по режиму 1, обладает большим количеством открытых пор, в верхней части которых наблюдается оплавление в виде вершины кратера. Покрытие, сформированное по режиму 2 более плотное, его поры в большинстве случаев закрыты, но имеют сквозные каналы малого размера. </w:t>
      </w:r>
      <w:r w:rsidR="00D91D50" w:rsidRPr="0081148B">
        <w:rPr>
          <w:rFonts w:ascii="Times New Roman" w:hAnsi="Times New Roman" w:cs="Times New Roman"/>
          <w:sz w:val="28"/>
          <w:szCs w:val="28"/>
        </w:rPr>
        <w:t>Независимо от режима формирования</w:t>
      </w:r>
      <w:r w:rsidR="009C42C4" w:rsidRPr="0081148B">
        <w:rPr>
          <w:rFonts w:ascii="Times New Roman" w:hAnsi="Times New Roman" w:cs="Times New Roman"/>
          <w:sz w:val="28"/>
          <w:szCs w:val="28"/>
        </w:rPr>
        <w:t>,</w:t>
      </w:r>
      <w:r w:rsidR="00D91D50" w:rsidRPr="0081148B">
        <w:rPr>
          <w:rFonts w:ascii="Times New Roman" w:hAnsi="Times New Roman" w:cs="Times New Roman"/>
          <w:sz w:val="28"/>
          <w:szCs w:val="28"/>
        </w:rPr>
        <w:t xml:space="preserve"> </w:t>
      </w:r>
      <w:r w:rsidR="003936A8" w:rsidRPr="0081148B">
        <w:rPr>
          <w:rFonts w:ascii="Times New Roman" w:hAnsi="Times New Roman" w:cs="Times New Roman"/>
          <w:sz w:val="28"/>
          <w:szCs w:val="28"/>
        </w:rPr>
        <w:t>покрыти</w:t>
      </w:r>
      <w:r w:rsidR="004431F1" w:rsidRPr="0081148B">
        <w:rPr>
          <w:rFonts w:ascii="Times New Roman" w:hAnsi="Times New Roman" w:cs="Times New Roman"/>
          <w:sz w:val="28"/>
          <w:szCs w:val="28"/>
        </w:rPr>
        <w:t>я</w:t>
      </w:r>
      <w:r w:rsidR="003936A8" w:rsidRPr="0081148B">
        <w:rPr>
          <w:rFonts w:ascii="Times New Roman" w:hAnsi="Times New Roman" w:cs="Times New Roman"/>
          <w:sz w:val="28"/>
          <w:szCs w:val="28"/>
        </w:rPr>
        <w:t xml:space="preserve"> имеют послойное строение</w:t>
      </w:r>
      <w:r w:rsidR="00E83AFD" w:rsidRPr="0081148B">
        <w:rPr>
          <w:rFonts w:ascii="Times New Roman" w:hAnsi="Times New Roman" w:cs="Times New Roman"/>
          <w:sz w:val="28"/>
          <w:szCs w:val="28"/>
        </w:rPr>
        <w:t xml:space="preserve"> и состоят из </w:t>
      </w:r>
      <w:r w:rsidR="004431F1" w:rsidRPr="0081148B">
        <w:rPr>
          <w:rFonts w:ascii="Times New Roman" w:hAnsi="Times New Roman" w:cs="Times New Roman"/>
          <w:sz w:val="28"/>
          <w:szCs w:val="28"/>
        </w:rPr>
        <w:t>в</w:t>
      </w:r>
      <w:r w:rsidR="003936A8" w:rsidRPr="0081148B">
        <w:rPr>
          <w:rFonts w:ascii="Times New Roman" w:hAnsi="Times New Roman" w:cs="Times New Roman"/>
          <w:sz w:val="28"/>
          <w:szCs w:val="28"/>
        </w:rPr>
        <w:t>ерхн</w:t>
      </w:r>
      <w:r w:rsidR="00E83AFD" w:rsidRPr="0081148B">
        <w:rPr>
          <w:rFonts w:ascii="Times New Roman" w:hAnsi="Times New Roman" w:cs="Times New Roman"/>
          <w:sz w:val="28"/>
          <w:szCs w:val="28"/>
        </w:rPr>
        <w:t>его</w:t>
      </w:r>
      <w:r w:rsidR="003936A8" w:rsidRPr="0081148B">
        <w:rPr>
          <w:rFonts w:ascii="Times New Roman" w:hAnsi="Times New Roman" w:cs="Times New Roman"/>
          <w:sz w:val="28"/>
          <w:szCs w:val="28"/>
        </w:rPr>
        <w:t xml:space="preserve"> толст</w:t>
      </w:r>
      <w:r w:rsidR="00E83AFD" w:rsidRPr="0081148B">
        <w:rPr>
          <w:rFonts w:ascii="Times New Roman" w:hAnsi="Times New Roman" w:cs="Times New Roman"/>
          <w:sz w:val="28"/>
          <w:szCs w:val="28"/>
        </w:rPr>
        <w:t>ого</w:t>
      </w:r>
      <w:r w:rsidR="003936A8" w:rsidRPr="0081148B">
        <w:rPr>
          <w:rFonts w:ascii="Times New Roman" w:hAnsi="Times New Roman" w:cs="Times New Roman"/>
          <w:sz w:val="28"/>
          <w:szCs w:val="28"/>
        </w:rPr>
        <w:t xml:space="preserve"> </w:t>
      </w:r>
      <w:r w:rsidR="00E83AFD" w:rsidRPr="0081148B">
        <w:rPr>
          <w:rFonts w:ascii="Times New Roman" w:hAnsi="Times New Roman" w:cs="Times New Roman"/>
          <w:sz w:val="28"/>
          <w:szCs w:val="28"/>
        </w:rPr>
        <w:t xml:space="preserve">пористого </w:t>
      </w:r>
      <w:r w:rsidR="003936A8" w:rsidRPr="0081148B">
        <w:rPr>
          <w:rFonts w:ascii="Times New Roman" w:hAnsi="Times New Roman" w:cs="Times New Roman"/>
          <w:sz w:val="28"/>
          <w:szCs w:val="28"/>
        </w:rPr>
        <w:t>сло</w:t>
      </w:r>
      <w:r w:rsidR="00E83AFD" w:rsidRPr="0081148B">
        <w:rPr>
          <w:rFonts w:ascii="Times New Roman" w:hAnsi="Times New Roman" w:cs="Times New Roman"/>
          <w:sz w:val="28"/>
          <w:szCs w:val="28"/>
        </w:rPr>
        <w:t>я</w:t>
      </w:r>
      <w:r w:rsidR="003936A8" w:rsidRPr="0081148B">
        <w:rPr>
          <w:rFonts w:ascii="Times New Roman" w:hAnsi="Times New Roman" w:cs="Times New Roman"/>
          <w:sz w:val="28"/>
          <w:szCs w:val="28"/>
        </w:rPr>
        <w:t>, нижн</w:t>
      </w:r>
      <w:r w:rsidR="00E83AFD" w:rsidRPr="0081148B">
        <w:rPr>
          <w:rFonts w:ascii="Times New Roman" w:hAnsi="Times New Roman" w:cs="Times New Roman"/>
          <w:sz w:val="28"/>
          <w:szCs w:val="28"/>
        </w:rPr>
        <w:t>его</w:t>
      </w:r>
      <w:r w:rsidR="003936A8" w:rsidRPr="0081148B">
        <w:rPr>
          <w:rFonts w:ascii="Times New Roman" w:hAnsi="Times New Roman" w:cs="Times New Roman"/>
          <w:sz w:val="28"/>
          <w:szCs w:val="28"/>
        </w:rPr>
        <w:t xml:space="preserve"> (внутренн</w:t>
      </w:r>
      <w:r w:rsidR="00766CF6" w:rsidRPr="0081148B">
        <w:rPr>
          <w:rFonts w:ascii="Times New Roman" w:hAnsi="Times New Roman" w:cs="Times New Roman"/>
          <w:sz w:val="28"/>
          <w:szCs w:val="28"/>
        </w:rPr>
        <w:t>его</w:t>
      </w:r>
      <w:r w:rsidR="003936A8" w:rsidRPr="0081148B">
        <w:rPr>
          <w:rFonts w:ascii="Times New Roman" w:hAnsi="Times New Roman" w:cs="Times New Roman"/>
          <w:sz w:val="28"/>
          <w:szCs w:val="28"/>
        </w:rPr>
        <w:t>)</w:t>
      </w:r>
      <w:r w:rsidR="00FA17B2" w:rsidRPr="0081148B">
        <w:rPr>
          <w:rFonts w:ascii="Times New Roman" w:hAnsi="Times New Roman" w:cs="Times New Roman"/>
          <w:sz w:val="28"/>
          <w:szCs w:val="28"/>
        </w:rPr>
        <w:t xml:space="preserve"> сло</w:t>
      </w:r>
      <w:r w:rsidR="00E83AFD" w:rsidRPr="0081148B">
        <w:rPr>
          <w:rFonts w:ascii="Times New Roman" w:hAnsi="Times New Roman" w:cs="Times New Roman"/>
          <w:sz w:val="28"/>
          <w:szCs w:val="28"/>
        </w:rPr>
        <w:t>я</w:t>
      </w:r>
      <w:r w:rsidR="003936A8" w:rsidRPr="0081148B">
        <w:rPr>
          <w:rFonts w:ascii="Times New Roman" w:hAnsi="Times New Roman" w:cs="Times New Roman"/>
          <w:sz w:val="28"/>
          <w:szCs w:val="28"/>
        </w:rPr>
        <w:t>, обладающ</w:t>
      </w:r>
      <w:r w:rsidR="00766CF6" w:rsidRPr="0081148B">
        <w:rPr>
          <w:rFonts w:ascii="Times New Roman" w:hAnsi="Times New Roman" w:cs="Times New Roman"/>
          <w:sz w:val="28"/>
          <w:szCs w:val="28"/>
        </w:rPr>
        <w:t>его</w:t>
      </w:r>
      <w:r w:rsidR="003936A8" w:rsidRPr="0081148B">
        <w:rPr>
          <w:rFonts w:ascii="Times New Roman" w:hAnsi="Times New Roman" w:cs="Times New Roman"/>
          <w:sz w:val="28"/>
          <w:szCs w:val="28"/>
        </w:rPr>
        <w:t xml:space="preserve"> значительно меньшей толщиной и пористостью.</w:t>
      </w:r>
    </w:p>
    <w:p w:rsidR="007B6A0A" w:rsidRPr="002C38D3" w:rsidRDefault="00DC3F9C" w:rsidP="0081148B">
      <w:pPr>
        <w:spacing w:after="0" w:line="360" w:lineRule="auto"/>
        <w:ind w:firstLine="709"/>
        <w:jc w:val="both"/>
        <w:rPr>
          <w:rFonts w:ascii="Times New Roman" w:hAnsi="Times New Roman" w:cs="Times New Roman"/>
          <w:spacing w:val="-4"/>
          <w:sz w:val="28"/>
          <w:szCs w:val="28"/>
        </w:rPr>
      </w:pPr>
      <w:r w:rsidRPr="0081148B">
        <w:rPr>
          <w:rFonts w:ascii="Times New Roman" w:hAnsi="Times New Roman" w:cs="Times New Roman"/>
          <w:sz w:val="28"/>
          <w:szCs w:val="28"/>
        </w:rPr>
        <w:t xml:space="preserve">На основании </w:t>
      </w:r>
      <w:r w:rsidR="004E24B6" w:rsidRPr="0081148B">
        <w:rPr>
          <w:rFonts w:ascii="Times New Roman" w:hAnsi="Times New Roman" w:cs="Times New Roman"/>
          <w:sz w:val="28"/>
          <w:szCs w:val="28"/>
        </w:rPr>
        <w:t xml:space="preserve">результатов исследований ПЭО покрытий методом импедансной спектроскопии </w:t>
      </w:r>
      <w:r w:rsidRPr="0081148B">
        <w:rPr>
          <w:rFonts w:ascii="Times New Roman" w:hAnsi="Times New Roman" w:cs="Times New Roman"/>
          <w:sz w:val="28"/>
          <w:szCs w:val="28"/>
        </w:rPr>
        <w:t xml:space="preserve">для оценки </w:t>
      </w:r>
      <w:r w:rsidR="004E24B6" w:rsidRPr="0081148B">
        <w:rPr>
          <w:rFonts w:ascii="Times New Roman" w:hAnsi="Times New Roman" w:cs="Times New Roman"/>
          <w:sz w:val="28"/>
          <w:szCs w:val="28"/>
        </w:rPr>
        <w:t xml:space="preserve">их </w:t>
      </w:r>
      <w:r w:rsidRPr="0081148B">
        <w:rPr>
          <w:rFonts w:ascii="Times New Roman" w:hAnsi="Times New Roman" w:cs="Times New Roman"/>
          <w:sz w:val="28"/>
          <w:szCs w:val="28"/>
        </w:rPr>
        <w:t>защитной способности построена эквивалентная</w:t>
      </w:r>
      <w:r w:rsidR="007B6A0A" w:rsidRPr="0081148B">
        <w:rPr>
          <w:rFonts w:ascii="Times New Roman" w:hAnsi="Times New Roman" w:cs="Times New Roman"/>
          <w:sz w:val="28"/>
          <w:szCs w:val="28"/>
        </w:rPr>
        <w:t xml:space="preserve"> электрическ</w:t>
      </w:r>
      <w:r w:rsidRPr="0081148B">
        <w:rPr>
          <w:rFonts w:ascii="Times New Roman" w:hAnsi="Times New Roman" w:cs="Times New Roman"/>
          <w:sz w:val="28"/>
          <w:szCs w:val="28"/>
        </w:rPr>
        <w:t>ая</w:t>
      </w:r>
      <w:r w:rsidR="007B6A0A" w:rsidRPr="0081148B">
        <w:rPr>
          <w:rFonts w:ascii="Times New Roman" w:hAnsi="Times New Roman" w:cs="Times New Roman"/>
          <w:sz w:val="28"/>
          <w:szCs w:val="28"/>
        </w:rPr>
        <w:t xml:space="preserve"> схем</w:t>
      </w:r>
      <w:r w:rsidRPr="0081148B">
        <w:rPr>
          <w:rFonts w:ascii="Times New Roman" w:hAnsi="Times New Roman" w:cs="Times New Roman"/>
          <w:sz w:val="28"/>
          <w:szCs w:val="28"/>
        </w:rPr>
        <w:t>а</w:t>
      </w:r>
      <w:r w:rsidR="007B6A0A" w:rsidRPr="0081148B">
        <w:rPr>
          <w:rFonts w:ascii="Times New Roman" w:hAnsi="Times New Roman" w:cs="Times New Roman"/>
          <w:sz w:val="28"/>
          <w:szCs w:val="28"/>
        </w:rPr>
        <w:t xml:space="preserve"> системы </w:t>
      </w:r>
      <w:r w:rsidR="00D97930" w:rsidRPr="0081148B">
        <w:rPr>
          <w:rFonts w:ascii="Times New Roman" w:hAnsi="Times New Roman" w:cs="Times New Roman"/>
          <w:sz w:val="28"/>
          <w:szCs w:val="28"/>
        </w:rPr>
        <w:t>электролит</w:t>
      </w:r>
      <w:r w:rsidR="007B6A0A" w:rsidRPr="0081148B">
        <w:rPr>
          <w:rFonts w:ascii="Times New Roman" w:hAnsi="Times New Roman" w:cs="Times New Roman"/>
          <w:sz w:val="28"/>
          <w:szCs w:val="28"/>
        </w:rPr>
        <w:t xml:space="preserve">-покрытие-металл (рисунок </w:t>
      </w:r>
      <w:r w:rsidR="00A02722" w:rsidRPr="0081148B">
        <w:rPr>
          <w:rFonts w:ascii="Times New Roman" w:hAnsi="Times New Roman" w:cs="Times New Roman"/>
          <w:sz w:val="28"/>
          <w:szCs w:val="28"/>
        </w:rPr>
        <w:t>4</w:t>
      </w:r>
      <w:r w:rsidRPr="0081148B">
        <w:rPr>
          <w:rFonts w:ascii="Times New Roman" w:hAnsi="Times New Roman" w:cs="Times New Roman"/>
          <w:sz w:val="28"/>
          <w:szCs w:val="28"/>
        </w:rPr>
        <w:t>)</w:t>
      </w:r>
      <w:r w:rsidR="00095486" w:rsidRPr="0081148B">
        <w:rPr>
          <w:rFonts w:ascii="Times New Roman" w:hAnsi="Times New Roman" w:cs="Times New Roman"/>
          <w:sz w:val="28"/>
          <w:szCs w:val="28"/>
        </w:rPr>
        <w:t xml:space="preserve"> и рассчитаны значения модуля импеданса | </w:t>
      </w:r>
      <w:r w:rsidR="00095486" w:rsidRPr="0081148B">
        <w:rPr>
          <w:rFonts w:ascii="Times New Roman" w:hAnsi="Times New Roman" w:cs="Times New Roman"/>
          <w:sz w:val="28"/>
          <w:szCs w:val="28"/>
          <w:lang w:val="en-US"/>
        </w:rPr>
        <w:t>Z</w:t>
      </w:r>
      <w:r w:rsidR="00095486" w:rsidRPr="0081148B">
        <w:rPr>
          <w:rFonts w:ascii="Times New Roman" w:hAnsi="Times New Roman" w:cs="Times New Roman"/>
          <w:sz w:val="28"/>
          <w:szCs w:val="28"/>
        </w:rPr>
        <w:t>|</w:t>
      </w:r>
      <w:r w:rsidR="00095486" w:rsidRPr="0081148B">
        <w:rPr>
          <w:rFonts w:ascii="Times New Roman" w:hAnsi="Times New Roman" w:cs="Times New Roman"/>
          <w:sz w:val="28"/>
          <w:szCs w:val="28"/>
          <w:vertAlign w:val="subscript"/>
          <w:lang w:val="en-US"/>
        </w:rPr>
        <w:t>f </w:t>
      </w:r>
      <w:r w:rsidR="00095486" w:rsidRPr="0081148B">
        <w:rPr>
          <w:rFonts w:ascii="Times New Roman" w:hAnsi="Times New Roman" w:cs="Times New Roman"/>
          <w:sz w:val="28"/>
          <w:szCs w:val="28"/>
          <w:vertAlign w:val="subscript"/>
        </w:rPr>
        <w:t>=</w:t>
      </w:r>
      <w:r w:rsidR="00095486" w:rsidRPr="0081148B">
        <w:rPr>
          <w:rFonts w:ascii="Times New Roman" w:hAnsi="Times New Roman" w:cs="Times New Roman"/>
          <w:sz w:val="28"/>
          <w:szCs w:val="28"/>
          <w:vertAlign w:val="subscript"/>
          <w:lang w:val="en-US"/>
        </w:rPr>
        <w:t> </w:t>
      </w:r>
      <w:r w:rsidR="00095486" w:rsidRPr="0081148B">
        <w:rPr>
          <w:rFonts w:ascii="Times New Roman" w:hAnsi="Times New Roman" w:cs="Times New Roman"/>
          <w:sz w:val="28"/>
          <w:szCs w:val="28"/>
          <w:vertAlign w:val="subscript"/>
        </w:rPr>
        <w:t>0,1</w:t>
      </w:r>
      <w:r w:rsidR="00095486" w:rsidRPr="0081148B">
        <w:rPr>
          <w:rFonts w:ascii="Times New Roman" w:hAnsi="Times New Roman" w:cs="Times New Roman"/>
          <w:sz w:val="28"/>
          <w:szCs w:val="28"/>
          <w:vertAlign w:val="subscript"/>
          <w:lang w:val="en-US"/>
        </w:rPr>
        <w:t> </w:t>
      </w:r>
      <w:r w:rsidR="00095486" w:rsidRPr="0081148B">
        <w:rPr>
          <w:rFonts w:ascii="Times New Roman" w:hAnsi="Times New Roman" w:cs="Times New Roman"/>
          <w:sz w:val="28"/>
          <w:szCs w:val="28"/>
          <w:vertAlign w:val="subscript"/>
        </w:rPr>
        <w:t xml:space="preserve">Гц, </w:t>
      </w:r>
      <w:proofErr w:type="gramStart"/>
      <w:r w:rsidR="00095486" w:rsidRPr="0081148B">
        <w:rPr>
          <w:rFonts w:ascii="Times New Roman" w:hAnsi="Times New Roman" w:cs="Times New Roman"/>
          <w:sz w:val="28"/>
          <w:szCs w:val="28"/>
        </w:rPr>
        <w:t>O</w:t>
      </w:r>
      <w:proofErr w:type="gramEnd"/>
      <w:r w:rsidR="00095486" w:rsidRPr="0081148B">
        <w:rPr>
          <w:rFonts w:ascii="Times New Roman" w:hAnsi="Times New Roman" w:cs="Times New Roman"/>
          <w:sz w:val="28"/>
          <w:szCs w:val="28"/>
        </w:rPr>
        <w:t>м·cм</w:t>
      </w:r>
      <w:r w:rsidR="004E24B6" w:rsidRPr="0081148B">
        <w:rPr>
          <w:rFonts w:ascii="Times New Roman" w:hAnsi="Times New Roman" w:cs="Times New Roman"/>
          <w:sz w:val="28"/>
          <w:szCs w:val="28"/>
          <w:vertAlign w:val="superscript"/>
        </w:rPr>
        <w:t>-</w:t>
      </w:r>
      <w:r w:rsidR="00095486" w:rsidRPr="0081148B">
        <w:rPr>
          <w:rFonts w:ascii="Times New Roman" w:hAnsi="Times New Roman" w:cs="Times New Roman"/>
          <w:sz w:val="28"/>
          <w:szCs w:val="28"/>
          <w:vertAlign w:val="superscript"/>
        </w:rPr>
        <w:t xml:space="preserve">2 </w:t>
      </w:r>
      <w:r w:rsidR="00095486" w:rsidRPr="0081148B">
        <w:rPr>
          <w:rFonts w:ascii="Times New Roman" w:hAnsi="Times New Roman" w:cs="Times New Roman"/>
          <w:sz w:val="28"/>
          <w:szCs w:val="28"/>
        </w:rPr>
        <w:t>покрытий</w:t>
      </w:r>
      <w:r w:rsidR="004E24B6" w:rsidRPr="0081148B">
        <w:rPr>
          <w:rFonts w:ascii="Times New Roman" w:hAnsi="Times New Roman" w:cs="Times New Roman"/>
          <w:sz w:val="28"/>
          <w:szCs w:val="28"/>
        </w:rPr>
        <w:t>,</w:t>
      </w:r>
      <w:r w:rsidR="00095486" w:rsidRPr="0081148B">
        <w:rPr>
          <w:rFonts w:ascii="Times New Roman" w:hAnsi="Times New Roman" w:cs="Times New Roman"/>
          <w:sz w:val="28"/>
          <w:szCs w:val="28"/>
        </w:rPr>
        <w:t xml:space="preserve"> сформированных при разных режимах обработки</w:t>
      </w:r>
      <w:r w:rsidR="00FD158D" w:rsidRPr="0081148B">
        <w:rPr>
          <w:rFonts w:ascii="Times New Roman" w:hAnsi="Times New Roman" w:cs="Times New Roman"/>
          <w:sz w:val="28"/>
          <w:szCs w:val="28"/>
        </w:rPr>
        <w:t>.</w:t>
      </w:r>
      <w:r w:rsidR="007B6A0A" w:rsidRPr="0081148B">
        <w:rPr>
          <w:rFonts w:ascii="Times New Roman" w:hAnsi="Times New Roman" w:cs="Times New Roman"/>
          <w:sz w:val="28"/>
          <w:szCs w:val="28"/>
        </w:rPr>
        <w:t xml:space="preserve"> </w:t>
      </w:r>
      <w:r w:rsidR="004B49EC" w:rsidRPr="0081148B">
        <w:rPr>
          <w:rFonts w:ascii="Times New Roman" w:hAnsi="Times New Roman" w:cs="Times New Roman"/>
          <w:sz w:val="28"/>
          <w:szCs w:val="28"/>
        </w:rPr>
        <w:t>Дополнительно исследовали влияние последующего наполнени</w:t>
      </w:r>
      <w:r w:rsidR="00A374D0" w:rsidRPr="0081148B">
        <w:rPr>
          <w:rFonts w:ascii="Times New Roman" w:hAnsi="Times New Roman" w:cs="Times New Roman"/>
          <w:sz w:val="28"/>
          <w:szCs w:val="28"/>
        </w:rPr>
        <w:t>я</w:t>
      </w:r>
      <w:r w:rsidR="004B49EC" w:rsidRPr="0081148B">
        <w:rPr>
          <w:rFonts w:ascii="Times New Roman" w:hAnsi="Times New Roman" w:cs="Times New Roman"/>
          <w:sz w:val="28"/>
          <w:szCs w:val="28"/>
        </w:rPr>
        <w:t xml:space="preserve"> покрытий в кипящей воде на защитные характеристики пленок. </w:t>
      </w:r>
      <w:r w:rsidR="007B6A0A" w:rsidRPr="0081148B">
        <w:rPr>
          <w:rFonts w:ascii="Times New Roman" w:hAnsi="Times New Roman" w:cs="Times New Roman"/>
          <w:sz w:val="28"/>
          <w:szCs w:val="28"/>
        </w:rPr>
        <w:t xml:space="preserve">Математическое описание экспериментальных </w:t>
      </w:r>
      <w:r w:rsidR="00D97930" w:rsidRPr="0081148B">
        <w:rPr>
          <w:rFonts w:ascii="Times New Roman" w:hAnsi="Times New Roman" w:cs="Times New Roman"/>
          <w:sz w:val="28"/>
          <w:szCs w:val="28"/>
        </w:rPr>
        <w:t>электрохимических</w:t>
      </w:r>
      <w:r w:rsidR="007B6A0A" w:rsidRPr="0081148B">
        <w:rPr>
          <w:rFonts w:ascii="Times New Roman" w:hAnsi="Times New Roman" w:cs="Times New Roman"/>
          <w:sz w:val="28"/>
          <w:szCs w:val="28"/>
        </w:rPr>
        <w:t xml:space="preserve"> </w:t>
      </w:r>
      <w:r w:rsidR="007B6A0A" w:rsidRPr="002C38D3">
        <w:rPr>
          <w:rFonts w:ascii="Times New Roman" w:hAnsi="Times New Roman" w:cs="Times New Roman"/>
          <w:spacing w:val="-4"/>
          <w:sz w:val="28"/>
          <w:szCs w:val="28"/>
        </w:rPr>
        <w:t>данных позвол</w:t>
      </w:r>
      <w:r w:rsidRPr="002C38D3">
        <w:rPr>
          <w:rFonts w:ascii="Times New Roman" w:hAnsi="Times New Roman" w:cs="Times New Roman"/>
          <w:spacing w:val="-4"/>
          <w:sz w:val="28"/>
          <w:szCs w:val="28"/>
        </w:rPr>
        <w:t>яет</w:t>
      </w:r>
      <w:r w:rsidR="007B6A0A" w:rsidRPr="002C38D3">
        <w:rPr>
          <w:rFonts w:ascii="Times New Roman" w:hAnsi="Times New Roman" w:cs="Times New Roman"/>
          <w:spacing w:val="-4"/>
          <w:sz w:val="28"/>
          <w:szCs w:val="28"/>
        </w:rPr>
        <w:t xml:space="preserve"> разделить вклад внешнего и внутреннего слоев покрытия и получить численные характеристики каждого из них [11]. Для лучшего описания поверхностных неоднородностей при расчетах вместо емкостных элементов использовались элементы постоянного сдвига фазы (СРЕ – </w:t>
      </w:r>
      <w:proofErr w:type="spellStart"/>
      <w:r w:rsidR="007B6A0A" w:rsidRPr="002C38D3">
        <w:rPr>
          <w:rFonts w:ascii="Times New Roman" w:hAnsi="Times New Roman" w:cs="Times New Roman"/>
          <w:spacing w:val="-4"/>
          <w:sz w:val="28"/>
          <w:szCs w:val="28"/>
        </w:rPr>
        <w:t>constant</w:t>
      </w:r>
      <w:proofErr w:type="spellEnd"/>
      <w:r w:rsidR="007B6A0A" w:rsidRPr="002C38D3">
        <w:rPr>
          <w:rFonts w:ascii="Times New Roman" w:hAnsi="Times New Roman" w:cs="Times New Roman"/>
          <w:spacing w:val="-4"/>
          <w:sz w:val="28"/>
          <w:szCs w:val="28"/>
        </w:rPr>
        <w:t xml:space="preserve"> </w:t>
      </w:r>
      <w:proofErr w:type="spellStart"/>
      <w:r w:rsidR="007B6A0A" w:rsidRPr="002C38D3">
        <w:rPr>
          <w:rFonts w:ascii="Times New Roman" w:hAnsi="Times New Roman" w:cs="Times New Roman"/>
          <w:spacing w:val="-4"/>
          <w:sz w:val="28"/>
          <w:szCs w:val="28"/>
        </w:rPr>
        <w:t>phase</w:t>
      </w:r>
      <w:proofErr w:type="spellEnd"/>
      <w:r w:rsidR="007B6A0A" w:rsidRPr="002C38D3">
        <w:rPr>
          <w:rFonts w:ascii="Times New Roman" w:hAnsi="Times New Roman" w:cs="Times New Roman"/>
          <w:spacing w:val="-4"/>
          <w:sz w:val="28"/>
          <w:szCs w:val="28"/>
        </w:rPr>
        <w:t xml:space="preserve"> </w:t>
      </w:r>
      <w:proofErr w:type="spellStart"/>
      <w:r w:rsidR="007B6A0A" w:rsidRPr="002C38D3">
        <w:rPr>
          <w:rFonts w:ascii="Times New Roman" w:hAnsi="Times New Roman" w:cs="Times New Roman"/>
          <w:spacing w:val="-4"/>
          <w:sz w:val="28"/>
          <w:szCs w:val="28"/>
        </w:rPr>
        <w:t>elements</w:t>
      </w:r>
      <w:proofErr w:type="spellEnd"/>
      <w:r w:rsidR="007B6A0A" w:rsidRPr="002C38D3">
        <w:rPr>
          <w:rFonts w:ascii="Times New Roman" w:hAnsi="Times New Roman" w:cs="Times New Roman"/>
          <w:spacing w:val="-4"/>
          <w:sz w:val="28"/>
          <w:szCs w:val="28"/>
        </w:rPr>
        <w:t>). Импеданс элемента СРЕ представлен формулой:</w:t>
      </w:r>
    </w:p>
    <w:p w:rsidR="007B6A0A" w:rsidRPr="0081148B" w:rsidRDefault="007B6A0A" w:rsidP="0081148B">
      <w:pPr>
        <w:spacing w:after="0" w:line="360" w:lineRule="auto"/>
        <w:ind w:firstLine="708"/>
        <w:jc w:val="center"/>
        <w:rPr>
          <w:rFonts w:ascii="Times New Roman" w:hAnsi="Times New Roman" w:cs="Times New Roman"/>
          <w:sz w:val="28"/>
          <w:szCs w:val="28"/>
          <w:lang w:eastAsia="ru-RU"/>
        </w:rPr>
      </w:pPr>
      <w:r w:rsidRPr="0081148B">
        <w:rPr>
          <w:rFonts w:ascii="Times New Roman" w:hAnsi="Times New Roman" w:cs="Times New Roman"/>
          <w:i/>
          <w:iCs/>
          <w:sz w:val="28"/>
          <w:szCs w:val="28"/>
          <w:lang w:val="en-US" w:eastAsia="ru-RU"/>
        </w:rPr>
        <w:t>Z</w:t>
      </w:r>
      <w:r w:rsidRPr="0081148B">
        <w:rPr>
          <w:rFonts w:ascii="Times New Roman" w:hAnsi="Times New Roman" w:cs="Times New Roman"/>
          <w:sz w:val="28"/>
          <w:szCs w:val="28"/>
          <w:vertAlign w:val="subscript"/>
          <w:lang w:val="en-US" w:eastAsia="ru-RU"/>
        </w:rPr>
        <w:t>CPE</w:t>
      </w:r>
      <w:r w:rsidRPr="0081148B">
        <w:rPr>
          <w:rFonts w:ascii="Times New Roman" w:hAnsi="Times New Roman" w:cs="Times New Roman"/>
          <w:sz w:val="28"/>
          <w:szCs w:val="28"/>
          <w:lang w:eastAsia="ru-RU"/>
        </w:rPr>
        <w:t xml:space="preserve"> = 1/</w:t>
      </w:r>
      <w:proofErr w:type="spellStart"/>
      <w:proofErr w:type="gramStart"/>
      <w:r w:rsidRPr="0081148B">
        <w:rPr>
          <w:rFonts w:ascii="Times New Roman" w:hAnsi="Times New Roman" w:cs="Times New Roman"/>
          <w:i/>
          <w:iCs/>
          <w:sz w:val="28"/>
          <w:szCs w:val="28"/>
          <w:lang w:val="en-US" w:eastAsia="ru-RU"/>
        </w:rPr>
        <w:t>Y</w:t>
      </w:r>
      <w:r w:rsidRPr="0081148B">
        <w:rPr>
          <w:rFonts w:ascii="Times New Roman" w:hAnsi="Times New Roman" w:cs="Times New Roman"/>
          <w:i/>
          <w:iCs/>
          <w:sz w:val="28"/>
          <w:szCs w:val="28"/>
          <w:vertAlign w:val="subscript"/>
          <w:lang w:val="en-US" w:eastAsia="ru-RU"/>
        </w:rPr>
        <w:t>o</w:t>
      </w:r>
      <w:proofErr w:type="spellEnd"/>
      <w:r w:rsidRPr="0081148B">
        <w:rPr>
          <w:rFonts w:ascii="Times New Roman" w:hAnsi="Times New Roman" w:cs="Times New Roman"/>
          <w:sz w:val="28"/>
          <w:szCs w:val="28"/>
          <w:lang w:eastAsia="ru-RU"/>
        </w:rPr>
        <w:t>(</w:t>
      </w:r>
      <w:proofErr w:type="gramEnd"/>
      <w:r w:rsidRPr="0081148B">
        <w:rPr>
          <w:rFonts w:ascii="Times New Roman" w:hAnsi="Times New Roman" w:cs="Times New Roman"/>
          <w:i/>
          <w:iCs/>
          <w:sz w:val="28"/>
          <w:szCs w:val="28"/>
          <w:lang w:val="en-US" w:eastAsia="ru-RU"/>
        </w:rPr>
        <w:t>j</w:t>
      </w:r>
      <w:r w:rsidRPr="0081148B">
        <w:rPr>
          <w:rFonts w:ascii="Times New Roman" w:hAnsi="Times New Roman" w:cs="Times New Roman"/>
          <w:i/>
          <w:iCs/>
          <w:sz w:val="28"/>
          <w:szCs w:val="28"/>
          <w:lang w:val="en-US" w:eastAsia="ru-RU"/>
        </w:rPr>
        <w:sym w:font="Symbol" w:char="F077"/>
      </w:r>
      <w:r w:rsidRPr="0081148B">
        <w:rPr>
          <w:rFonts w:ascii="Times New Roman" w:hAnsi="Times New Roman" w:cs="Times New Roman"/>
          <w:i/>
          <w:iCs/>
          <w:sz w:val="28"/>
          <w:szCs w:val="28"/>
          <w:lang w:eastAsia="ru-RU"/>
        </w:rPr>
        <w:t>)</w:t>
      </w:r>
      <w:r w:rsidRPr="0081148B">
        <w:rPr>
          <w:rFonts w:ascii="Times New Roman" w:hAnsi="Times New Roman" w:cs="Times New Roman"/>
          <w:i/>
          <w:iCs/>
          <w:sz w:val="28"/>
          <w:szCs w:val="28"/>
          <w:vertAlign w:val="superscript"/>
          <w:lang w:val="en-US" w:eastAsia="ru-RU"/>
        </w:rPr>
        <w:t>n</w:t>
      </w:r>
      <w:r w:rsidRPr="0081148B">
        <w:rPr>
          <w:rFonts w:ascii="Times New Roman" w:hAnsi="Times New Roman" w:cs="Times New Roman"/>
          <w:sz w:val="28"/>
          <w:szCs w:val="28"/>
          <w:lang w:eastAsia="ru-RU"/>
        </w:rPr>
        <w:t>,</w:t>
      </w:r>
    </w:p>
    <w:p w:rsidR="007B6A0A" w:rsidRPr="0081148B" w:rsidRDefault="007B6A0A" w:rsidP="0081148B">
      <w:pPr>
        <w:spacing w:after="0" w:line="360" w:lineRule="auto"/>
        <w:jc w:val="both"/>
        <w:rPr>
          <w:rFonts w:ascii="Times New Roman" w:hAnsi="Times New Roman" w:cs="Times New Roman"/>
          <w:sz w:val="28"/>
          <w:szCs w:val="28"/>
        </w:rPr>
      </w:pPr>
      <w:r w:rsidRPr="0081148B">
        <w:rPr>
          <w:rFonts w:ascii="Times New Roman" w:hAnsi="Times New Roman" w:cs="Times New Roman"/>
          <w:sz w:val="28"/>
          <w:szCs w:val="28"/>
          <w:lang w:eastAsia="ru-RU"/>
        </w:rPr>
        <w:t xml:space="preserve">где </w:t>
      </w:r>
      <w:r w:rsidRPr="0081148B">
        <w:rPr>
          <w:rFonts w:ascii="Times New Roman" w:hAnsi="Times New Roman" w:cs="Times New Roman"/>
          <w:i/>
          <w:iCs/>
          <w:sz w:val="28"/>
          <w:szCs w:val="28"/>
          <w:lang w:val="en-US" w:eastAsia="ru-RU"/>
        </w:rPr>
        <w:t>j</w:t>
      </w:r>
      <w:r w:rsidRPr="0081148B">
        <w:rPr>
          <w:rFonts w:ascii="Times New Roman" w:hAnsi="Times New Roman" w:cs="Times New Roman"/>
          <w:sz w:val="28"/>
          <w:szCs w:val="28"/>
          <w:lang w:eastAsia="ru-RU"/>
        </w:rPr>
        <w:t xml:space="preserve"> – мнимая единица, </w:t>
      </w:r>
      <w:r w:rsidRPr="0081148B">
        <w:rPr>
          <w:rFonts w:ascii="Times New Roman" w:hAnsi="Times New Roman" w:cs="Times New Roman"/>
          <w:i/>
          <w:iCs/>
          <w:sz w:val="28"/>
          <w:szCs w:val="28"/>
          <w:lang w:val="en-US" w:eastAsia="ru-RU"/>
        </w:rPr>
        <w:sym w:font="Symbol" w:char="F077"/>
      </w:r>
      <w:r w:rsidRPr="0081148B">
        <w:rPr>
          <w:rFonts w:ascii="Times New Roman" w:hAnsi="Times New Roman" w:cs="Times New Roman"/>
          <w:sz w:val="28"/>
          <w:szCs w:val="28"/>
          <w:lang w:eastAsia="ru-RU"/>
        </w:rPr>
        <w:t xml:space="preserve"> – угловая частота (</w:t>
      </w:r>
      <w:r w:rsidRPr="0081148B">
        <w:rPr>
          <w:rFonts w:ascii="Times New Roman" w:hAnsi="Times New Roman" w:cs="Times New Roman"/>
          <w:i/>
          <w:iCs/>
          <w:sz w:val="28"/>
          <w:szCs w:val="28"/>
          <w:lang w:val="en-US" w:eastAsia="ru-RU"/>
        </w:rPr>
        <w:sym w:font="Symbol" w:char="F077"/>
      </w:r>
      <w:r w:rsidRPr="0081148B">
        <w:rPr>
          <w:rFonts w:ascii="Times New Roman" w:hAnsi="Times New Roman" w:cs="Times New Roman"/>
          <w:sz w:val="28"/>
          <w:szCs w:val="28"/>
          <w:lang w:eastAsia="ru-RU"/>
        </w:rPr>
        <w:t xml:space="preserve"> = 2</w:t>
      </w:r>
      <w:r w:rsidRPr="0081148B">
        <w:rPr>
          <w:rFonts w:ascii="Times New Roman" w:hAnsi="Times New Roman" w:cs="Times New Roman"/>
          <w:i/>
          <w:iCs/>
          <w:sz w:val="28"/>
          <w:szCs w:val="28"/>
          <w:lang w:val="en-US" w:eastAsia="ru-RU"/>
        </w:rPr>
        <w:sym w:font="Symbol" w:char="F070"/>
      </w:r>
      <w:r w:rsidRPr="0081148B">
        <w:rPr>
          <w:rFonts w:ascii="Times New Roman" w:hAnsi="Times New Roman" w:cs="Times New Roman"/>
          <w:i/>
          <w:iCs/>
          <w:sz w:val="28"/>
          <w:szCs w:val="28"/>
          <w:lang w:val="en-US" w:eastAsia="ru-RU"/>
        </w:rPr>
        <w:t>f</w:t>
      </w:r>
      <w:r w:rsidRPr="0081148B">
        <w:rPr>
          <w:rFonts w:ascii="Times New Roman" w:hAnsi="Times New Roman" w:cs="Times New Roman"/>
          <w:sz w:val="28"/>
          <w:szCs w:val="28"/>
          <w:lang w:eastAsia="ru-RU"/>
        </w:rPr>
        <w:t xml:space="preserve">), </w:t>
      </w:r>
      <w:r w:rsidRPr="0081148B">
        <w:rPr>
          <w:rFonts w:ascii="Times New Roman" w:hAnsi="Times New Roman" w:cs="Times New Roman"/>
          <w:i/>
          <w:iCs/>
          <w:sz w:val="28"/>
          <w:szCs w:val="28"/>
          <w:lang w:val="en-US" w:eastAsia="ru-RU"/>
        </w:rPr>
        <w:t>n</w:t>
      </w:r>
      <w:r w:rsidRPr="0081148B">
        <w:rPr>
          <w:rFonts w:ascii="Times New Roman" w:hAnsi="Times New Roman" w:cs="Times New Roman"/>
          <w:sz w:val="28"/>
          <w:szCs w:val="28"/>
          <w:lang w:eastAsia="ru-RU"/>
        </w:rPr>
        <w:t xml:space="preserve"> и </w:t>
      </w:r>
      <w:proofErr w:type="spellStart"/>
      <w:r w:rsidRPr="0081148B">
        <w:rPr>
          <w:rFonts w:ascii="Times New Roman" w:hAnsi="Times New Roman" w:cs="Times New Roman"/>
          <w:i/>
          <w:iCs/>
          <w:sz w:val="28"/>
          <w:szCs w:val="28"/>
          <w:lang w:val="en-US" w:eastAsia="ru-RU"/>
        </w:rPr>
        <w:t>Y</w:t>
      </w:r>
      <w:r w:rsidRPr="0081148B">
        <w:rPr>
          <w:rFonts w:ascii="Times New Roman" w:hAnsi="Times New Roman" w:cs="Times New Roman"/>
          <w:sz w:val="28"/>
          <w:szCs w:val="28"/>
          <w:vertAlign w:val="subscript"/>
          <w:lang w:val="en-US" w:eastAsia="ru-RU"/>
        </w:rPr>
        <w:t>o</w:t>
      </w:r>
      <w:proofErr w:type="spellEnd"/>
      <w:r w:rsidRPr="0081148B">
        <w:rPr>
          <w:rFonts w:ascii="Times New Roman" w:hAnsi="Times New Roman" w:cs="Times New Roman"/>
          <w:sz w:val="28"/>
          <w:szCs w:val="28"/>
        </w:rPr>
        <w:t xml:space="preserve"> – показатель экспоненты и частотно независимый </w:t>
      </w:r>
      <w:proofErr w:type="spellStart"/>
      <w:r w:rsidRPr="0081148B">
        <w:rPr>
          <w:rFonts w:ascii="Times New Roman" w:hAnsi="Times New Roman" w:cs="Times New Roman"/>
          <w:sz w:val="28"/>
          <w:szCs w:val="28"/>
        </w:rPr>
        <w:t>предэкспоненциальный</w:t>
      </w:r>
      <w:proofErr w:type="spellEnd"/>
      <w:r w:rsidRPr="0081148B">
        <w:rPr>
          <w:rFonts w:ascii="Times New Roman" w:hAnsi="Times New Roman" w:cs="Times New Roman"/>
          <w:sz w:val="28"/>
          <w:szCs w:val="28"/>
        </w:rPr>
        <w:t xml:space="preserve"> множитель соответственно.</w:t>
      </w:r>
    </w:p>
    <w:p w:rsidR="007B6A0A" w:rsidRPr="0081148B" w:rsidRDefault="0061762B"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На рисунке 4 схематично изображено ПЭО-покрытие на магниевом сплаве, где С</w:t>
      </w:r>
      <w:proofErr w:type="gramStart"/>
      <w:r w:rsidRPr="0081148B">
        <w:rPr>
          <w:rFonts w:ascii="Times New Roman" w:hAnsi="Times New Roman" w:cs="Times New Roman"/>
          <w:sz w:val="28"/>
          <w:szCs w:val="28"/>
        </w:rPr>
        <w:t>1</w:t>
      </w:r>
      <w:proofErr w:type="gramEnd"/>
      <w:r w:rsidRPr="0081148B">
        <w:rPr>
          <w:rFonts w:ascii="Times New Roman" w:hAnsi="Times New Roman" w:cs="Times New Roman"/>
          <w:sz w:val="28"/>
          <w:szCs w:val="28"/>
        </w:rPr>
        <w:t xml:space="preserve">, R1 и С2, R2 являются элементом постоянного сдвига фазы и сопротивлением внешнего слоя и внутреннего слоя соответственно, </w:t>
      </w:r>
      <w:proofErr w:type="spellStart"/>
      <w:r w:rsidRPr="0081148B">
        <w:rPr>
          <w:rFonts w:ascii="Times New Roman" w:hAnsi="Times New Roman" w:cs="Times New Roman"/>
          <w:sz w:val="28"/>
          <w:szCs w:val="28"/>
        </w:rPr>
        <w:t>Rэ</w:t>
      </w:r>
      <w:proofErr w:type="spellEnd"/>
      <w:r w:rsidRPr="0081148B">
        <w:rPr>
          <w:rFonts w:ascii="Times New Roman" w:hAnsi="Times New Roman" w:cs="Times New Roman"/>
          <w:sz w:val="28"/>
          <w:szCs w:val="28"/>
        </w:rPr>
        <w:t xml:space="preserve"> – сопротивление электролита. Сопротивление электролита (</w:t>
      </w:r>
      <w:proofErr w:type="spellStart"/>
      <w:r w:rsidRPr="0081148B">
        <w:rPr>
          <w:rFonts w:ascii="Times New Roman" w:hAnsi="Times New Roman" w:cs="Times New Roman"/>
          <w:sz w:val="28"/>
          <w:szCs w:val="28"/>
        </w:rPr>
        <w:t>Rэ</w:t>
      </w:r>
      <w:proofErr w:type="spellEnd"/>
      <w:r w:rsidRPr="0081148B">
        <w:rPr>
          <w:rFonts w:ascii="Times New Roman" w:hAnsi="Times New Roman" w:cs="Times New Roman"/>
          <w:sz w:val="28"/>
          <w:szCs w:val="28"/>
        </w:rPr>
        <w:t xml:space="preserve">) считали постоянным и равным 30 </w:t>
      </w:r>
      <w:proofErr w:type="gramStart"/>
      <w:r w:rsidRPr="0081148B">
        <w:rPr>
          <w:rFonts w:ascii="Times New Roman" w:hAnsi="Times New Roman" w:cs="Times New Roman"/>
          <w:sz w:val="28"/>
          <w:szCs w:val="28"/>
        </w:rPr>
        <w:t>O</w:t>
      </w:r>
      <w:proofErr w:type="gramEnd"/>
      <w:r w:rsidRPr="0081148B">
        <w:rPr>
          <w:rFonts w:ascii="Times New Roman" w:hAnsi="Times New Roman" w:cs="Times New Roman"/>
          <w:sz w:val="28"/>
          <w:szCs w:val="28"/>
        </w:rPr>
        <w:t>м•cм</w:t>
      </w:r>
      <w:r w:rsidRPr="0081148B">
        <w:rPr>
          <w:rFonts w:ascii="Times New Roman" w:hAnsi="Times New Roman" w:cs="Times New Roman"/>
          <w:sz w:val="28"/>
          <w:szCs w:val="28"/>
          <w:vertAlign w:val="superscript"/>
        </w:rPr>
        <w:t>2</w:t>
      </w:r>
      <w:r w:rsidRPr="0081148B">
        <w:rPr>
          <w:rFonts w:ascii="Times New Roman" w:hAnsi="Times New Roman" w:cs="Times New Roman"/>
          <w:sz w:val="28"/>
          <w:szCs w:val="28"/>
        </w:rPr>
        <w:t>. Расчётные параметры элементов ЭЭС для ПЭО покрытия, сформированного на сплаве МЛ5, приведены в таблице 1.</w:t>
      </w:r>
    </w:p>
    <w:p w:rsidR="007B6A0A" w:rsidRPr="0081148B" w:rsidRDefault="007B6A0A" w:rsidP="002C38D3">
      <w:pPr>
        <w:spacing w:after="0" w:line="360" w:lineRule="auto"/>
        <w:jc w:val="center"/>
        <w:rPr>
          <w:rFonts w:ascii="Times New Roman" w:hAnsi="Times New Roman" w:cs="Times New Roman"/>
          <w:sz w:val="28"/>
          <w:szCs w:val="28"/>
        </w:rPr>
      </w:pPr>
      <w:r w:rsidRPr="0081148B">
        <w:rPr>
          <w:rFonts w:ascii="Times New Roman" w:hAnsi="Times New Roman" w:cs="Times New Roman"/>
          <w:noProof/>
          <w:sz w:val="28"/>
          <w:szCs w:val="28"/>
          <w:lang w:eastAsia="ru-RU"/>
        </w:rPr>
        <w:drawing>
          <wp:inline distT="0" distB="0" distL="0" distR="0" wp14:anchorId="41159371" wp14:editId="73C63894">
            <wp:extent cx="2988000" cy="2356957"/>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000" cy="2356957"/>
                    </a:xfrm>
                    <a:prstGeom prst="rect">
                      <a:avLst/>
                    </a:prstGeom>
                    <a:noFill/>
                  </pic:spPr>
                </pic:pic>
              </a:graphicData>
            </a:graphic>
          </wp:inline>
        </w:drawing>
      </w:r>
    </w:p>
    <w:p w:rsidR="007B6A0A" w:rsidRPr="002C38D3" w:rsidRDefault="007B6A0A" w:rsidP="002C38D3">
      <w:pPr>
        <w:spacing w:after="0"/>
        <w:jc w:val="center"/>
        <w:rPr>
          <w:rFonts w:ascii="Times New Roman" w:hAnsi="Times New Roman" w:cs="Times New Roman"/>
          <w:sz w:val="24"/>
          <w:szCs w:val="28"/>
        </w:rPr>
      </w:pPr>
      <w:r w:rsidRPr="002C38D3">
        <w:rPr>
          <w:rFonts w:ascii="Times New Roman" w:hAnsi="Times New Roman" w:cs="Times New Roman"/>
          <w:sz w:val="24"/>
          <w:szCs w:val="28"/>
        </w:rPr>
        <w:t>Рис</w:t>
      </w:r>
      <w:r w:rsidR="002C38D3" w:rsidRPr="002C38D3">
        <w:rPr>
          <w:rFonts w:ascii="Times New Roman" w:hAnsi="Times New Roman" w:cs="Times New Roman"/>
          <w:sz w:val="24"/>
          <w:szCs w:val="28"/>
        </w:rPr>
        <w:t>.</w:t>
      </w:r>
      <w:r w:rsidRPr="002C38D3">
        <w:rPr>
          <w:rFonts w:ascii="Times New Roman" w:hAnsi="Times New Roman" w:cs="Times New Roman"/>
          <w:sz w:val="24"/>
          <w:szCs w:val="28"/>
        </w:rPr>
        <w:t xml:space="preserve"> </w:t>
      </w:r>
      <w:r w:rsidR="00A02722" w:rsidRPr="002C38D3">
        <w:rPr>
          <w:rFonts w:ascii="Times New Roman" w:hAnsi="Times New Roman" w:cs="Times New Roman"/>
          <w:sz w:val="24"/>
          <w:szCs w:val="28"/>
        </w:rPr>
        <w:t>4</w:t>
      </w:r>
      <w:r w:rsidR="002C38D3" w:rsidRPr="002C38D3">
        <w:rPr>
          <w:rFonts w:ascii="Times New Roman" w:hAnsi="Times New Roman" w:cs="Times New Roman"/>
          <w:sz w:val="24"/>
          <w:szCs w:val="28"/>
        </w:rPr>
        <w:t xml:space="preserve"> </w:t>
      </w:r>
      <w:r w:rsidR="002C38D3" w:rsidRPr="002C38D3">
        <w:rPr>
          <w:rFonts w:ascii="Times New Roman" w:hAnsi="Times New Roman"/>
          <w:spacing w:val="-4"/>
          <w:sz w:val="24"/>
          <w:szCs w:val="28"/>
        </w:rPr>
        <w:t>–</w:t>
      </w:r>
      <w:r w:rsidRPr="002C38D3">
        <w:rPr>
          <w:rFonts w:ascii="Times New Roman" w:hAnsi="Times New Roman" w:cs="Times New Roman"/>
          <w:sz w:val="24"/>
          <w:szCs w:val="28"/>
        </w:rPr>
        <w:t xml:space="preserve"> Эквивалентная электрическая схема, используемая для моделирования эксперим</w:t>
      </w:r>
      <w:r w:rsidR="002C38D3" w:rsidRPr="002C38D3">
        <w:rPr>
          <w:rFonts w:ascii="Times New Roman" w:hAnsi="Times New Roman" w:cs="Times New Roman"/>
          <w:sz w:val="24"/>
          <w:szCs w:val="28"/>
        </w:rPr>
        <w:t xml:space="preserve">ентального </w:t>
      </w:r>
      <w:proofErr w:type="spellStart"/>
      <w:r w:rsidR="002C38D3" w:rsidRPr="002C38D3">
        <w:rPr>
          <w:rFonts w:ascii="Times New Roman" w:hAnsi="Times New Roman" w:cs="Times New Roman"/>
          <w:sz w:val="24"/>
          <w:szCs w:val="28"/>
        </w:rPr>
        <w:t>импедансного</w:t>
      </w:r>
      <w:proofErr w:type="spellEnd"/>
      <w:r w:rsidR="002C38D3" w:rsidRPr="002C38D3">
        <w:rPr>
          <w:rFonts w:ascii="Times New Roman" w:hAnsi="Times New Roman" w:cs="Times New Roman"/>
          <w:sz w:val="24"/>
          <w:szCs w:val="28"/>
        </w:rPr>
        <w:t xml:space="preserve"> спектра</w:t>
      </w:r>
    </w:p>
    <w:p w:rsidR="002C38D3" w:rsidRPr="002C38D3" w:rsidRDefault="002C38D3" w:rsidP="002C38D3">
      <w:pPr>
        <w:spacing w:after="0" w:line="360" w:lineRule="auto"/>
        <w:jc w:val="right"/>
        <w:rPr>
          <w:rFonts w:ascii="Times New Roman" w:hAnsi="Times New Roman" w:cs="Times New Roman"/>
          <w:sz w:val="24"/>
          <w:szCs w:val="24"/>
        </w:rPr>
      </w:pPr>
      <w:r w:rsidRPr="002C38D3">
        <w:rPr>
          <w:rFonts w:ascii="Times New Roman" w:hAnsi="Times New Roman" w:cs="Times New Roman"/>
          <w:sz w:val="24"/>
          <w:szCs w:val="24"/>
        </w:rPr>
        <w:t>Таблица 1</w:t>
      </w:r>
    </w:p>
    <w:p w:rsidR="00C629F6" w:rsidRPr="002C38D3" w:rsidRDefault="00D7205A" w:rsidP="002C38D3">
      <w:pPr>
        <w:spacing w:after="0" w:line="360" w:lineRule="auto"/>
        <w:jc w:val="center"/>
        <w:rPr>
          <w:rFonts w:ascii="Times New Roman" w:hAnsi="Times New Roman" w:cs="Times New Roman"/>
          <w:sz w:val="24"/>
          <w:szCs w:val="24"/>
        </w:rPr>
      </w:pPr>
      <w:r w:rsidRPr="002C38D3">
        <w:rPr>
          <w:rFonts w:ascii="Times New Roman" w:hAnsi="Times New Roman" w:cs="Times New Roman"/>
          <w:sz w:val="24"/>
          <w:szCs w:val="24"/>
        </w:rPr>
        <w:t>Расчетные параметры элементов эквивалентной элект</w:t>
      </w:r>
      <w:r w:rsidR="002C38D3">
        <w:rPr>
          <w:rFonts w:ascii="Times New Roman" w:hAnsi="Times New Roman" w:cs="Times New Roman"/>
          <w:sz w:val="24"/>
          <w:szCs w:val="24"/>
        </w:rPr>
        <w:t xml:space="preserve">рической схемы </w:t>
      </w:r>
      <w:r w:rsidR="002C38D3">
        <w:rPr>
          <w:rFonts w:ascii="Times New Roman" w:hAnsi="Times New Roman" w:cs="Times New Roman"/>
          <w:sz w:val="24"/>
          <w:szCs w:val="24"/>
        </w:rPr>
        <w:br/>
        <w:t>для ПЭО-покрытия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51"/>
        <w:gridCol w:w="1134"/>
        <w:gridCol w:w="567"/>
        <w:gridCol w:w="992"/>
        <w:gridCol w:w="1134"/>
        <w:gridCol w:w="709"/>
        <w:gridCol w:w="850"/>
        <w:gridCol w:w="1134"/>
      </w:tblGrid>
      <w:tr w:rsidR="002C38D3" w:rsidRPr="002C38D3" w:rsidTr="002C38D3">
        <w:trPr>
          <w:trHeight w:val="255"/>
        </w:trPr>
        <w:tc>
          <w:tcPr>
            <w:tcW w:w="1809" w:type="dxa"/>
            <w:vMerge w:val="restart"/>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Режим нанесения</w:t>
            </w:r>
          </w:p>
        </w:tc>
        <w:tc>
          <w:tcPr>
            <w:tcW w:w="851" w:type="dxa"/>
            <w:vMerge w:val="restart"/>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lang w:val="en-US"/>
              </w:rPr>
              <w:t>R</w:t>
            </w:r>
            <w:r w:rsidRPr="002C38D3">
              <w:rPr>
                <w:rFonts w:ascii="Times New Roman" w:hAnsi="Times New Roman" w:cs="Times New Roman"/>
                <w:sz w:val="20"/>
                <w:szCs w:val="20"/>
                <w:vertAlign w:val="subscript"/>
              </w:rPr>
              <w:t>эл</w:t>
            </w:r>
            <w:r w:rsidRPr="002C38D3">
              <w:rPr>
                <w:rFonts w:ascii="Times New Roman" w:hAnsi="Times New Roman" w:cs="Times New Roman"/>
                <w:sz w:val="20"/>
                <w:szCs w:val="20"/>
              </w:rPr>
              <w:t>, Oм·cм</w:t>
            </w:r>
            <w:r w:rsidRPr="002C38D3">
              <w:rPr>
                <w:rFonts w:ascii="Times New Roman" w:hAnsi="Times New Roman" w:cs="Times New Roman"/>
                <w:sz w:val="20"/>
                <w:szCs w:val="20"/>
                <w:vertAlign w:val="superscript"/>
              </w:rPr>
              <w:t>2</w:t>
            </w:r>
          </w:p>
        </w:tc>
        <w:tc>
          <w:tcPr>
            <w:tcW w:w="1701" w:type="dxa"/>
            <w:gridSpan w:val="2"/>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r w:rsidRPr="002C38D3">
              <w:rPr>
                <w:rFonts w:ascii="Times New Roman" w:hAnsi="Times New Roman" w:cs="Times New Roman"/>
                <w:sz w:val="20"/>
                <w:szCs w:val="20"/>
                <w:lang w:val="en-US"/>
              </w:rPr>
              <w:t>CPE</w:t>
            </w:r>
            <w:r w:rsidRPr="002C38D3">
              <w:rPr>
                <w:rFonts w:ascii="Times New Roman" w:hAnsi="Times New Roman" w:cs="Times New Roman"/>
                <w:sz w:val="20"/>
                <w:szCs w:val="20"/>
                <w:vertAlign w:val="subscript"/>
              </w:rPr>
              <w:t>1</w:t>
            </w:r>
            <w:r w:rsidRPr="002C38D3">
              <w:rPr>
                <w:rFonts w:ascii="Times New Roman" w:hAnsi="Times New Roman" w:cs="Times New Roman"/>
                <w:sz w:val="20"/>
                <w:szCs w:val="20"/>
              </w:rPr>
              <w:t>,</w:t>
            </w:r>
          </w:p>
        </w:tc>
        <w:tc>
          <w:tcPr>
            <w:tcW w:w="992" w:type="dxa"/>
            <w:vMerge w:val="restart"/>
            <w:vAlign w:val="center"/>
          </w:tcPr>
          <w:p w:rsidR="00612861" w:rsidRPr="002C38D3" w:rsidRDefault="00612861" w:rsidP="0081148B">
            <w:pPr>
              <w:spacing w:after="0" w:line="360" w:lineRule="auto"/>
              <w:jc w:val="center"/>
              <w:rPr>
                <w:rFonts w:ascii="Times New Roman" w:hAnsi="Times New Roman" w:cs="Times New Roman"/>
                <w:sz w:val="20"/>
                <w:szCs w:val="20"/>
                <w:vertAlign w:val="subscript"/>
              </w:rPr>
            </w:pPr>
            <w:r w:rsidRPr="002C38D3">
              <w:rPr>
                <w:rFonts w:ascii="Times New Roman" w:hAnsi="Times New Roman" w:cs="Times New Roman"/>
                <w:sz w:val="20"/>
                <w:szCs w:val="20"/>
                <w:lang w:val="en-US"/>
              </w:rPr>
              <w:t>R</w:t>
            </w:r>
            <w:r w:rsidRPr="002C38D3">
              <w:rPr>
                <w:rFonts w:ascii="Times New Roman" w:hAnsi="Times New Roman" w:cs="Times New Roman"/>
                <w:sz w:val="20"/>
                <w:szCs w:val="20"/>
                <w:vertAlign w:val="subscript"/>
              </w:rPr>
              <w:t>1,</w:t>
            </w:r>
          </w:p>
          <w:p w:rsidR="00612861" w:rsidRPr="002C38D3" w:rsidRDefault="00612861" w:rsidP="0081148B">
            <w:pPr>
              <w:spacing w:after="0" w:line="360" w:lineRule="auto"/>
              <w:jc w:val="center"/>
              <w:rPr>
                <w:rFonts w:ascii="Times New Roman" w:hAnsi="Times New Roman" w:cs="Times New Roman"/>
                <w:sz w:val="20"/>
                <w:szCs w:val="20"/>
                <w:lang w:val="en-US"/>
              </w:rPr>
            </w:pPr>
            <w:proofErr w:type="gramStart"/>
            <w:r w:rsidRPr="002C38D3">
              <w:rPr>
                <w:rFonts w:ascii="Times New Roman" w:hAnsi="Times New Roman" w:cs="Times New Roman"/>
                <w:sz w:val="20"/>
                <w:szCs w:val="20"/>
              </w:rPr>
              <w:t>O</w:t>
            </w:r>
            <w:proofErr w:type="gramEnd"/>
            <w:r w:rsidRPr="002C38D3">
              <w:rPr>
                <w:rFonts w:ascii="Times New Roman" w:hAnsi="Times New Roman" w:cs="Times New Roman"/>
                <w:sz w:val="20"/>
                <w:szCs w:val="20"/>
              </w:rPr>
              <w:t>м·cм</w:t>
            </w:r>
            <w:r w:rsidR="004E24B6" w:rsidRPr="002C38D3">
              <w:rPr>
                <w:rFonts w:ascii="Times New Roman" w:hAnsi="Times New Roman" w:cs="Times New Roman"/>
                <w:sz w:val="20"/>
                <w:szCs w:val="20"/>
                <w:vertAlign w:val="superscript"/>
              </w:rPr>
              <w:t>-</w:t>
            </w:r>
            <w:r w:rsidRPr="002C38D3">
              <w:rPr>
                <w:rFonts w:ascii="Times New Roman" w:hAnsi="Times New Roman" w:cs="Times New Roman"/>
                <w:sz w:val="20"/>
                <w:szCs w:val="20"/>
                <w:vertAlign w:val="superscript"/>
              </w:rPr>
              <w:t>2</w:t>
            </w:r>
          </w:p>
        </w:tc>
        <w:tc>
          <w:tcPr>
            <w:tcW w:w="1843" w:type="dxa"/>
            <w:gridSpan w:val="2"/>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r w:rsidRPr="002C38D3">
              <w:rPr>
                <w:rFonts w:ascii="Times New Roman" w:hAnsi="Times New Roman" w:cs="Times New Roman"/>
                <w:sz w:val="20"/>
                <w:szCs w:val="20"/>
                <w:lang w:val="en-US"/>
              </w:rPr>
              <w:t>CPE</w:t>
            </w:r>
            <w:r w:rsidRPr="002C38D3">
              <w:rPr>
                <w:rFonts w:ascii="Times New Roman" w:hAnsi="Times New Roman" w:cs="Times New Roman"/>
                <w:sz w:val="20"/>
                <w:szCs w:val="20"/>
                <w:vertAlign w:val="subscript"/>
                <w:lang w:val="en-US"/>
              </w:rPr>
              <w:t>2</w:t>
            </w:r>
            <w:r w:rsidRPr="002C38D3">
              <w:rPr>
                <w:rFonts w:ascii="Times New Roman" w:hAnsi="Times New Roman" w:cs="Times New Roman"/>
                <w:sz w:val="20"/>
                <w:szCs w:val="20"/>
              </w:rPr>
              <w:t>,</w:t>
            </w:r>
          </w:p>
        </w:tc>
        <w:tc>
          <w:tcPr>
            <w:tcW w:w="850" w:type="dxa"/>
            <w:vMerge w:val="restart"/>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lang w:val="en-US"/>
              </w:rPr>
              <w:t>R</w:t>
            </w:r>
            <w:r w:rsidRPr="002C38D3">
              <w:rPr>
                <w:rFonts w:ascii="Times New Roman" w:hAnsi="Times New Roman" w:cs="Times New Roman"/>
                <w:sz w:val="20"/>
                <w:szCs w:val="20"/>
                <w:vertAlign w:val="subscript"/>
              </w:rPr>
              <w:t>2</w:t>
            </w:r>
            <w:r w:rsidRPr="002C38D3">
              <w:rPr>
                <w:rFonts w:ascii="Times New Roman" w:hAnsi="Times New Roman" w:cs="Times New Roman"/>
                <w:sz w:val="20"/>
                <w:szCs w:val="20"/>
              </w:rPr>
              <w:t>, Oм·cм</w:t>
            </w:r>
            <w:r w:rsidRPr="002C38D3">
              <w:rPr>
                <w:rFonts w:ascii="Times New Roman" w:hAnsi="Times New Roman" w:cs="Times New Roman"/>
                <w:sz w:val="20"/>
                <w:szCs w:val="20"/>
                <w:vertAlign w:val="superscript"/>
              </w:rPr>
              <w:t>2</w:t>
            </w:r>
          </w:p>
        </w:tc>
        <w:tc>
          <w:tcPr>
            <w:tcW w:w="1134" w:type="dxa"/>
            <w:vMerge w:val="restart"/>
          </w:tcPr>
          <w:p w:rsidR="00612861" w:rsidRPr="002C38D3" w:rsidRDefault="00612861" w:rsidP="0081148B">
            <w:pPr>
              <w:spacing w:after="0" w:line="360" w:lineRule="auto"/>
              <w:ind w:left="-61" w:right="-75"/>
              <w:jc w:val="center"/>
              <w:rPr>
                <w:rFonts w:ascii="Times New Roman" w:hAnsi="Times New Roman" w:cs="Times New Roman"/>
                <w:sz w:val="20"/>
                <w:szCs w:val="20"/>
                <w:vertAlign w:val="subscript"/>
              </w:rPr>
            </w:pPr>
            <w:r w:rsidRPr="002C38D3">
              <w:rPr>
                <w:rFonts w:ascii="Times New Roman" w:hAnsi="Times New Roman" w:cs="Times New Roman"/>
                <w:sz w:val="20"/>
                <w:szCs w:val="20"/>
                <w:lang w:val="en-US"/>
              </w:rPr>
              <w:t>|</w:t>
            </w:r>
            <w:proofErr w:type="spellStart"/>
            <w:r w:rsidRPr="002C38D3">
              <w:rPr>
                <w:rFonts w:ascii="Times New Roman" w:hAnsi="Times New Roman" w:cs="Times New Roman"/>
                <w:sz w:val="20"/>
                <w:szCs w:val="20"/>
                <w:lang w:val="en-US"/>
              </w:rPr>
              <w:t>Z|</w:t>
            </w:r>
            <w:r w:rsidRPr="002C38D3">
              <w:rPr>
                <w:rFonts w:ascii="Times New Roman" w:hAnsi="Times New Roman" w:cs="Times New Roman"/>
                <w:sz w:val="20"/>
                <w:szCs w:val="20"/>
                <w:vertAlign w:val="subscript"/>
                <w:lang w:val="en-US"/>
              </w:rPr>
              <w:t>f</w:t>
            </w:r>
            <w:proofErr w:type="spellEnd"/>
            <w:r w:rsidRPr="002C38D3">
              <w:rPr>
                <w:rFonts w:ascii="Times New Roman" w:hAnsi="Times New Roman" w:cs="Times New Roman"/>
                <w:sz w:val="20"/>
                <w:szCs w:val="20"/>
                <w:vertAlign w:val="subscript"/>
                <w:lang w:val="en-US"/>
              </w:rPr>
              <w:t> = 0,</w:t>
            </w:r>
            <w:r w:rsidRPr="002C38D3">
              <w:rPr>
                <w:rFonts w:ascii="Times New Roman" w:hAnsi="Times New Roman" w:cs="Times New Roman"/>
                <w:sz w:val="20"/>
                <w:szCs w:val="20"/>
                <w:vertAlign w:val="subscript"/>
              </w:rPr>
              <w:t>1</w:t>
            </w:r>
            <w:r w:rsidRPr="002C38D3">
              <w:rPr>
                <w:rFonts w:ascii="Times New Roman" w:hAnsi="Times New Roman" w:cs="Times New Roman"/>
                <w:sz w:val="20"/>
                <w:szCs w:val="20"/>
                <w:vertAlign w:val="subscript"/>
                <w:lang w:val="en-US"/>
              </w:rPr>
              <w:t> </w:t>
            </w:r>
            <w:proofErr w:type="spellStart"/>
            <w:r w:rsidRPr="002C38D3">
              <w:rPr>
                <w:rFonts w:ascii="Times New Roman" w:hAnsi="Times New Roman" w:cs="Times New Roman"/>
                <w:sz w:val="20"/>
                <w:szCs w:val="20"/>
                <w:vertAlign w:val="subscript"/>
                <w:lang w:val="en-US"/>
              </w:rPr>
              <w:t>Гц</w:t>
            </w:r>
            <w:proofErr w:type="spellEnd"/>
            <w:r w:rsidRPr="002C38D3">
              <w:rPr>
                <w:rFonts w:ascii="Times New Roman" w:hAnsi="Times New Roman" w:cs="Times New Roman"/>
                <w:sz w:val="20"/>
                <w:szCs w:val="20"/>
                <w:vertAlign w:val="subscript"/>
              </w:rPr>
              <w:t>,</w:t>
            </w:r>
          </w:p>
          <w:p w:rsidR="00612861" w:rsidRPr="002C38D3" w:rsidRDefault="00612861" w:rsidP="0081148B">
            <w:pPr>
              <w:spacing w:after="0" w:line="360" w:lineRule="auto"/>
              <w:ind w:left="-61" w:right="-75"/>
              <w:jc w:val="center"/>
              <w:rPr>
                <w:rFonts w:ascii="Times New Roman" w:hAnsi="Times New Roman" w:cs="Times New Roman"/>
                <w:sz w:val="20"/>
                <w:szCs w:val="20"/>
              </w:rPr>
            </w:pPr>
            <w:proofErr w:type="gramStart"/>
            <w:r w:rsidRPr="002C38D3">
              <w:rPr>
                <w:rFonts w:ascii="Times New Roman" w:hAnsi="Times New Roman" w:cs="Times New Roman"/>
                <w:sz w:val="20"/>
                <w:szCs w:val="20"/>
              </w:rPr>
              <w:t>O</w:t>
            </w:r>
            <w:proofErr w:type="gramEnd"/>
            <w:r w:rsidRPr="002C38D3">
              <w:rPr>
                <w:rFonts w:ascii="Times New Roman" w:hAnsi="Times New Roman" w:cs="Times New Roman"/>
                <w:sz w:val="20"/>
                <w:szCs w:val="20"/>
              </w:rPr>
              <w:t>м·cм</w:t>
            </w:r>
            <w:r w:rsidR="004E24B6" w:rsidRPr="002C38D3">
              <w:rPr>
                <w:rFonts w:ascii="Times New Roman" w:hAnsi="Times New Roman" w:cs="Times New Roman"/>
                <w:sz w:val="20"/>
                <w:szCs w:val="20"/>
                <w:vertAlign w:val="superscript"/>
              </w:rPr>
              <w:t>-</w:t>
            </w:r>
            <w:r w:rsidRPr="002C38D3">
              <w:rPr>
                <w:rFonts w:ascii="Times New Roman" w:hAnsi="Times New Roman" w:cs="Times New Roman"/>
                <w:sz w:val="20"/>
                <w:szCs w:val="20"/>
                <w:vertAlign w:val="superscript"/>
              </w:rPr>
              <w:t>2</w:t>
            </w:r>
          </w:p>
        </w:tc>
      </w:tr>
      <w:tr w:rsidR="002C38D3" w:rsidRPr="002C38D3" w:rsidTr="002C38D3">
        <w:trPr>
          <w:trHeight w:val="300"/>
        </w:trPr>
        <w:tc>
          <w:tcPr>
            <w:tcW w:w="1809" w:type="dxa"/>
            <w:vMerge/>
            <w:vAlign w:val="center"/>
          </w:tcPr>
          <w:p w:rsidR="00612861" w:rsidRPr="002C38D3" w:rsidRDefault="00612861" w:rsidP="0081148B">
            <w:pPr>
              <w:spacing w:after="0" w:line="360" w:lineRule="auto"/>
              <w:jc w:val="center"/>
              <w:rPr>
                <w:rFonts w:ascii="Times New Roman" w:hAnsi="Times New Roman" w:cs="Times New Roman"/>
                <w:sz w:val="20"/>
                <w:szCs w:val="20"/>
              </w:rPr>
            </w:pPr>
          </w:p>
        </w:tc>
        <w:tc>
          <w:tcPr>
            <w:tcW w:w="851" w:type="dxa"/>
            <w:vMerge/>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proofErr w:type="spellStart"/>
            <w:r w:rsidRPr="002C38D3">
              <w:rPr>
                <w:rFonts w:ascii="Times New Roman" w:hAnsi="Times New Roman" w:cs="Times New Roman"/>
                <w:i/>
                <w:iCs/>
                <w:sz w:val="20"/>
                <w:szCs w:val="20"/>
                <w:lang w:val="en-US" w:eastAsia="ru-RU"/>
              </w:rPr>
              <w:t>Y</w:t>
            </w:r>
            <w:r w:rsidRPr="002C38D3">
              <w:rPr>
                <w:rFonts w:ascii="Times New Roman" w:hAnsi="Times New Roman" w:cs="Times New Roman"/>
                <w:sz w:val="20"/>
                <w:szCs w:val="20"/>
                <w:vertAlign w:val="subscript"/>
                <w:lang w:val="en-US" w:eastAsia="ru-RU"/>
              </w:rPr>
              <w:t>o</w:t>
            </w:r>
            <w:proofErr w:type="spellEnd"/>
            <w:r w:rsidRPr="002C38D3">
              <w:rPr>
                <w:rFonts w:ascii="Times New Roman" w:hAnsi="Times New Roman" w:cs="Times New Roman"/>
                <w:sz w:val="20"/>
                <w:szCs w:val="20"/>
              </w:rPr>
              <w:t xml:space="preserve">, </w:t>
            </w:r>
          </w:p>
          <w:p w:rsidR="00612861" w:rsidRPr="002C38D3" w:rsidRDefault="00612861" w:rsidP="0081148B">
            <w:pPr>
              <w:spacing w:after="0" w:line="360" w:lineRule="auto"/>
              <w:jc w:val="center"/>
              <w:rPr>
                <w:rFonts w:ascii="Times New Roman" w:hAnsi="Times New Roman" w:cs="Times New Roman"/>
                <w:sz w:val="20"/>
                <w:szCs w:val="20"/>
                <w:lang w:val="en-US"/>
              </w:rPr>
            </w:pPr>
            <w:proofErr w:type="spellStart"/>
            <w:proofErr w:type="gramStart"/>
            <w:r w:rsidRPr="002C38D3">
              <w:rPr>
                <w:rFonts w:ascii="Times New Roman" w:hAnsi="Times New Roman" w:cs="Times New Roman"/>
                <w:sz w:val="20"/>
                <w:szCs w:val="20"/>
              </w:rPr>
              <w:t>См</w:t>
            </w:r>
            <w:proofErr w:type="gramEnd"/>
            <w:r w:rsidRPr="002C38D3">
              <w:rPr>
                <w:rFonts w:ascii="Times New Roman" w:hAnsi="Times New Roman" w:cs="Times New Roman"/>
                <w:sz w:val="20"/>
                <w:szCs w:val="20"/>
              </w:rPr>
              <w:t>∙см</w:t>
            </w:r>
            <w:proofErr w:type="spellEnd"/>
            <w:r w:rsidRPr="002C38D3">
              <w:rPr>
                <w:rFonts w:ascii="Times New Roman" w:hAnsi="Times New Roman" w:cs="Times New Roman"/>
                <w:sz w:val="20"/>
                <w:szCs w:val="20"/>
                <w:vertAlign w:val="superscript"/>
              </w:rPr>
              <w:t>–2</w:t>
            </w:r>
            <w:r w:rsidRPr="002C38D3">
              <w:rPr>
                <w:rFonts w:ascii="Times New Roman" w:hAnsi="Times New Roman" w:cs="Times New Roman"/>
                <w:sz w:val="20"/>
                <w:szCs w:val="20"/>
              </w:rPr>
              <w:t>·</w:t>
            </w:r>
            <w:proofErr w:type="spellStart"/>
            <w:r w:rsidRPr="002C38D3">
              <w:rPr>
                <w:rFonts w:ascii="Times New Roman" w:hAnsi="Times New Roman" w:cs="Times New Roman"/>
                <w:sz w:val="20"/>
                <w:szCs w:val="20"/>
                <w:lang w:val="en-US"/>
              </w:rPr>
              <w:t>c</w:t>
            </w:r>
            <w:r w:rsidRPr="002C38D3">
              <w:rPr>
                <w:rFonts w:ascii="Times New Roman" w:hAnsi="Times New Roman" w:cs="Times New Roman"/>
                <w:sz w:val="20"/>
                <w:szCs w:val="20"/>
                <w:vertAlign w:val="superscript"/>
                <w:lang w:val="en-US"/>
              </w:rPr>
              <w:t>n</w:t>
            </w:r>
            <w:proofErr w:type="spellEnd"/>
          </w:p>
        </w:tc>
        <w:tc>
          <w:tcPr>
            <w:tcW w:w="567" w:type="dxa"/>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r w:rsidRPr="002C38D3">
              <w:rPr>
                <w:rFonts w:ascii="Times New Roman" w:hAnsi="Times New Roman" w:cs="Times New Roman"/>
                <w:sz w:val="20"/>
                <w:szCs w:val="20"/>
                <w:lang w:val="en-US"/>
              </w:rPr>
              <w:t>n</w:t>
            </w:r>
          </w:p>
        </w:tc>
        <w:tc>
          <w:tcPr>
            <w:tcW w:w="992" w:type="dxa"/>
            <w:vMerge/>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proofErr w:type="spellStart"/>
            <w:r w:rsidRPr="002C38D3">
              <w:rPr>
                <w:rFonts w:ascii="Times New Roman" w:hAnsi="Times New Roman" w:cs="Times New Roman"/>
                <w:i/>
                <w:iCs/>
                <w:sz w:val="20"/>
                <w:szCs w:val="20"/>
                <w:lang w:val="en-US" w:eastAsia="ru-RU"/>
              </w:rPr>
              <w:t>Y</w:t>
            </w:r>
            <w:r w:rsidRPr="002C38D3">
              <w:rPr>
                <w:rFonts w:ascii="Times New Roman" w:hAnsi="Times New Roman" w:cs="Times New Roman"/>
                <w:sz w:val="20"/>
                <w:szCs w:val="20"/>
                <w:vertAlign w:val="subscript"/>
                <w:lang w:val="en-US" w:eastAsia="ru-RU"/>
              </w:rPr>
              <w:t>o</w:t>
            </w:r>
            <w:proofErr w:type="spellEnd"/>
            <w:r w:rsidRPr="002C38D3">
              <w:rPr>
                <w:rFonts w:ascii="Times New Roman" w:hAnsi="Times New Roman" w:cs="Times New Roman"/>
                <w:sz w:val="20"/>
                <w:szCs w:val="20"/>
              </w:rPr>
              <w:t xml:space="preserve">, </w:t>
            </w:r>
          </w:p>
          <w:p w:rsidR="00612861" w:rsidRPr="002C38D3" w:rsidRDefault="00612861" w:rsidP="0081148B">
            <w:pPr>
              <w:spacing w:after="0" w:line="360" w:lineRule="auto"/>
              <w:jc w:val="center"/>
              <w:rPr>
                <w:rFonts w:ascii="Times New Roman" w:hAnsi="Times New Roman" w:cs="Times New Roman"/>
                <w:sz w:val="20"/>
                <w:szCs w:val="20"/>
                <w:lang w:val="en-US"/>
              </w:rPr>
            </w:pPr>
            <w:proofErr w:type="spellStart"/>
            <w:proofErr w:type="gramStart"/>
            <w:r w:rsidRPr="002C38D3">
              <w:rPr>
                <w:rFonts w:ascii="Times New Roman" w:hAnsi="Times New Roman" w:cs="Times New Roman"/>
                <w:sz w:val="20"/>
                <w:szCs w:val="20"/>
              </w:rPr>
              <w:t>См</w:t>
            </w:r>
            <w:proofErr w:type="gramEnd"/>
            <w:r w:rsidRPr="002C38D3">
              <w:rPr>
                <w:rFonts w:ascii="Times New Roman" w:hAnsi="Times New Roman" w:cs="Times New Roman"/>
                <w:sz w:val="20"/>
                <w:szCs w:val="20"/>
              </w:rPr>
              <w:t>∙см</w:t>
            </w:r>
            <w:proofErr w:type="spellEnd"/>
            <w:r w:rsidRPr="002C38D3">
              <w:rPr>
                <w:rFonts w:ascii="Times New Roman" w:hAnsi="Times New Roman" w:cs="Times New Roman"/>
                <w:sz w:val="20"/>
                <w:szCs w:val="20"/>
                <w:vertAlign w:val="superscript"/>
              </w:rPr>
              <w:t>–2</w:t>
            </w:r>
            <w:r w:rsidRPr="002C38D3">
              <w:rPr>
                <w:rFonts w:ascii="Times New Roman" w:hAnsi="Times New Roman" w:cs="Times New Roman"/>
                <w:sz w:val="20"/>
                <w:szCs w:val="20"/>
              </w:rPr>
              <w:t>·</w:t>
            </w:r>
            <w:proofErr w:type="spellStart"/>
            <w:r w:rsidRPr="002C38D3">
              <w:rPr>
                <w:rFonts w:ascii="Times New Roman" w:hAnsi="Times New Roman" w:cs="Times New Roman"/>
                <w:sz w:val="20"/>
                <w:szCs w:val="20"/>
                <w:lang w:val="en-US"/>
              </w:rPr>
              <w:t>c</w:t>
            </w:r>
            <w:r w:rsidRPr="002C38D3">
              <w:rPr>
                <w:rFonts w:ascii="Times New Roman" w:hAnsi="Times New Roman" w:cs="Times New Roman"/>
                <w:sz w:val="20"/>
                <w:szCs w:val="20"/>
                <w:vertAlign w:val="superscript"/>
                <w:lang w:val="en-US"/>
              </w:rPr>
              <w:t>n</w:t>
            </w:r>
            <w:proofErr w:type="spellEnd"/>
          </w:p>
        </w:tc>
        <w:tc>
          <w:tcPr>
            <w:tcW w:w="709" w:type="dxa"/>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r w:rsidRPr="002C38D3">
              <w:rPr>
                <w:rFonts w:ascii="Times New Roman" w:hAnsi="Times New Roman" w:cs="Times New Roman"/>
                <w:sz w:val="20"/>
                <w:szCs w:val="20"/>
                <w:lang w:val="en-US"/>
              </w:rPr>
              <w:t>n</w:t>
            </w:r>
          </w:p>
        </w:tc>
        <w:tc>
          <w:tcPr>
            <w:tcW w:w="850" w:type="dxa"/>
            <w:vMerge/>
            <w:vAlign w:val="center"/>
          </w:tcPr>
          <w:p w:rsidR="00612861" w:rsidRPr="002C38D3" w:rsidRDefault="00612861" w:rsidP="0081148B">
            <w:pPr>
              <w:spacing w:after="0" w:line="360" w:lineRule="auto"/>
              <w:jc w:val="center"/>
              <w:rPr>
                <w:rFonts w:ascii="Times New Roman" w:hAnsi="Times New Roman" w:cs="Times New Roman"/>
                <w:sz w:val="20"/>
                <w:szCs w:val="20"/>
                <w:lang w:val="en-US"/>
              </w:rPr>
            </w:pPr>
          </w:p>
        </w:tc>
        <w:tc>
          <w:tcPr>
            <w:tcW w:w="1134" w:type="dxa"/>
            <w:vMerge/>
          </w:tcPr>
          <w:p w:rsidR="00612861" w:rsidRPr="002C38D3" w:rsidRDefault="00612861" w:rsidP="0081148B">
            <w:pPr>
              <w:spacing w:after="0" w:line="360" w:lineRule="auto"/>
              <w:jc w:val="center"/>
              <w:rPr>
                <w:rFonts w:ascii="Times New Roman" w:hAnsi="Times New Roman" w:cs="Times New Roman"/>
                <w:sz w:val="20"/>
                <w:szCs w:val="20"/>
                <w:lang w:val="en-US"/>
              </w:rPr>
            </w:pPr>
          </w:p>
        </w:tc>
      </w:tr>
      <w:tr w:rsidR="002C38D3" w:rsidRPr="002C38D3" w:rsidTr="002C38D3">
        <w:tc>
          <w:tcPr>
            <w:tcW w:w="1809" w:type="dxa"/>
            <w:vAlign w:val="center"/>
          </w:tcPr>
          <w:p w:rsidR="00612861" w:rsidRPr="002C38D3" w:rsidRDefault="00612861" w:rsidP="0081148B">
            <w:pPr>
              <w:spacing w:after="0" w:line="360" w:lineRule="auto"/>
              <w:ind w:left="-53" w:right="-77"/>
              <w:jc w:val="center"/>
              <w:rPr>
                <w:rFonts w:ascii="Times New Roman" w:hAnsi="Times New Roman" w:cs="Times New Roman"/>
                <w:sz w:val="20"/>
                <w:szCs w:val="20"/>
              </w:rPr>
            </w:pPr>
            <w:r w:rsidRPr="002C38D3">
              <w:rPr>
                <w:rFonts w:ascii="Times New Roman" w:hAnsi="Times New Roman" w:cs="Times New Roman"/>
                <w:sz w:val="20"/>
                <w:szCs w:val="20"/>
              </w:rPr>
              <w:t>Режим 1</w:t>
            </w:r>
            <w:proofErr w:type="gramStart"/>
            <w:r w:rsidRPr="002C38D3">
              <w:rPr>
                <w:rFonts w:ascii="Times New Roman" w:hAnsi="Times New Roman" w:cs="Times New Roman"/>
                <w:sz w:val="20"/>
                <w:szCs w:val="20"/>
              </w:rPr>
              <w:t xml:space="preserve"> Б</w:t>
            </w:r>
            <w:proofErr w:type="gramEnd"/>
            <w:r w:rsidRPr="002C38D3">
              <w:rPr>
                <w:rFonts w:ascii="Times New Roman" w:hAnsi="Times New Roman" w:cs="Times New Roman"/>
                <w:sz w:val="20"/>
                <w:szCs w:val="20"/>
              </w:rPr>
              <w:t>ез наполнения</w:t>
            </w:r>
          </w:p>
        </w:tc>
        <w:tc>
          <w:tcPr>
            <w:tcW w:w="851"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30</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3,86*10</w:t>
            </w:r>
            <w:r w:rsidR="0008179C" w:rsidRPr="002C38D3">
              <w:rPr>
                <w:rFonts w:ascii="Times New Roman" w:hAnsi="Times New Roman" w:cs="Times New Roman"/>
                <w:sz w:val="20"/>
                <w:szCs w:val="20"/>
                <w:vertAlign w:val="superscript"/>
              </w:rPr>
              <w:t>-7</w:t>
            </w:r>
          </w:p>
        </w:tc>
        <w:tc>
          <w:tcPr>
            <w:tcW w:w="567" w:type="dxa"/>
            <w:vAlign w:val="center"/>
          </w:tcPr>
          <w:p w:rsidR="00612861" w:rsidRPr="002C38D3" w:rsidRDefault="00D46DF9" w:rsidP="0081148B">
            <w:pPr>
              <w:spacing w:after="0" w:line="360" w:lineRule="auto"/>
              <w:ind w:left="-113" w:right="-103"/>
              <w:jc w:val="center"/>
              <w:rPr>
                <w:rFonts w:ascii="Times New Roman" w:hAnsi="Times New Roman" w:cs="Times New Roman"/>
                <w:sz w:val="20"/>
                <w:szCs w:val="20"/>
              </w:rPr>
            </w:pPr>
            <w:r w:rsidRPr="002C38D3">
              <w:rPr>
                <w:rFonts w:ascii="Times New Roman" w:hAnsi="Times New Roman" w:cs="Times New Roman"/>
                <w:sz w:val="20"/>
                <w:szCs w:val="20"/>
              </w:rPr>
              <w:t>0,77</w:t>
            </w:r>
          </w:p>
        </w:tc>
        <w:tc>
          <w:tcPr>
            <w:tcW w:w="992" w:type="dxa"/>
            <w:vAlign w:val="center"/>
          </w:tcPr>
          <w:p w:rsidR="00612861" w:rsidRPr="002C38D3" w:rsidRDefault="00612861" w:rsidP="0081148B">
            <w:pPr>
              <w:spacing w:after="0" w:line="360" w:lineRule="auto"/>
              <w:ind w:left="-156" w:right="-170"/>
              <w:jc w:val="center"/>
              <w:rPr>
                <w:rFonts w:ascii="Times New Roman" w:hAnsi="Times New Roman" w:cs="Times New Roman"/>
                <w:sz w:val="20"/>
                <w:szCs w:val="20"/>
              </w:rPr>
            </w:pPr>
            <w:r w:rsidRPr="002C38D3">
              <w:rPr>
                <w:rFonts w:ascii="Times New Roman" w:hAnsi="Times New Roman" w:cs="Times New Roman"/>
                <w:sz w:val="20"/>
                <w:szCs w:val="20"/>
              </w:rPr>
              <w:t>22 249</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7,27*10</w:t>
            </w:r>
            <w:r w:rsidR="0008179C" w:rsidRPr="002C38D3">
              <w:rPr>
                <w:rFonts w:ascii="Times New Roman" w:hAnsi="Times New Roman" w:cs="Times New Roman"/>
                <w:sz w:val="20"/>
                <w:szCs w:val="20"/>
              </w:rPr>
              <w:t>-6</w:t>
            </w:r>
          </w:p>
        </w:tc>
        <w:tc>
          <w:tcPr>
            <w:tcW w:w="709" w:type="dxa"/>
            <w:vAlign w:val="center"/>
          </w:tcPr>
          <w:p w:rsidR="00612861" w:rsidRPr="002C38D3" w:rsidRDefault="00D46DF9" w:rsidP="0081148B">
            <w:pPr>
              <w:spacing w:after="0" w:line="360" w:lineRule="auto"/>
              <w:ind w:left="-144" w:right="-72"/>
              <w:jc w:val="center"/>
              <w:rPr>
                <w:rFonts w:ascii="Times New Roman" w:hAnsi="Times New Roman" w:cs="Times New Roman"/>
                <w:sz w:val="20"/>
                <w:szCs w:val="20"/>
              </w:rPr>
            </w:pPr>
            <w:r w:rsidRPr="002C38D3">
              <w:rPr>
                <w:rFonts w:ascii="Times New Roman" w:hAnsi="Times New Roman" w:cs="Times New Roman"/>
                <w:sz w:val="20"/>
                <w:szCs w:val="20"/>
              </w:rPr>
              <w:t>0,67</w:t>
            </w:r>
          </w:p>
        </w:tc>
        <w:tc>
          <w:tcPr>
            <w:tcW w:w="850" w:type="dxa"/>
            <w:vAlign w:val="center"/>
          </w:tcPr>
          <w:p w:rsidR="00612861" w:rsidRPr="002C38D3" w:rsidRDefault="00612861" w:rsidP="0081148B">
            <w:pPr>
              <w:spacing w:after="0" w:line="360" w:lineRule="auto"/>
              <w:ind w:left="-77" w:right="-60"/>
              <w:jc w:val="center"/>
              <w:rPr>
                <w:rFonts w:ascii="Times New Roman" w:hAnsi="Times New Roman" w:cs="Times New Roman"/>
                <w:sz w:val="20"/>
                <w:szCs w:val="20"/>
              </w:rPr>
            </w:pPr>
            <w:r w:rsidRPr="002C38D3">
              <w:rPr>
                <w:rFonts w:ascii="Times New Roman" w:hAnsi="Times New Roman" w:cs="Times New Roman"/>
                <w:sz w:val="20"/>
                <w:szCs w:val="20"/>
              </w:rPr>
              <w:t>251 510</w:t>
            </w:r>
          </w:p>
        </w:tc>
        <w:tc>
          <w:tcPr>
            <w:tcW w:w="1134" w:type="dxa"/>
          </w:tcPr>
          <w:p w:rsidR="00612861" w:rsidRPr="002C38D3" w:rsidRDefault="00D46DF9" w:rsidP="0081148B">
            <w:pPr>
              <w:spacing w:after="0" w:line="360" w:lineRule="auto"/>
              <w:ind w:left="-82" w:right="-54"/>
              <w:jc w:val="center"/>
              <w:rPr>
                <w:rFonts w:ascii="Times New Roman" w:hAnsi="Times New Roman" w:cs="Times New Roman"/>
                <w:sz w:val="20"/>
                <w:szCs w:val="20"/>
              </w:rPr>
            </w:pPr>
            <w:r w:rsidRPr="002C38D3">
              <w:rPr>
                <w:rFonts w:ascii="Times New Roman" w:hAnsi="Times New Roman" w:cs="Times New Roman"/>
                <w:sz w:val="20"/>
                <w:szCs w:val="20"/>
              </w:rPr>
              <w:t>1,37*10</w:t>
            </w:r>
            <w:r w:rsidRPr="002C38D3">
              <w:rPr>
                <w:rFonts w:ascii="Times New Roman" w:hAnsi="Times New Roman" w:cs="Times New Roman"/>
                <w:sz w:val="20"/>
                <w:szCs w:val="20"/>
                <w:vertAlign w:val="superscript"/>
              </w:rPr>
              <w:t>5</w:t>
            </w:r>
          </w:p>
        </w:tc>
      </w:tr>
      <w:tr w:rsidR="002C38D3" w:rsidRPr="002C38D3" w:rsidTr="002C38D3">
        <w:tc>
          <w:tcPr>
            <w:tcW w:w="1809" w:type="dxa"/>
            <w:vAlign w:val="center"/>
          </w:tcPr>
          <w:p w:rsidR="00612861" w:rsidRPr="002C38D3" w:rsidRDefault="00612861" w:rsidP="0081148B">
            <w:pPr>
              <w:spacing w:after="0" w:line="360" w:lineRule="auto"/>
              <w:ind w:left="-53" w:right="-77"/>
              <w:jc w:val="center"/>
              <w:rPr>
                <w:rFonts w:ascii="Times New Roman" w:hAnsi="Times New Roman" w:cs="Times New Roman"/>
                <w:sz w:val="20"/>
                <w:szCs w:val="20"/>
              </w:rPr>
            </w:pPr>
            <w:r w:rsidRPr="002C38D3">
              <w:rPr>
                <w:rFonts w:ascii="Times New Roman" w:hAnsi="Times New Roman" w:cs="Times New Roman"/>
                <w:sz w:val="20"/>
                <w:szCs w:val="20"/>
              </w:rPr>
              <w:t>Режим 2</w:t>
            </w:r>
            <w:proofErr w:type="gramStart"/>
            <w:r w:rsidRPr="002C38D3">
              <w:rPr>
                <w:rFonts w:ascii="Times New Roman" w:hAnsi="Times New Roman" w:cs="Times New Roman"/>
                <w:sz w:val="20"/>
                <w:szCs w:val="20"/>
              </w:rPr>
              <w:t xml:space="preserve"> Б</w:t>
            </w:r>
            <w:proofErr w:type="gramEnd"/>
            <w:r w:rsidRPr="002C38D3">
              <w:rPr>
                <w:rFonts w:ascii="Times New Roman" w:hAnsi="Times New Roman" w:cs="Times New Roman"/>
                <w:sz w:val="20"/>
                <w:szCs w:val="20"/>
              </w:rPr>
              <w:t>ез наполнения</w:t>
            </w:r>
          </w:p>
        </w:tc>
        <w:tc>
          <w:tcPr>
            <w:tcW w:w="851"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30</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3,26*10</w:t>
            </w:r>
            <w:r w:rsidR="0008179C" w:rsidRPr="002C38D3">
              <w:rPr>
                <w:rFonts w:ascii="Times New Roman" w:hAnsi="Times New Roman" w:cs="Times New Roman"/>
                <w:sz w:val="20"/>
                <w:szCs w:val="20"/>
                <w:vertAlign w:val="superscript"/>
              </w:rPr>
              <w:t>-7</w:t>
            </w:r>
          </w:p>
        </w:tc>
        <w:tc>
          <w:tcPr>
            <w:tcW w:w="567" w:type="dxa"/>
            <w:vAlign w:val="center"/>
          </w:tcPr>
          <w:p w:rsidR="00612861" w:rsidRPr="002C38D3" w:rsidRDefault="00612861" w:rsidP="0081148B">
            <w:pPr>
              <w:spacing w:after="0" w:line="360" w:lineRule="auto"/>
              <w:ind w:left="-113" w:right="-103"/>
              <w:jc w:val="center"/>
              <w:rPr>
                <w:rFonts w:ascii="Times New Roman" w:hAnsi="Times New Roman" w:cs="Times New Roman"/>
                <w:sz w:val="20"/>
                <w:szCs w:val="20"/>
              </w:rPr>
            </w:pPr>
            <w:r w:rsidRPr="002C38D3">
              <w:rPr>
                <w:rFonts w:ascii="Times New Roman" w:hAnsi="Times New Roman" w:cs="Times New Roman"/>
                <w:sz w:val="20"/>
                <w:szCs w:val="20"/>
              </w:rPr>
              <w:t>0,82</w:t>
            </w:r>
          </w:p>
        </w:tc>
        <w:tc>
          <w:tcPr>
            <w:tcW w:w="992" w:type="dxa"/>
            <w:vAlign w:val="center"/>
          </w:tcPr>
          <w:p w:rsidR="00612861" w:rsidRPr="002C38D3" w:rsidRDefault="00612861" w:rsidP="0081148B">
            <w:pPr>
              <w:spacing w:after="0" w:line="360" w:lineRule="auto"/>
              <w:ind w:left="-156" w:right="-170"/>
              <w:jc w:val="center"/>
              <w:rPr>
                <w:rFonts w:ascii="Times New Roman" w:hAnsi="Times New Roman" w:cs="Times New Roman"/>
                <w:sz w:val="20"/>
                <w:szCs w:val="20"/>
              </w:rPr>
            </w:pPr>
            <w:r w:rsidRPr="002C38D3">
              <w:rPr>
                <w:rFonts w:ascii="Times New Roman" w:hAnsi="Times New Roman" w:cs="Times New Roman"/>
                <w:sz w:val="20"/>
                <w:szCs w:val="20"/>
              </w:rPr>
              <w:t>13 664</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1,77*10</w:t>
            </w:r>
            <w:r w:rsidR="0008179C" w:rsidRPr="002C38D3">
              <w:rPr>
                <w:rFonts w:ascii="Times New Roman" w:hAnsi="Times New Roman" w:cs="Times New Roman"/>
                <w:sz w:val="20"/>
                <w:szCs w:val="20"/>
              </w:rPr>
              <w:t>-6</w:t>
            </w:r>
          </w:p>
        </w:tc>
        <w:tc>
          <w:tcPr>
            <w:tcW w:w="709" w:type="dxa"/>
            <w:vAlign w:val="center"/>
          </w:tcPr>
          <w:p w:rsidR="00612861" w:rsidRPr="002C38D3" w:rsidRDefault="00D46DF9" w:rsidP="0081148B">
            <w:pPr>
              <w:spacing w:after="0" w:line="360" w:lineRule="auto"/>
              <w:ind w:left="-144" w:right="-72"/>
              <w:jc w:val="center"/>
              <w:rPr>
                <w:rFonts w:ascii="Times New Roman" w:hAnsi="Times New Roman" w:cs="Times New Roman"/>
                <w:sz w:val="20"/>
                <w:szCs w:val="20"/>
              </w:rPr>
            </w:pPr>
            <w:r w:rsidRPr="002C38D3">
              <w:rPr>
                <w:rFonts w:ascii="Times New Roman" w:hAnsi="Times New Roman" w:cs="Times New Roman"/>
                <w:sz w:val="20"/>
                <w:szCs w:val="20"/>
              </w:rPr>
              <w:t>0,72</w:t>
            </w:r>
          </w:p>
        </w:tc>
        <w:tc>
          <w:tcPr>
            <w:tcW w:w="850" w:type="dxa"/>
            <w:vAlign w:val="center"/>
          </w:tcPr>
          <w:p w:rsidR="00612861" w:rsidRPr="002C38D3" w:rsidRDefault="00612861" w:rsidP="0081148B">
            <w:pPr>
              <w:spacing w:after="0" w:line="360" w:lineRule="auto"/>
              <w:ind w:left="-77" w:right="-60"/>
              <w:jc w:val="center"/>
              <w:rPr>
                <w:rFonts w:ascii="Times New Roman" w:hAnsi="Times New Roman" w:cs="Times New Roman"/>
                <w:sz w:val="20"/>
                <w:szCs w:val="20"/>
              </w:rPr>
            </w:pPr>
            <w:r w:rsidRPr="002C38D3">
              <w:rPr>
                <w:rFonts w:ascii="Times New Roman" w:hAnsi="Times New Roman" w:cs="Times New Roman"/>
                <w:sz w:val="20"/>
                <w:szCs w:val="20"/>
              </w:rPr>
              <w:t>237 840</w:t>
            </w:r>
          </w:p>
        </w:tc>
        <w:tc>
          <w:tcPr>
            <w:tcW w:w="1134" w:type="dxa"/>
          </w:tcPr>
          <w:p w:rsidR="00612861" w:rsidRPr="002C38D3" w:rsidRDefault="00D46DF9" w:rsidP="0081148B">
            <w:pPr>
              <w:spacing w:after="0" w:line="360" w:lineRule="auto"/>
              <w:ind w:left="-82" w:right="-54"/>
              <w:jc w:val="center"/>
              <w:rPr>
                <w:rFonts w:ascii="Times New Roman" w:hAnsi="Times New Roman" w:cs="Times New Roman"/>
                <w:sz w:val="20"/>
                <w:szCs w:val="20"/>
              </w:rPr>
            </w:pPr>
            <w:r w:rsidRPr="002C38D3">
              <w:rPr>
                <w:rFonts w:ascii="Times New Roman" w:hAnsi="Times New Roman" w:cs="Times New Roman"/>
                <w:sz w:val="20"/>
                <w:szCs w:val="20"/>
              </w:rPr>
              <w:t>0,68*10</w:t>
            </w:r>
            <w:r w:rsidRPr="002C38D3">
              <w:rPr>
                <w:rFonts w:ascii="Times New Roman" w:hAnsi="Times New Roman" w:cs="Times New Roman"/>
                <w:sz w:val="20"/>
                <w:szCs w:val="20"/>
                <w:vertAlign w:val="superscript"/>
              </w:rPr>
              <w:t>5</w:t>
            </w:r>
          </w:p>
        </w:tc>
      </w:tr>
      <w:tr w:rsidR="002C38D3" w:rsidRPr="002C38D3" w:rsidTr="002C38D3">
        <w:tc>
          <w:tcPr>
            <w:tcW w:w="1809" w:type="dxa"/>
            <w:vAlign w:val="center"/>
          </w:tcPr>
          <w:p w:rsidR="00612861" w:rsidRPr="002C38D3" w:rsidRDefault="00612861" w:rsidP="0081148B">
            <w:pPr>
              <w:spacing w:after="0" w:line="360" w:lineRule="auto"/>
              <w:ind w:left="-53" w:right="-77"/>
              <w:jc w:val="center"/>
              <w:rPr>
                <w:rFonts w:ascii="Times New Roman" w:hAnsi="Times New Roman" w:cs="Times New Roman"/>
                <w:sz w:val="20"/>
                <w:szCs w:val="20"/>
                <w:vertAlign w:val="superscript"/>
              </w:rPr>
            </w:pPr>
            <w:r w:rsidRPr="002C38D3">
              <w:rPr>
                <w:rFonts w:ascii="Times New Roman" w:hAnsi="Times New Roman" w:cs="Times New Roman"/>
                <w:sz w:val="20"/>
                <w:szCs w:val="20"/>
              </w:rPr>
              <w:t>Режим 1 с наполнения в воде</w:t>
            </w:r>
          </w:p>
        </w:tc>
        <w:tc>
          <w:tcPr>
            <w:tcW w:w="851"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30</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2,39*10</w:t>
            </w:r>
            <w:r w:rsidR="00D46DF9" w:rsidRPr="002C38D3">
              <w:rPr>
                <w:rFonts w:ascii="Times New Roman" w:hAnsi="Times New Roman" w:cs="Times New Roman"/>
                <w:sz w:val="20"/>
                <w:szCs w:val="20"/>
                <w:vertAlign w:val="superscript"/>
              </w:rPr>
              <w:t>-7</w:t>
            </w:r>
          </w:p>
        </w:tc>
        <w:tc>
          <w:tcPr>
            <w:tcW w:w="567" w:type="dxa"/>
            <w:vAlign w:val="center"/>
          </w:tcPr>
          <w:p w:rsidR="00612861" w:rsidRPr="002C38D3" w:rsidRDefault="00D46DF9" w:rsidP="0081148B">
            <w:pPr>
              <w:spacing w:after="0" w:line="360" w:lineRule="auto"/>
              <w:ind w:left="-113" w:right="-103"/>
              <w:jc w:val="center"/>
              <w:rPr>
                <w:rFonts w:ascii="Times New Roman" w:hAnsi="Times New Roman" w:cs="Times New Roman"/>
                <w:sz w:val="20"/>
                <w:szCs w:val="20"/>
              </w:rPr>
            </w:pPr>
            <w:r w:rsidRPr="002C38D3">
              <w:rPr>
                <w:rFonts w:ascii="Times New Roman" w:hAnsi="Times New Roman" w:cs="Times New Roman"/>
                <w:sz w:val="20"/>
                <w:szCs w:val="20"/>
              </w:rPr>
              <w:t>0,68</w:t>
            </w:r>
          </w:p>
        </w:tc>
        <w:tc>
          <w:tcPr>
            <w:tcW w:w="992" w:type="dxa"/>
            <w:vAlign w:val="center"/>
          </w:tcPr>
          <w:p w:rsidR="00612861" w:rsidRPr="002C38D3" w:rsidRDefault="00612861" w:rsidP="0081148B">
            <w:pPr>
              <w:spacing w:after="0" w:line="360" w:lineRule="auto"/>
              <w:ind w:left="-156" w:right="-170"/>
              <w:jc w:val="center"/>
              <w:rPr>
                <w:rFonts w:ascii="Times New Roman" w:hAnsi="Times New Roman" w:cs="Times New Roman"/>
                <w:sz w:val="20"/>
                <w:szCs w:val="20"/>
              </w:rPr>
            </w:pPr>
            <w:r w:rsidRPr="002C38D3">
              <w:rPr>
                <w:rFonts w:ascii="Times New Roman" w:hAnsi="Times New Roman" w:cs="Times New Roman"/>
                <w:sz w:val="20"/>
                <w:szCs w:val="20"/>
              </w:rPr>
              <w:t>5 983</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7,44*10</w:t>
            </w:r>
          </w:p>
        </w:tc>
        <w:tc>
          <w:tcPr>
            <w:tcW w:w="709" w:type="dxa"/>
            <w:vAlign w:val="center"/>
          </w:tcPr>
          <w:p w:rsidR="00612861" w:rsidRPr="002C38D3" w:rsidRDefault="00D46DF9" w:rsidP="0081148B">
            <w:pPr>
              <w:spacing w:after="0" w:line="360" w:lineRule="auto"/>
              <w:ind w:left="-144" w:right="-72"/>
              <w:jc w:val="center"/>
              <w:rPr>
                <w:rFonts w:ascii="Times New Roman" w:hAnsi="Times New Roman" w:cs="Times New Roman"/>
                <w:sz w:val="20"/>
                <w:szCs w:val="20"/>
              </w:rPr>
            </w:pPr>
            <w:r w:rsidRPr="002C38D3">
              <w:rPr>
                <w:rFonts w:ascii="Times New Roman" w:hAnsi="Times New Roman" w:cs="Times New Roman"/>
                <w:sz w:val="20"/>
                <w:szCs w:val="20"/>
              </w:rPr>
              <w:t>0,8</w:t>
            </w:r>
          </w:p>
        </w:tc>
        <w:tc>
          <w:tcPr>
            <w:tcW w:w="850" w:type="dxa"/>
            <w:vAlign w:val="center"/>
          </w:tcPr>
          <w:p w:rsidR="00612861" w:rsidRPr="002C38D3" w:rsidRDefault="00612861" w:rsidP="0081148B">
            <w:pPr>
              <w:spacing w:after="0" w:line="360" w:lineRule="auto"/>
              <w:ind w:left="-77" w:right="-60"/>
              <w:jc w:val="center"/>
              <w:rPr>
                <w:rFonts w:ascii="Times New Roman" w:hAnsi="Times New Roman" w:cs="Times New Roman"/>
                <w:sz w:val="20"/>
                <w:szCs w:val="20"/>
              </w:rPr>
            </w:pPr>
            <w:r w:rsidRPr="002C38D3">
              <w:rPr>
                <w:rFonts w:ascii="Times New Roman" w:hAnsi="Times New Roman" w:cs="Times New Roman"/>
                <w:sz w:val="20"/>
                <w:szCs w:val="20"/>
              </w:rPr>
              <w:t>153 800</w:t>
            </w:r>
          </w:p>
        </w:tc>
        <w:tc>
          <w:tcPr>
            <w:tcW w:w="1134" w:type="dxa"/>
          </w:tcPr>
          <w:p w:rsidR="00612861" w:rsidRPr="002C38D3" w:rsidRDefault="00D46DF9" w:rsidP="0081148B">
            <w:pPr>
              <w:spacing w:after="0" w:line="360" w:lineRule="auto"/>
              <w:ind w:left="-82" w:right="-54"/>
              <w:jc w:val="center"/>
              <w:rPr>
                <w:rFonts w:ascii="Times New Roman" w:hAnsi="Times New Roman" w:cs="Times New Roman"/>
                <w:sz w:val="20"/>
                <w:szCs w:val="20"/>
              </w:rPr>
            </w:pPr>
            <w:r w:rsidRPr="002C38D3">
              <w:rPr>
                <w:rFonts w:ascii="Times New Roman" w:hAnsi="Times New Roman" w:cs="Times New Roman"/>
                <w:sz w:val="20"/>
                <w:szCs w:val="20"/>
              </w:rPr>
              <w:t>1,49*10</w:t>
            </w:r>
            <w:r w:rsidRPr="002C38D3">
              <w:rPr>
                <w:rFonts w:ascii="Times New Roman" w:hAnsi="Times New Roman" w:cs="Times New Roman"/>
                <w:sz w:val="20"/>
                <w:szCs w:val="20"/>
                <w:vertAlign w:val="superscript"/>
              </w:rPr>
              <w:t>5</w:t>
            </w:r>
          </w:p>
        </w:tc>
      </w:tr>
      <w:tr w:rsidR="002C38D3" w:rsidRPr="002C38D3" w:rsidTr="002C38D3">
        <w:tc>
          <w:tcPr>
            <w:tcW w:w="1809" w:type="dxa"/>
            <w:vAlign w:val="center"/>
          </w:tcPr>
          <w:p w:rsidR="00612861" w:rsidRPr="002C38D3" w:rsidRDefault="00612861" w:rsidP="0081148B">
            <w:pPr>
              <w:spacing w:after="0" w:line="360" w:lineRule="auto"/>
              <w:ind w:left="-53" w:right="-77"/>
              <w:jc w:val="center"/>
              <w:rPr>
                <w:rFonts w:ascii="Times New Roman" w:hAnsi="Times New Roman" w:cs="Times New Roman"/>
                <w:sz w:val="20"/>
                <w:szCs w:val="20"/>
              </w:rPr>
            </w:pPr>
            <w:r w:rsidRPr="002C38D3">
              <w:rPr>
                <w:rFonts w:ascii="Times New Roman" w:hAnsi="Times New Roman" w:cs="Times New Roman"/>
                <w:sz w:val="20"/>
                <w:szCs w:val="20"/>
              </w:rPr>
              <w:t>Режим 2 с наполнения в воде</w:t>
            </w:r>
          </w:p>
        </w:tc>
        <w:tc>
          <w:tcPr>
            <w:tcW w:w="851"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30</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6,16*10</w:t>
            </w:r>
            <w:r w:rsidR="00D46DF9" w:rsidRPr="002C38D3">
              <w:rPr>
                <w:rFonts w:ascii="Times New Roman" w:hAnsi="Times New Roman" w:cs="Times New Roman"/>
                <w:sz w:val="20"/>
                <w:szCs w:val="20"/>
                <w:vertAlign w:val="superscript"/>
              </w:rPr>
              <w:t>-7</w:t>
            </w:r>
          </w:p>
        </w:tc>
        <w:tc>
          <w:tcPr>
            <w:tcW w:w="567" w:type="dxa"/>
            <w:vAlign w:val="center"/>
          </w:tcPr>
          <w:p w:rsidR="00612861" w:rsidRPr="002C38D3" w:rsidRDefault="00D46DF9" w:rsidP="0081148B">
            <w:pPr>
              <w:spacing w:after="0" w:line="360" w:lineRule="auto"/>
              <w:ind w:left="-113" w:right="-103"/>
              <w:jc w:val="center"/>
              <w:rPr>
                <w:rFonts w:ascii="Times New Roman" w:hAnsi="Times New Roman" w:cs="Times New Roman"/>
                <w:sz w:val="20"/>
                <w:szCs w:val="20"/>
              </w:rPr>
            </w:pPr>
            <w:r w:rsidRPr="002C38D3">
              <w:rPr>
                <w:rFonts w:ascii="Times New Roman" w:hAnsi="Times New Roman" w:cs="Times New Roman"/>
                <w:sz w:val="20"/>
                <w:szCs w:val="20"/>
              </w:rPr>
              <w:t>0,73</w:t>
            </w:r>
          </w:p>
        </w:tc>
        <w:tc>
          <w:tcPr>
            <w:tcW w:w="992" w:type="dxa"/>
            <w:vAlign w:val="center"/>
          </w:tcPr>
          <w:p w:rsidR="00612861" w:rsidRPr="002C38D3" w:rsidRDefault="00612861" w:rsidP="0081148B">
            <w:pPr>
              <w:spacing w:after="0" w:line="360" w:lineRule="auto"/>
              <w:ind w:left="-156" w:right="-170"/>
              <w:jc w:val="center"/>
              <w:rPr>
                <w:rFonts w:ascii="Times New Roman" w:hAnsi="Times New Roman" w:cs="Times New Roman"/>
                <w:sz w:val="20"/>
                <w:szCs w:val="20"/>
              </w:rPr>
            </w:pPr>
            <w:r w:rsidRPr="002C38D3">
              <w:rPr>
                <w:rFonts w:ascii="Times New Roman" w:hAnsi="Times New Roman" w:cs="Times New Roman"/>
                <w:sz w:val="20"/>
                <w:szCs w:val="20"/>
              </w:rPr>
              <w:t>9 281</w:t>
            </w:r>
          </w:p>
        </w:tc>
        <w:tc>
          <w:tcPr>
            <w:tcW w:w="1134" w:type="dxa"/>
            <w:vAlign w:val="center"/>
          </w:tcPr>
          <w:p w:rsidR="00612861" w:rsidRPr="002C38D3" w:rsidRDefault="00612861" w:rsidP="0081148B">
            <w:pPr>
              <w:spacing w:after="0" w:line="360" w:lineRule="auto"/>
              <w:jc w:val="center"/>
              <w:rPr>
                <w:rFonts w:ascii="Times New Roman" w:hAnsi="Times New Roman" w:cs="Times New Roman"/>
                <w:sz w:val="20"/>
                <w:szCs w:val="20"/>
              </w:rPr>
            </w:pPr>
            <w:r w:rsidRPr="002C38D3">
              <w:rPr>
                <w:rFonts w:ascii="Times New Roman" w:hAnsi="Times New Roman" w:cs="Times New Roman"/>
                <w:sz w:val="20"/>
                <w:szCs w:val="20"/>
              </w:rPr>
              <w:t>7,6*10</w:t>
            </w:r>
          </w:p>
        </w:tc>
        <w:tc>
          <w:tcPr>
            <w:tcW w:w="709" w:type="dxa"/>
            <w:vAlign w:val="center"/>
          </w:tcPr>
          <w:p w:rsidR="00612861" w:rsidRPr="002C38D3" w:rsidRDefault="00D46DF9" w:rsidP="0081148B">
            <w:pPr>
              <w:spacing w:after="0" w:line="360" w:lineRule="auto"/>
              <w:ind w:left="-144" w:right="-72"/>
              <w:jc w:val="center"/>
              <w:rPr>
                <w:rFonts w:ascii="Times New Roman" w:hAnsi="Times New Roman" w:cs="Times New Roman"/>
                <w:sz w:val="20"/>
                <w:szCs w:val="20"/>
              </w:rPr>
            </w:pPr>
            <w:r w:rsidRPr="002C38D3">
              <w:rPr>
                <w:rFonts w:ascii="Times New Roman" w:hAnsi="Times New Roman" w:cs="Times New Roman"/>
                <w:sz w:val="20"/>
                <w:szCs w:val="20"/>
              </w:rPr>
              <w:t>0,8</w:t>
            </w:r>
          </w:p>
        </w:tc>
        <w:tc>
          <w:tcPr>
            <w:tcW w:w="850" w:type="dxa"/>
            <w:vAlign w:val="center"/>
          </w:tcPr>
          <w:p w:rsidR="00612861" w:rsidRPr="002C38D3" w:rsidRDefault="00612861" w:rsidP="0081148B">
            <w:pPr>
              <w:spacing w:after="0" w:line="360" w:lineRule="auto"/>
              <w:ind w:left="-77" w:right="-60"/>
              <w:jc w:val="center"/>
              <w:rPr>
                <w:rFonts w:ascii="Times New Roman" w:hAnsi="Times New Roman" w:cs="Times New Roman"/>
                <w:sz w:val="20"/>
                <w:szCs w:val="20"/>
              </w:rPr>
            </w:pPr>
            <w:r w:rsidRPr="002C38D3">
              <w:rPr>
                <w:rFonts w:ascii="Times New Roman" w:hAnsi="Times New Roman" w:cs="Times New Roman"/>
                <w:sz w:val="20"/>
                <w:szCs w:val="20"/>
              </w:rPr>
              <w:t>997 250</w:t>
            </w:r>
          </w:p>
        </w:tc>
        <w:tc>
          <w:tcPr>
            <w:tcW w:w="1134" w:type="dxa"/>
          </w:tcPr>
          <w:p w:rsidR="00612861" w:rsidRPr="002C38D3" w:rsidRDefault="00D46DF9" w:rsidP="0081148B">
            <w:pPr>
              <w:spacing w:after="0" w:line="360" w:lineRule="auto"/>
              <w:ind w:left="-82" w:right="-54"/>
              <w:jc w:val="center"/>
              <w:rPr>
                <w:rFonts w:ascii="Times New Roman" w:hAnsi="Times New Roman" w:cs="Times New Roman"/>
                <w:sz w:val="20"/>
                <w:szCs w:val="20"/>
              </w:rPr>
            </w:pPr>
            <w:r w:rsidRPr="002C38D3">
              <w:rPr>
                <w:rFonts w:ascii="Times New Roman" w:hAnsi="Times New Roman" w:cs="Times New Roman"/>
                <w:sz w:val="20"/>
                <w:szCs w:val="20"/>
              </w:rPr>
              <w:t>7,4*10</w:t>
            </w:r>
            <w:r w:rsidRPr="002C38D3">
              <w:rPr>
                <w:rFonts w:ascii="Times New Roman" w:hAnsi="Times New Roman" w:cs="Times New Roman"/>
                <w:sz w:val="20"/>
                <w:szCs w:val="20"/>
                <w:vertAlign w:val="superscript"/>
              </w:rPr>
              <w:t>5</w:t>
            </w:r>
          </w:p>
        </w:tc>
      </w:tr>
    </w:tbl>
    <w:p w:rsidR="009C3F08" w:rsidRPr="002C38D3" w:rsidRDefault="00612861" w:rsidP="002C38D3">
      <w:pPr>
        <w:spacing w:after="0" w:line="360" w:lineRule="auto"/>
        <w:jc w:val="both"/>
        <w:rPr>
          <w:rFonts w:ascii="Times New Roman" w:hAnsi="Times New Roman" w:cs="Times New Roman"/>
          <w:sz w:val="20"/>
          <w:szCs w:val="24"/>
        </w:rPr>
      </w:pPr>
      <w:r w:rsidRPr="002C38D3">
        <w:rPr>
          <w:rFonts w:ascii="Times New Roman" w:hAnsi="Times New Roman" w:cs="Times New Roman"/>
          <w:sz w:val="20"/>
          <w:szCs w:val="24"/>
        </w:rPr>
        <w:t>* |</w:t>
      </w:r>
      <w:proofErr w:type="spellStart"/>
      <w:r w:rsidRPr="002C38D3">
        <w:rPr>
          <w:rFonts w:ascii="Times New Roman" w:hAnsi="Times New Roman" w:cs="Times New Roman"/>
          <w:sz w:val="20"/>
          <w:szCs w:val="24"/>
        </w:rPr>
        <w:t>Z|</w:t>
      </w:r>
      <w:r w:rsidR="00EC7BB4" w:rsidRPr="002C38D3">
        <w:rPr>
          <w:rFonts w:ascii="Times New Roman" w:hAnsi="Times New Roman" w:cs="Times New Roman"/>
          <w:sz w:val="20"/>
          <w:szCs w:val="24"/>
          <w:vertAlign w:val="subscript"/>
        </w:rPr>
        <w:t>f</w:t>
      </w:r>
      <w:proofErr w:type="spellEnd"/>
      <w:r w:rsidR="00EC7BB4" w:rsidRPr="002C38D3">
        <w:rPr>
          <w:rFonts w:ascii="Times New Roman" w:hAnsi="Times New Roman" w:cs="Times New Roman"/>
          <w:sz w:val="20"/>
          <w:szCs w:val="24"/>
          <w:vertAlign w:val="subscript"/>
        </w:rPr>
        <w:t xml:space="preserve"> = 0,</w:t>
      </w:r>
      <w:r w:rsidRPr="002C38D3">
        <w:rPr>
          <w:rFonts w:ascii="Times New Roman" w:hAnsi="Times New Roman" w:cs="Times New Roman"/>
          <w:sz w:val="20"/>
          <w:szCs w:val="24"/>
          <w:vertAlign w:val="subscript"/>
        </w:rPr>
        <w:t>1 Гц</w:t>
      </w:r>
      <w:r w:rsidRPr="002C38D3">
        <w:rPr>
          <w:rFonts w:ascii="Times New Roman" w:hAnsi="Times New Roman" w:cs="Times New Roman"/>
          <w:sz w:val="20"/>
          <w:szCs w:val="24"/>
        </w:rPr>
        <w:t xml:space="preserve"> – мод</w:t>
      </w:r>
      <w:r w:rsidR="00EC7BB4" w:rsidRPr="002C38D3">
        <w:rPr>
          <w:rFonts w:ascii="Times New Roman" w:hAnsi="Times New Roman" w:cs="Times New Roman"/>
          <w:sz w:val="20"/>
          <w:szCs w:val="24"/>
        </w:rPr>
        <w:t>уль импеданса на частоте f = 0,</w:t>
      </w:r>
      <w:r w:rsidRPr="002C38D3">
        <w:rPr>
          <w:rFonts w:ascii="Times New Roman" w:hAnsi="Times New Roman" w:cs="Times New Roman"/>
          <w:sz w:val="20"/>
          <w:szCs w:val="24"/>
        </w:rPr>
        <w:t>1 Гц</w:t>
      </w:r>
    </w:p>
    <w:p w:rsidR="002C38D3" w:rsidRDefault="002C38D3" w:rsidP="0081148B">
      <w:pPr>
        <w:spacing w:after="0" w:line="360" w:lineRule="auto"/>
        <w:ind w:right="-75" w:firstLine="709"/>
        <w:jc w:val="both"/>
        <w:rPr>
          <w:rFonts w:ascii="Times New Roman" w:hAnsi="Times New Roman" w:cs="Times New Roman"/>
          <w:sz w:val="28"/>
          <w:szCs w:val="28"/>
        </w:rPr>
      </w:pPr>
    </w:p>
    <w:p w:rsidR="000E50AA" w:rsidRPr="0081148B" w:rsidRDefault="0006352A" w:rsidP="0081148B">
      <w:pPr>
        <w:spacing w:after="0" w:line="360" w:lineRule="auto"/>
        <w:ind w:right="-75"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На рисунке </w:t>
      </w:r>
      <w:r w:rsidR="000E50AA" w:rsidRPr="0081148B">
        <w:rPr>
          <w:rFonts w:ascii="Times New Roman" w:hAnsi="Times New Roman" w:cs="Times New Roman"/>
          <w:sz w:val="28"/>
          <w:szCs w:val="28"/>
        </w:rPr>
        <w:t>5</w:t>
      </w:r>
      <w:r w:rsidRPr="0081148B">
        <w:rPr>
          <w:rFonts w:ascii="Times New Roman" w:hAnsi="Times New Roman" w:cs="Times New Roman"/>
          <w:sz w:val="28"/>
          <w:szCs w:val="28"/>
        </w:rPr>
        <w:t xml:space="preserve"> </w:t>
      </w:r>
      <w:proofErr w:type="gramStart"/>
      <w:r w:rsidRPr="0081148B">
        <w:rPr>
          <w:rFonts w:ascii="Times New Roman" w:hAnsi="Times New Roman" w:cs="Times New Roman"/>
          <w:sz w:val="28"/>
          <w:szCs w:val="28"/>
        </w:rPr>
        <w:t>представлены</w:t>
      </w:r>
      <w:proofErr w:type="gramEnd"/>
      <w:r w:rsidRPr="0081148B">
        <w:rPr>
          <w:rFonts w:ascii="Times New Roman" w:hAnsi="Times New Roman" w:cs="Times New Roman"/>
          <w:sz w:val="28"/>
          <w:szCs w:val="28"/>
        </w:rPr>
        <w:t xml:space="preserve"> диаграмм</w:t>
      </w:r>
      <w:r w:rsidR="000E50AA" w:rsidRPr="0081148B">
        <w:rPr>
          <w:rFonts w:ascii="Times New Roman" w:hAnsi="Times New Roman" w:cs="Times New Roman"/>
          <w:sz w:val="28"/>
          <w:szCs w:val="28"/>
        </w:rPr>
        <w:t>а</w:t>
      </w:r>
      <w:r w:rsidRPr="0081148B">
        <w:rPr>
          <w:rFonts w:ascii="Times New Roman" w:hAnsi="Times New Roman" w:cs="Times New Roman"/>
          <w:sz w:val="28"/>
          <w:szCs w:val="28"/>
        </w:rPr>
        <w:t xml:space="preserve"> и Боде исследуемых покрытий. Как видно из данных диаграммы </w:t>
      </w:r>
      <w:proofErr w:type="gramStart"/>
      <w:r w:rsidRPr="0081148B">
        <w:rPr>
          <w:rFonts w:ascii="Times New Roman" w:hAnsi="Times New Roman" w:cs="Times New Roman"/>
          <w:sz w:val="28"/>
          <w:szCs w:val="28"/>
        </w:rPr>
        <w:t>Боде</w:t>
      </w:r>
      <w:proofErr w:type="gramEnd"/>
      <w:r w:rsidRPr="0081148B">
        <w:rPr>
          <w:rFonts w:ascii="Times New Roman" w:hAnsi="Times New Roman" w:cs="Times New Roman"/>
          <w:sz w:val="28"/>
          <w:szCs w:val="28"/>
        </w:rPr>
        <w:t xml:space="preserve"> величина |</w:t>
      </w:r>
      <w:r w:rsidRPr="0081148B">
        <w:rPr>
          <w:rFonts w:ascii="Times New Roman" w:hAnsi="Times New Roman" w:cs="Times New Roman"/>
          <w:sz w:val="28"/>
          <w:szCs w:val="28"/>
          <w:lang w:val="en-US"/>
        </w:rPr>
        <w:t>Z</w:t>
      </w:r>
      <w:r w:rsidRPr="0081148B">
        <w:rPr>
          <w:rFonts w:ascii="Times New Roman" w:hAnsi="Times New Roman" w:cs="Times New Roman"/>
          <w:sz w:val="28"/>
          <w:szCs w:val="28"/>
        </w:rPr>
        <w:t xml:space="preserve">| в области низких частот для покрытия 1 больше, чем для покрытия 2, что согласуется с результатами </w:t>
      </w:r>
      <w:proofErr w:type="spellStart"/>
      <w:r w:rsidRPr="0081148B">
        <w:rPr>
          <w:rFonts w:ascii="Times New Roman" w:hAnsi="Times New Roman" w:cs="Times New Roman"/>
          <w:sz w:val="28"/>
          <w:szCs w:val="28"/>
        </w:rPr>
        <w:t>профилометрического</w:t>
      </w:r>
      <w:proofErr w:type="spellEnd"/>
      <w:r w:rsidRPr="0081148B">
        <w:rPr>
          <w:rFonts w:ascii="Times New Roman" w:hAnsi="Times New Roman" w:cs="Times New Roman"/>
          <w:sz w:val="28"/>
          <w:szCs w:val="28"/>
        </w:rPr>
        <w:t xml:space="preserve"> исследования покрытия.</w:t>
      </w:r>
      <w:r w:rsidR="004E24B6" w:rsidRPr="0081148B">
        <w:rPr>
          <w:rFonts w:ascii="Times New Roman" w:hAnsi="Times New Roman" w:cs="Times New Roman"/>
          <w:sz w:val="28"/>
          <w:szCs w:val="28"/>
        </w:rPr>
        <w:t xml:space="preserve"> Таким образом,</w:t>
      </w:r>
      <w:r w:rsidR="00DC3F9C" w:rsidRPr="0081148B">
        <w:rPr>
          <w:rFonts w:ascii="Times New Roman" w:hAnsi="Times New Roman" w:cs="Times New Roman"/>
          <w:sz w:val="28"/>
          <w:szCs w:val="28"/>
        </w:rPr>
        <w:t xml:space="preserve"> хорошей защитной способностью обладают пленки, сформированные по первому режиму обработки</w:t>
      </w:r>
      <w:r w:rsidR="00095486" w:rsidRPr="0081148B">
        <w:rPr>
          <w:rFonts w:ascii="Times New Roman" w:hAnsi="Times New Roman" w:cs="Times New Roman"/>
          <w:sz w:val="28"/>
          <w:szCs w:val="28"/>
        </w:rPr>
        <w:t xml:space="preserve">. </w:t>
      </w:r>
      <w:r w:rsidR="0097754E" w:rsidRPr="0081148B">
        <w:rPr>
          <w:rFonts w:ascii="Times New Roman" w:hAnsi="Times New Roman" w:cs="Times New Roman"/>
          <w:sz w:val="28"/>
          <w:szCs w:val="28"/>
        </w:rPr>
        <w:t>После наполнения покрытий в кипящей воде защитная способность пленок, сфо</w:t>
      </w:r>
      <w:r w:rsidR="002C38D3">
        <w:rPr>
          <w:rFonts w:ascii="Times New Roman" w:hAnsi="Times New Roman" w:cs="Times New Roman"/>
          <w:sz w:val="28"/>
          <w:szCs w:val="28"/>
        </w:rPr>
        <w:t xml:space="preserve">рмированных по второму режиму, </w:t>
      </w:r>
      <w:r w:rsidR="0097754E" w:rsidRPr="0081148B">
        <w:rPr>
          <w:rFonts w:ascii="Times New Roman" w:hAnsi="Times New Roman" w:cs="Times New Roman"/>
          <w:sz w:val="28"/>
          <w:szCs w:val="28"/>
        </w:rPr>
        <w:t>увеличивается на один порядок, в отличие от покрытий, полученных по режиму 1, защитные свойства которых после наполнения не изменяются.</w:t>
      </w:r>
      <w:r w:rsidR="000E50AA" w:rsidRPr="0081148B">
        <w:rPr>
          <w:rFonts w:ascii="Times New Roman" w:hAnsi="Times New Roman" w:cs="Times New Roman"/>
          <w:sz w:val="28"/>
          <w:szCs w:val="28"/>
        </w:rPr>
        <w:t xml:space="preserve"> </w:t>
      </w:r>
    </w:p>
    <w:p w:rsidR="000E50AA" w:rsidRPr="0081148B" w:rsidRDefault="000E50AA" w:rsidP="0081148B">
      <w:pPr>
        <w:spacing w:after="0" w:line="360" w:lineRule="auto"/>
        <w:ind w:right="-75" w:firstLine="709"/>
        <w:jc w:val="both"/>
        <w:rPr>
          <w:rFonts w:ascii="Times New Roman" w:hAnsi="Times New Roman" w:cs="Times New Roman"/>
          <w:sz w:val="28"/>
          <w:szCs w:val="28"/>
        </w:rPr>
      </w:pPr>
      <w:proofErr w:type="gramStart"/>
      <w:r w:rsidRPr="0081148B">
        <w:rPr>
          <w:rFonts w:ascii="Times New Roman" w:hAnsi="Times New Roman" w:cs="Times New Roman"/>
          <w:sz w:val="28"/>
          <w:szCs w:val="28"/>
        </w:rPr>
        <w:t>На основании рассчитанных значений элементов эквивалентной схемы установлено, что независимо от режима формирования сопротивление верхнего пористого и внутреннего слоев одинаковы для всех покрытий.</w:t>
      </w:r>
      <w:proofErr w:type="gramEnd"/>
      <w:r w:rsidRPr="0081148B">
        <w:rPr>
          <w:rFonts w:ascii="Times New Roman" w:hAnsi="Times New Roman" w:cs="Times New Roman"/>
          <w:sz w:val="28"/>
          <w:szCs w:val="28"/>
        </w:rPr>
        <w:t xml:space="preserve"> Однако после наполнения наблюдается  снижение  сопротивления как внешнего, так и внутреннего слоя покрытия, полученного по режиму 1. Следует отметить, что сопротивление внутреннего слоя пленок, сформированных по режиму 2, после наполнения в кипящей воде возрастает, а сопротивление внешнего слоя – уменьшается. Таким образом, можно предположить, что при формировании покрытий пористый верхний слой заполняется силикатом натрия, который при наполнении пленок  в кипящей воде вымывается, поэтому наблюдается уменьшение сопротивления внешнего слоя после наполнения покрытий. </w:t>
      </w:r>
    </w:p>
    <w:p w:rsidR="0061762B" w:rsidRPr="0081148B" w:rsidRDefault="0061762B" w:rsidP="0081148B">
      <w:pPr>
        <w:spacing w:after="0" w:line="360" w:lineRule="auto"/>
        <w:ind w:right="-75" w:firstLine="709"/>
        <w:jc w:val="both"/>
        <w:rPr>
          <w:rFonts w:ascii="Times New Roman" w:hAnsi="Times New Roman" w:cs="Times New Roman"/>
          <w:sz w:val="28"/>
          <w:szCs w:val="28"/>
        </w:rPr>
      </w:pPr>
    </w:p>
    <w:p w:rsidR="000E50AA" w:rsidRPr="0081148B" w:rsidRDefault="000E50AA" w:rsidP="002C38D3">
      <w:pPr>
        <w:spacing w:after="0" w:line="360" w:lineRule="auto"/>
        <w:ind w:right="-75"/>
        <w:jc w:val="both"/>
        <w:rPr>
          <w:rFonts w:ascii="Times New Roman" w:hAnsi="Times New Roman" w:cs="Times New Roman"/>
          <w:sz w:val="28"/>
          <w:szCs w:val="28"/>
        </w:rPr>
      </w:pPr>
      <w:r w:rsidRPr="0081148B">
        <w:rPr>
          <w:noProof/>
          <w:sz w:val="28"/>
          <w:szCs w:val="28"/>
          <w:lang w:eastAsia="ru-RU"/>
        </w:rPr>
        <w:drawing>
          <wp:inline distT="0" distB="0" distL="0" distR="0" wp14:anchorId="16758080" wp14:editId="34CF7635">
            <wp:extent cx="5734050" cy="3019425"/>
            <wp:effectExtent l="0" t="0" r="1905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50AA" w:rsidRPr="002C38D3" w:rsidRDefault="002C38D3" w:rsidP="002C38D3">
      <w:pPr>
        <w:spacing w:after="0" w:line="360" w:lineRule="auto"/>
        <w:ind w:right="-75"/>
        <w:jc w:val="center"/>
        <w:rPr>
          <w:rFonts w:ascii="Times New Roman" w:hAnsi="Times New Roman" w:cs="Times New Roman"/>
          <w:sz w:val="24"/>
          <w:szCs w:val="28"/>
        </w:rPr>
      </w:pPr>
      <w:r w:rsidRPr="002C38D3">
        <w:rPr>
          <w:rFonts w:ascii="Times New Roman" w:hAnsi="Times New Roman" w:cs="Times New Roman"/>
          <w:sz w:val="24"/>
          <w:szCs w:val="28"/>
        </w:rPr>
        <w:t>Рис.</w:t>
      </w:r>
      <w:r w:rsidR="000E50AA" w:rsidRPr="002C38D3">
        <w:rPr>
          <w:rFonts w:ascii="Times New Roman" w:hAnsi="Times New Roman" w:cs="Times New Roman"/>
          <w:sz w:val="24"/>
          <w:szCs w:val="28"/>
        </w:rPr>
        <w:t xml:space="preserve"> 5 </w:t>
      </w:r>
      <w:r w:rsidRPr="002C38D3">
        <w:rPr>
          <w:rFonts w:ascii="Times New Roman" w:hAnsi="Times New Roman"/>
          <w:spacing w:val="-4"/>
          <w:sz w:val="24"/>
          <w:szCs w:val="28"/>
        </w:rPr>
        <w:t>–</w:t>
      </w:r>
      <w:r w:rsidR="000E50AA" w:rsidRPr="002C38D3">
        <w:rPr>
          <w:rFonts w:ascii="Times New Roman" w:hAnsi="Times New Roman" w:cs="Times New Roman"/>
          <w:sz w:val="24"/>
          <w:szCs w:val="28"/>
        </w:rPr>
        <w:t xml:space="preserve">Диаграмма </w:t>
      </w:r>
      <w:proofErr w:type="gramStart"/>
      <w:r w:rsidR="000E50AA" w:rsidRPr="002C38D3">
        <w:rPr>
          <w:rFonts w:ascii="Times New Roman" w:hAnsi="Times New Roman" w:cs="Times New Roman"/>
          <w:sz w:val="24"/>
          <w:szCs w:val="28"/>
        </w:rPr>
        <w:t>Боде</w:t>
      </w:r>
      <w:proofErr w:type="gramEnd"/>
      <w:r w:rsidR="000E50AA" w:rsidRPr="002C38D3">
        <w:rPr>
          <w:rFonts w:ascii="Times New Roman" w:hAnsi="Times New Roman" w:cs="Times New Roman"/>
          <w:sz w:val="24"/>
          <w:szCs w:val="28"/>
        </w:rPr>
        <w:t xml:space="preserve"> для образцов из магние</w:t>
      </w:r>
      <w:r>
        <w:rPr>
          <w:rFonts w:ascii="Times New Roman" w:hAnsi="Times New Roman" w:cs="Times New Roman"/>
          <w:sz w:val="24"/>
          <w:szCs w:val="28"/>
        </w:rPr>
        <w:t>вого сплава МЛ5 с ПЭО покрытием</w:t>
      </w:r>
    </w:p>
    <w:p w:rsidR="006A6EF4" w:rsidRPr="0081148B" w:rsidRDefault="006A6EF4" w:rsidP="0081148B">
      <w:pPr>
        <w:spacing w:after="0" w:line="360" w:lineRule="auto"/>
        <w:ind w:right="-75" w:firstLine="709"/>
        <w:jc w:val="both"/>
        <w:rPr>
          <w:rFonts w:ascii="Times New Roman" w:hAnsi="Times New Roman" w:cs="Times New Roman"/>
          <w:sz w:val="28"/>
          <w:szCs w:val="28"/>
        </w:rPr>
      </w:pPr>
    </w:p>
    <w:p w:rsidR="00C82AA7" w:rsidRPr="0081148B" w:rsidRDefault="00C823FC" w:rsidP="0081148B">
      <w:pPr>
        <w:spacing w:after="0" w:line="360" w:lineRule="auto"/>
        <w:ind w:right="-75" w:firstLine="709"/>
        <w:jc w:val="both"/>
        <w:rPr>
          <w:rFonts w:ascii="Times New Roman" w:hAnsi="Times New Roman" w:cs="Times New Roman"/>
          <w:sz w:val="28"/>
          <w:szCs w:val="28"/>
        </w:rPr>
      </w:pPr>
      <w:r w:rsidRPr="0081148B">
        <w:rPr>
          <w:rFonts w:ascii="Times New Roman" w:hAnsi="Times New Roman" w:cs="Times New Roman"/>
          <w:sz w:val="28"/>
          <w:szCs w:val="28"/>
        </w:rPr>
        <w:t xml:space="preserve">Значительный рост </w:t>
      </w:r>
      <w:r w:rsidR="00446E9A" w:rsidRPr="0081148B">
        <w:rPr>
          <w:rFonts w:ascii="Times New Roman" w:hAnsi="Times New Roman" w:cs="Times New Roman"/>
          <w:sz w:val="28"/>
          <w:szCs w:val="28"/>
        </w:rPr>
        <w:t>сопротивлени</w:t>
      </w:r>
      <w:r w:rsidRPr="0081148B">
        <w:rPr>
          <w:rFonts w:ascii="Times New Roman" w:hAnsi="Times New Roman" w:cs="Times New Roman"/>
          <w:sz w:val="28"/>
          <w:szCs w:val="28"/>
        </w:rPr>
        <w:t xml:space="preserve">я </w:t>
      </w:r>
      <w:r w:rsidR="008770FA" w:rsidRPr="0081148B">
        <w:rPr>
          <w:rFonts w:ascii="Times New Roman" w:hAnsi="Times New Roman" w:cs="Times New Roman"/>
          <w:sz w:val="28"/>
          <w:szCs w:val="28"/>
        </w:rPr>
        <w:t xml:space="preserve">внутреннего слоя </w:t>
      </w:r>
      <w:r w:rsidR="007360D8" w:rsidRPr="0081148B">
        <w:rPr>
          <w:rFonts w:ascii="Times New Roman" w:hAnsi="Times New Roman" w:cs="Times New Roman"/>
          <w:sz w:val="28"/>
          <w:szCs w:val="28"/>
        </w:rPr>
        <w:t xml:space="preserve">при наполнении </w:t>
      </w:r>
      <w:r w:rsidR="008770FA" w:rsidRPr="0081148B">
        <w:rPr>
          <w:rFonts w:ascii="Times New Roman" w:hAnsi="Times New Roman" w:cs="Times New Roman"/>
          <w:sz w:val="28"/>
          <w:szCs w:val="28"/>
        </w:rPr>
        <w:t>покрытия</w:t>
      </w:r>
      <w:r w:rsidR="007360D8" w:rsidRPr="0081148B">
        <w:rPr>
          <w:rFonts w:ascii="Times New Roman" w:hAnsi="Times New Roman" w:cs="Times New Roman"/>
          <w:sz w:val="28"/>
          <w:szCs w:val="28"/>
        </w:rPr>
        <w:t>,</w:t>
      </w:r>
      <w:r w:rsidR="008770FA" w:rsidRPr="0081148B">
        <w:rPr>
          <w:rFonts w:ascii="Times New Roman" w:hAnsi="Times New Roman" w:cs="Times New Roman"/>
          <w:sz w:val="28"/>
          <w:szCs w:val="28"/>
        </w:rPr>
        <w:t xml:space="preserve"> полученного по режиму 2</w:t>
      </w:r>
      <w:r w:rsidR="007360D8" w:rsidRPr="0081148B">
        <w:rPr>
          <w:rFonts w:ascii="Times New Roman" w:hAnsi="Times New Roman" w:cs="Times New Roman"/>
          <w:sz w:val="28"/>
          <w:szCs w:val="28"/>
        </w:rPr>
        <w:t>,</w:t>
      </w:r>
      <w:r w:rsidR="008770FA" w:rsidRPr="0081148B">
        <w:rPr>
          <w:rFonts w:ascii="Times New Roman" w:hAnsi="Times New Roman" w:cs="Times New Roman"/>
          <w:sz w:val="28"/>
          <w:szCs w:val="28"/>
        </w:rPr>
        <w:t xml:space="preserve"> предположительно связ</w:t>
      </w:r>
      <w:r w:rsidRPr="0081148B">
        <w:rPr>
          <w:rFonts w:ascii="Times New Roman" w:hAnsi="Times New Roman" w:cs="Times New Roman"/>
          <w:sz w:val="28"/>
          <w:szCs w:val="28"/>
        </w:rPr>
        <w:t>ан</w:t>
      </w:r>
      <w:r w:rsidR="008770FA" w:rsidRPr="0081148B">
        <w:rPr>
          <w:rFonts w:ascii="Times New Roman" w:hAnsi="Times New Roman" w:cs="Times New Roman"/>
          <w:sz w:val="28"/>
          <w:szCs w:val="28"/>
        </w:rPr>
        <w:t xml:space="preserve"> с образованием </w:t>
      </w:r>
      <w:r w:rsidRPr="0081148B">
        <w:rPr>
          <w:rFonts w:ascii="Times New Roman" w:hAnsi="Times New Roman" w:cs="Times New Roman"/>
          <w:sz w:val="28"/>
          <w:szCs w:val="28"/>
        </w:rPr>
        <w:t xml:space="preserve">в </w:t>
      </w:r>
      <w:r w:rsidR="007360D8" w:rsidRPr="0081148B">
        <w:rPr>
          <w:rFonts w:ascii="Times New Roman" w:hAnsi="Times New Roman" w:cs="Times New Roman"/>
          <w:sz w:val="28"/>
          <w:szCs w:val="28"/>
        </w:rPr>
        <w:t xml:space="preserve">его </w:t>
      </w:r>
      <w:r w:rsidRPr="0081148B">
        <w:rPr>
          <w:rFonts w:ascii="Times New Roman" w:hAnsi="Times New Roman" w:cs="Times New Roman"/>
          <w:sz w:val="28"/>
          <w:szCs w:val="28"/>
        </w:rPr>
        <w:t xml:space="preserve">структуре </w:t>
      </w:r>
      <w:r w:rsidR="008770FA" w:rsidRPr="0081148B">
        <w:rPr>
          <w:rFonts w:ascii="Times New Roman" w:hAnsi="Times New Roman" w:cs="Times New Roman"/>
          <w:sz w:val="28"/>
          <w:szCs w:val="28"/>
        </w:rPr>
        <w:t>гидроксида магния</w:t>
      </w:r>
      <w:r w:rsidR="00A374D0" w:rsidRPr="0081148B">
        <w:rPr>
          <w:rFonts w:ascii="Times New Roman" w:hAnsi="Times New Roman" w:cs="Times New Roman"/>
          <w:sz w:val="28"/>
          <w:szCs w:val="28"/>
        </w:rPr>
        <w:t xml:space="preserve"> по реакции</w:t>
      </w:r>
      <w:r w:rsidR="004E24B6" w:rsidRPr="0081148B">
        <w:rPr>
          <w:rFonts w:ascii="Times New Roman" w:hAnsi="Times New Roman" w:cs="Times New Roman"/>
          <w:sz w:val="28"/>
          <w:szCs w:val="28"/>
        </w:rPr>
        <w:t xml:space="preserve">: </w:t>
      </w:r>
      <w:r w:rsidR="002C38D3">
        <w:rPr>
          <w:rFonts w:ascii="Times New Roman" w:hAnsi="Times New Roman" w:cs="Times New Roman"/>
          <w:sz w:val="28"/>
          <w:szCs w:val="28"/>
        </w:rPr>
        <w:br/>
      </w:r>
      <w:proofErr w:type="spellStart"/>
      <w:r w:rsidR="00277395" w:rsidRPr="0081148B">
        <w:rPr>
          <w:rFonts w:ascii="Times New Roman" w:hAnsi="Times New Roman" w:cs="Times New Roman"/>
          <w:sz w:val="28"/>
          <w:szCs w:val="28"/>
          <w:lang w:val="en-US"/>
        </w:rPr>
        <w:t>MgO</w:t>
      </w:r>
      <w:proofErr w:type="spellEnd"/>
      <w:r w:rsidR="00277395" w:rsidRPr="0081148B">
        <w:rPr>
          <w:rFonts w:ascii="Times New Roman" w:hAnsi="Times New Roman" w:cs="Times New Roman"/>
          <w:sz w:val="28"/>
          <w:szCs w:val="28"/>
        </w:rPr>
        <w:t xml:space="preserve"> + </w:t>
      </w:r>
      <w:r w:rsidR="00277395" w:rsidRPr="0081148B">
        <w:rPr>
          <w:rFonts w:ascii="Times New Roman" w:hAnsi="Times New Roman" w:cs="Times New Roman"/>
          <w:sz w:val="28"/>
          <w:szCs w:val="28"/>
          <w:lang w:val="en-US"/>
        </w:rPr>
        <w:t>H</w:t>
      </w:r>
      <w:r w:rsidR="00277395" w:rsidRPr="0081148B">
        <w:rPr>
          <w:rFonts w:ascii="Times New Roman" w:hAnsi="Times New Roman" w:cs="Times New Roman"/>
          <w:sz w:val="28"/>
          <w:szCs w:val="28"/>
          <w:vertAlign w:val="subscript"/>
        </w:rPr>
        <w:t>2</w:t>
      </w:r>
      <w:r w:rsidR="00277395" w:rsidRPr="0081148B">
        <w:rPr>
          <w:rFonts w:ascii="Times New Roman" w:hAnsi="Times New Roman" w:cs="Times New Roman"/>
          <w:sz w:val="28"/>
          <w:szCs w:val="28"/>
          <w:lang w:val="en-US"/>
        </w:rPr>
        <w:t>O</w:t>
      </w:r>
      <w:r w:rsidR="00277395" w:rsidRPr="0081148B">
        <w:rPr>
          <w:rFonts w:ascii="Times New Roman" w:hAnsi="Times New Roman" w:cs="Times New Roman"/>
          <w:sz w:val="28"/>
          <w:szCs w:val="28"/>
        </w:rPr>
        <w:t xml:space="preserve"> → </w:t>
      </w:r>
      <w:proofErr w:type="gramStart"/>
      <w:r w:rsidR="00277395" w:rsidRPr="0081148B">
        <w:rPr>
          <w:rFonts w:ascii="Times New Roman" w:hAnsi="Times New Roman" w:cs="Times New Roman"/>
          <w:sz w:val="28"/>
          <w:szCs w:val="28"/>
          <w:lang w:val="en-US"/>
        </w:rPr>
        <w:t>Mg</w:t>
      </w:r>
      <w:r w:rsidR="00277395" w:rsidRPr="0081148B">
        <w:rPr>
          <w:rFonts w:ascii="Times New Roman" w:hAnsi="Times New Roman" w:cs="Times New Roman"/>
          <w:sz w:val="28"/>
          <w:szCs w:val="28"/>
        </w:rPr>
        <w:t>(</w:t>
      </w:r>
      <w:proofErr w:type="gramEnd"/>
      <w:r w:rsidR="00277395" w:rsidRPr="0081148B">
        <w:rPr>
          <w:rFonts w:ascii="Times New Roman" w:hAnsi="Times New Roman" w:cs="Times New Roman"/>
          <w:sz w:val="28"/>
          <w:szCs w:val="28"/>
          <w:lang w:val="en-US"/>
        </w:rPr>
        <w:t>OH</w:t>
      </w:r>
      <w:r w:rsidR="00277395" w:rsidRPr="0081148B">
        <w:rPr>
          <w:rFonts w:ascii="Times New Roman" w:hAnsi="Times New Roman" w:cs="Times New Roman"/>
          <w:sz w:val="28"/>
          <w:szCs w:val="28"/>
        </w:rPr>
        <w:t>)</w:t>
      </w:r>
      <w:r w:rsidR="00277395" w:rsidRPr="0081148B">
        <w:rPr>
          <w:rFonts w:ascii="Times New Roman" w:hAnsi="Times New Roman" w:cs="Times New Roman"/>
          <w:sz w:val="28"/>
          <w:szCs w:val="28"/>
          <w:vertAlign w:val="subscript"/>
        </w:rPr>
        <w:t>2</w:t>
      </w:r>
      <w:r w:rsidR="00277395" w:rsidRPr="0081148B">
        <w:rPr>
          <w:rFonts w:ascii="Times New Roman" w:hAnsi="Times New Roman" w:cs="Times New Roman"/>
          <w:sz w:val="28"/>
          <w:szCs w:val="28"/>
        </w:rPr>
        <w:t>.</w:t>
      </w:r>
      <w:r w:rsidR="004C4B80" w:rsidRPr="0081148B">
        <w:rPr>
          <w:rFonts w:ascii="Times New Roman" w:hAnsi="Times New Roman" w:cs="Times New Roman"/>
          <w:sz w:val="28"/>
          <w:szCs w:val="28"/>
        </w:rPr>
        <w:t xml:space="preserve"> Гидроксид магния обладает</w:t>
      </w:r>
      <w:r w:rsidR="008770FA" w:rsidRPr="0081148B">
        <w:rPr>
          <w:rFonts w:ascii="Times New Roman" w:hAnsi="Times New Roman" w:cs="Times New Roman"/>
          <w:sz w:val="28"/>
          <w:szCs w:val="28"/>
        </w:rPr>
        <w:t xml:space="preserve"> большим объемом и мень</w:t>
      </w:r>
      <w:r w:rsidR="007360D8" w:rsidRPr="0081148B">
        <w:rPr>
          <w:rFonts w:ascii="Times New Roman" w:hAnsi="Times New Roman" w:cs="Times New Roman"/>
          <w:sz w:val="28"/>
          <w:szCs w:val="28"/>
        </w:rPr>
        <w:t>шей растворимостью</w:t>
      </w:r>
      <w:r w:rsidR="004D499F" w:rsidRPr="0081148B">
        <w:rPr>
          <w:rFonts w:ascii="Times New Roman" w:hAnsi="Times New Roman" w:cs="Times New Roman"/>
          <w:sz w:val="28"/>
          <w:szCs w:val="28"/>
        </w:rPr>
        <w:t xml:space="preserve">, </w:t>
      </w:r>
      <w:r w:rsidR="007360D8" w:rsidRPr="0081148B">
        <w:rPr>
          <w:rFonts w:ascii="Times New Roman" w:hAnsi="Times New Roman" w:cs="Times New Roman"/>
          <w:sz w:val="28"/>
          <w:szCs w:val="28"/>
        </w:rPr>
        <w:t xml:space="preserve">по сравнению </w:t>
      </w:r>
      <w:r w:rsidR="008770FA" w:rsidRPr="0081148B">
        <w:rPr>
          <w:rFonts w:ascii="Times New Roman" w:hAnsi="Times New Roman" w:cs="Times New Roman"/>
          <w:sz w:val="28"/>
          <w:szCs w:val="28"/>
        </w:rPr>
        <w:t>с оксидом магния</w:t>
      </w:r>
      <w:r w:rsidR="007360D8" w:rsidRPr="0081148B">
        <w:rPr>
          <w:rFonts w:ascii="Times New Roman" w:hAnsi="Times New Roman" w:cs="Times New Roman"/>
          <w:sz w:val="28"/>
          <w:szCs w:val="28"/>
        </w:rPr>
        <w:t>, являющимся основным компонентом покрытия</w:t>
      </w:r>
      <w:r w:rsidR="004D499F" w:rsidRPr="0081148B">
        <w:rPr>
          <w:rFonts w:ascii="Times New Roman" w:hAnsi="Times New Roman" w:cs="Times New Roman"/>
          <w:sz w:val="28"/>
          <w:szCs w:val="28"/>
        </w:rPr>
        <w:t xml:space="preserve">, что благоприятно сказывается </w:t>
      </w:r>
      <w:r w:rsidR="007322F3" w:rsidRPr="0081148B">
        <w:rPr>
          <w:rFonts w:ascii="Times New Roman" w:hAnsi="Times New Roman" w:cs="Times New Roman"/>
          <w:sz w:val="28"/>
          <w:szCs w:val="28"/>
        </w:rPr>
        <w:t xml:space="preserve">на </w:t>
      </w:r>
      <w:r w:rsidR="004C4B80" w:rsidRPr="0081148B">
        <w:rPr>
          <w:rFonts w:ascii="Times New Roman" w:hAnsi="Times New Roman" w:cs="Times New Roman"/>
          <w:sz w:val="28"/>
          <w:szCs w:val="28"/>
        </w:rPr>
        <w:t>защитны</w:t>
      </w:r>
      <w:r w:rsidR="004D499F" w:rsidRPr="0081148B">
        <w:rPr>
          <w:rFonts w:ascii="Times New Roman" w:hAnsi="Times New Roman" w:cs="Times New Roman"/>
          <w:sz w:val="28"/>
          <w:szCs w:val="28"/>
        </w:rPr>
        <w:t>х</w:t>
      </w:r>
      <w:r w:rsidR="004C4B80" w:rsidRPr="0081148B">
        <w:rPr>
          <w:rFonts w:ascii="Times New Roman" w:hAnsi="Times New Roman" w:cs="Times New Roman"/>
          <w:sz w:val="28"/>
          <w:szCs w:val="28"/>
        </w:rPr>
        <w:t xml:space="preserve"> характеристик</w:t>
      </w:r>
      <w:r w:rsidR="004D499F" w:rsidRPr="0081148B">
        <w:rPr>
          <w:rFonts w:ascii="Times New Roman" w:hAnsi="Times New Roman" w:cs="Times New Roman"/>
          <w:sz w:val="28"/>
          <w:szCs w:val="28"/>
        </w:rPr>
        <w:t>ах</w:t>
      </w:r>
      <w:r w:rsidR="004C4B80" w:rsidRPr="0081148B">
        <w:rPr>
          <w:rFonts w:ascii="Times New Roman" w:hAnsi="Times New Roman" w:cs="Times New Roman"/>
          <w:sz w:val="28"/>
          <w:szCs w:val="28"/>
        </w:rPr>
        <w:t xml:space="preserve"> пленок ПЭО.</w:t>
      </w:r>
      <w:r w:rsidR="00E152F7" w:rsidRPr="0081148B">
        <w:rPr>
          <w:rFonts w:ascii="Times New Roman" w:hAnsi="Times New Roman" w:cs="Times New Roman"/>
          <w:sz w:val="28"/>
          <w:szCs w:val="28"/>
        </w:rPr>
        <w:t xml:space="preserve"> </w:t>
      </w:r>
      <w:r w:rsidR="007322F3" w:rsidRPr="0081148B">
        <w:rPr>
          <w:rFonts w:ascii="Times New Roman" w:hAnsi="Times New Roman" w:cs="Times New Roman"/>
          <w:sz w:val="28"/>
          <w:szCs w:val="28"/>
        </w:rPr>
        <w:t>А</w:t>
      </w:r>
      <w:r w:rsidR="004C4B80" w:rsidRPr="0081148B">
        <w:rPr>
          <w:rFonts w:ascii="Times New Roman" w:hAnsi="Times New Roman" w:cs="Times New Roman"/>
          <w:sz w:val="28"/>
          <w:szCs w:val="28"/>
        </w:rPr>
        <w:t xml:space="preserve">налогичный эффект не наблюдается для покрытия, полученного по режиму 1, </w:t>
      </w:r>
      <w:r w:rsidR="00E152F7" w:rsidRPr="0081148B">
        <w:rPr>
          <w:rFonts w:ascii="Times New Roman" w:hAnsi="Times New Roman" w:cs="Times New Roman"/>
          <w:sz w:val="28"/>
          <w:szCs w:val="28"/>
        </w:rPr>
        <w:t>что</w:t>
      </w:r>
      <w:r w:rsidR="0079719B" w:rsidRPr="0081148B">
        <w:rPr>
          <w:rFonts w:ascii="Times New Roman" w:hAnsi="Times New Roman" w:cs="Times New Roman"/>
          <w:sz w:val="28"/>
          <w:szCs w:val="28"/>
        </w:rPr>
        <w:t xml:space="preserve"> может быть связано с особенностью его формирования. </w:t>
      </w:r>
    </w:p>
    <w:p w:rsidR="00277395" w:rsidRPr="0081148B" w:rsidRDefault="00C82AA7" w:rsidP="0081148B">
      <w:pPr>
        <w:spacing w:after="0" w:line="360" w:lineRule="auto"/>
        <w:ind w:right="-75" w:firstLine="709"/>
        <w:jc w:val="both"/>
        <w:rPr>
          <w:rFonts w:ascii="Times New Roman" w:hAnsi="Times New Roman" w:cs="Times New Roman"/>
          <w:sz w:val="28"/>
          <w:szCs w:val="28"/>
        </w:rPr>
      </w:pPr>
      <w:r w:rsidRPr="0081148B">
        <w:rPr>
          <w:rFonts w:ascii="Times New Roman" w:hAnsi="Times New Roman" w:cs="Times New Roman"/>
          <w:sz w:val="28"/>
          <w:szCs w:val="28"/>
        </w:rPr>
        <w:t>На основании полученных экспериментальных данных электрохимических исследований, сделано предположение</w:t>
      </w:r>
      <w:r w:rsidR="0048336D" w:rsidRPr="0081148B">
        <w:rPr>
          <w:rFonts w:ascii="Times New Roman" w:hAnsi="Times New Roman" w:cs="Times New Roman"/>
          <w:sz w:val="28"/>
          <w:szCs w:val="28"/>
        </w:rPr>
        <w:t xml:space="preserve">, что при формировании покрытия в режиме 2, сопровождающимся выделением большого количества энергии,  в канале </w:t>
      </w:r>
      <w:proofErr w:type="spellStart"/>
      <w:r w:rsidR="0048336D" w:rsidRPr="0081148B">
        <w:rPr>
          <w:rFonts w:ascii="Times New Roman" w:hAnsi="Times New Roman" w:cs="Times New Roman"/>
          <w:sz w:val="28"/>
          <w:szCs w:val="28"/>
        </w:rPr>
        <w:t>самозатухающего</w:t>
      </w:r>
      <w:proofErr w:type="spellEnd"/>
      <w:r w:rsidR="0048336D" w:rsidRPr="0081148B">
        <w:rPr>
          <w:rFonts w:ascii="Times New Roman" w:hAnsi="Times New Roman" w:cs="Times New Roman"/>
          <w:sz w:val="28"/>
          <w:szCs w:val="28"/>
        </w:rPr>
        <w:t xml:space="preserve"> микроплазменного</w:t>
      </w:r>
      <w:r w:rsidR="00FE2258" w:rsidRPr="0081148B">
        <w:rPr>
          <w:rFonts w:ascii="Times New Roman" w:hAnsi="Times New Roman" w:cs="Times New Roman"/>
          <w:sz w:val="28"/>
          <w:szCs w:val="28"/>
        </w:rPr>
        <w:t xml:space="preserve"> анодного</w:t>
      </w:r>
      <w:r w:rsidR="0048336D" w:rsidRPr="0081148B">
        <w:rPr>
          <w:rFonts w:ascii="Times New Roman" w:hAnsi="Times New Roman" w:cs="Times New Roman"/>
          <w:sz w:val="28"/>
          <w:szCs w:val="28"/>
        </w:rPr>
        <w:t xml:space="preserve"> разряда образуется больше фазы </w:t>
      </w:r>
      <w:proofErr w:type="spellStart"/>
      <w:r w:rsidR="0048336D" w:rsidRPr="0081148B">
        <w:rPr>
          <w:rFonts w:ascii="Times New Roman" w:hAnsi="Times New Roman" w:cs="Times New Roman"/>
          <w:sz w:val="28"/>
          <w:szCs w:val="28"/>
          <w:lang w:val="en-US"/>
        </w:rPr>
        <w:t>MgO</w:t>
      </w:r>
      <w:proofErr w:type="spellEnd"/>
      <w:r w:rsidR="0048336D" w:rsidRPr="0081148B">
        <w:rPr>
          <w:rFonts w:ascii="Times New Roman" w:hAnsi="Times New Roman" w:cs="Times New Roman"/>
          <w:sz w:val="28"/>
          <w:szCs w:val="28"/>
        </w:rPr>
        <w:t xml:space="preserve">. В момент </w:t>
      </w:r>
      <w:r w:rsidR="00277395" w:rsidRPr="0081148B">
        <w:rPr>
          <w:rFonts w:ascii="Times New Roman" w:hAnsi="Times New Roman" w:cs="Times New Roman"/>
          <w:sz w:val="28"/>
          <w:szCs w:val="28"/>
        </w:rPr>
        <w:t>прохождения</w:t>
      </w:r>
      <w:r w:rsidR="0048336D" w:rsidRPr="0081148B">
        <w:rPr>
          <w:rFonts w:ascii="Times New Roman" w:hAnsi="Times New Roman" w:cs="Times New Roman"/>
          <w:sz w:val="28"/>
          <w:szCs w:val="28"/>
        </w:rPr>
        <w:t xml:space="preserve"> катодного импульса на месте пробоя возникает катодный разряд, в результате действия которого возможно прохождение реакции</w:t>
      </w:r>
      <w:r w:rsidR="00277395" w:rsidRPr="0081148B">
        <w:rPr>
          <w:rFonts w:ascii="Times New Roman" w:hAnsi="Times New Roman" w:cs="Times New Roman"/>
          <w:sz w:val="28"/>
          <w:szCs w:val="28"/>
        </w:rPr>
        <w:t xml:space="preserve">: </w:t>
      </w:r>
      <w:r w:rsidR="00277395" w:rsidRPr="0081148B">
        <w:rPr>
          <w:rFonts w:ascii="Times New Roman" w:hAnsi="Times New Roman" w:cs="Times New Roman"/>
          <w:sz w:val="28"/>
          <w:szCs w:val="28"/>
          <w:lang w:val="en-US"/>
        </w:rPr>
        <w:t>Mg</w:t>
      </w:r>
      <w:r w:rsidR="00277395" w:rsidRPr="0081148B">
        <w:rPr>
          <w:rFonts w:ascii="Times New Roman" w:hAnsi="Times New Roman" w:cs="Times New Roman"/>
          <w:sz w:val="28"/>
          <w:szCs w:val="28"/>
          <w:vertAlign w:val="subscript"/>
        </w:rPr>
        <w:t>2</w:t>
      </w:r>
      <w:r w:rsidR="00277395" w:rsidRPr="0081148B">
        <w:rPr>
          <w:rFonts w:ascii="Times New Roman" w:hAnsi="Times New Roman" w:cs="Times New Roman"/>
          <w:sz w:val="28"/>
          <w:szCs w:val="28"/>
          <w:vertAlign w:val="superscript"/>
        </w:rPr>
        <w:t>+</w:t>
      </w:r>
      <w:r w:rsidR="00277395" w:rsidRPr="0081148B">
        <w:rPr>
          <w:rFonts w:ascii="Times New Roman" w:hAnsi="Times New Roman" w:cs="Times New Roman"/>
          <w:sz w:val="28"/>
          <w:szCs w:val="28"/>
        </w:rPr>
        <w:t xml:space="preserve"> + 2</w:t>
      </w:r>
      <w:r w:rsidR="00277395" w:rsidRPr="0081148B">
        <w:rPr>
          <w:rFonts w:ascii="Times New Roman" w:hAnsi="Times New Roman" w:cs="Times New Roman"/>
          <w:sz w:val="28"/>
          <w:szCs w:val="28"/>
          <w:lang w:val="en-US"/>
        </w:rPr>
        <w:t>OH</w:t>
      </w:r>
      <w:r w:rsidR="00277395" w:rsidRPr="0081148B">
        <w:rPr>
          <w:rFonts w:ascii="Times New Roman" w:hAnsi="Times New Roman" w:cs="Times New Roman"/>
          <w:sz w:val="28"/>
          <w:szCs w:val="28"/>
          <w:vertAlign w:val="superscript"/>
        </w:rPr>
        <w:t>-</w:t>
      </w:r>
      <w:r w:rsidR="00277395" w:rsidRPr="0081148B">
        <w:rPr>
          <w:rFonts w:ascii="Times New Roman" w:hAnsi="Times New Roman" w:cs="Times New Roman"/>
          <w:sz w:val="28"/>
          <w:szCs w:val="28"/>
        </w:rPr>
        <w:t xml:space="preserve"> → </w:t>
      </w:r>
      <w:proofErr w:type="gramStart"/>
      <w:r w:rsidR="00277395" w:rsidRPr="0081148B">
        <w:rPr>
          <w:rFonts w:ascii="Times New Roman" w:hAnsi="Times New Roman" w:cs="Times New Roman"/>
          <w:sz w:val="28"/>
          <w:szCs w:val="28"/>
          <w:lang w:val="en-US"/>
        </w:rPr>
        <w:t>Mg</w:t>
      </w:r>
      <w:r w:rsidR="00277395" w:rsidRPr="0081148B">
        <w:rPr>
          <w:rFonts w:ascii="Times New Roman" w:hAnsi="Times New Roman" w:cs="Times New Roman"/>
          <w:sz w:val="28"/>
          <w:szCs w:val="28"/>
        </w:rPr>
        <w:t>(</w:t>
      </w:r>
      <w:proofErr w:type="gramEnd"/>
      <w:r w:rsidR="00277395" w:rsidRPr="0081148B">
        <w:rPr>
          <w:rFonts w:ascii="Times New Roman" w:hAnsi="Times New Roman" w:cs="Times New Roman"/>
          <w:sz w:val="28"/>
          <w:szCs w:val="28"/>
          <w:lang w:val="en-US"/>
        </w:rPr>
        <w:t>OH</w:t>
      </w:r>
      <w:r w:rsidR="00277395" w:rsidRPr="0081148B">
        <w:rPr>
          <w:rFonts w:ascii="Times New Roman" w:hAnsi="Times New Roman" w:cs="Times New Roman"/>
          <w:sz w:val="28"/>
          <w:szCs w:val="28"/>
        </w:rPr>
        <w:t>)</w:t>
      </w:r>
      <w:r w:rsidR="00277395" w:rsidRPr="0081148B">
        <w:rPr>
          <w:rFonts w:ascii="Times New Roman" w:hAnsi="Times New Roman" w:cs="Times New Roman"/>
          <w:sz w:val="28"/>
          <w:szCs w:val="28"/>
          <w:vertAlign w:val="subscript"/>
        </w:rPr>
        <w:t>2.</w:t>
      </w:r>
      <w:r w:rsidR="00277395" w:rsidRPr="0081148B">
        <w:rPr>
          <w:rFonts w:ascii="Times New Roman" w:hAnsi="Times New Roman" w:cs="Times New Roman"/>
          <w:sz w:val="28"/>
          <w:szCs w:val="28"/>
        </w:rPr>
        <w:t xml:space="preserve"> Таким образом, после катодного разряда </w:t>
      </w:r>
      <w:r w:rsidR="0048336D" w:rsidRPr="0081148B">
        <w:rPr>
          <w:rFonts w:ascii="Times New Roman" w:hAnsi="Times New Roman" w:cs="Times New Roman"/>
          <w:sz w:val="28"/>
          <w:szCs w:val="28"/>
        </w:rPr>
        <w:t xml:space="preserve">поры малого размера преимущественно заполняются </w:t>
      </w:r>
      <w:r w:rsidR="0048336D" w:rsidRPr="0081148B">
        <w:rPr>
          <w:rFonts w:ascii="Times New Roman" w:hAnsi="Times New Roman" w:cs="Times New Roman"/>
          <w:sz w:val="28"/>
          <w:szCs w:val="28"/>
          <w:lang w:val="en-US"/>
        </w:rPr>
        <w:t>Mg</w:t>
      </w:r>
      <w:r w:rsidR="0048336D" w:rsidRPr="0081148B">
        <w:rPr>
          <w:rFonts w:ascii="Times New Roman" w:hAnsi="Times New Roman" w:cs="Times New Roman"/>
          <w:sz w:val="28"/>
          <w:szCs w:val="28"/>
        </w:rPr>
        <w:t>(</w:t>
      </w:r>
      <w:r w:rsidR="0048336D" w:rsidRPr="0081148B">
        <w:rPr>
          <w:rFonts w:ascii="Times New Roman" w:hAnsi="Times New Roman" w:cs="Times New Roman"/>
          <w:sz w:val="28"/>
          <w:szCs w:val="28"/>
          <w:lang w:val="en-US"/>
        </w:rPr>
        <w:t>OH</w:t>
      </w:r>
      <w:r w:rsidR="0048336D" w:rsidRPr="0081148B">
        <w:rPr>
          <w:rFonts w:ascii="Times New Roman" w:hAnsi="Times New Roman" w:cs="Times New Roman"/>
          <w:sz w:val="28"/>
          <w:szCs w:val="28"/>
        </w:rPr>
        <w:t>)</w:t>
      </w:r>
      <w:r w:rsidR="0048336D" w:rsidRPr="0081148B">
        <w:rPr>
          <w:rFonts w:ascii="Times New Roman" w:hAnsi="Times New Roman" w:cs="Times New Roman"/>
          <w:sz w:val="28"/>
          <w:szCs w:val="28"/>
          <w:vertAlign w:val="subscript"/>
        </w:rPr>
        <w:t>2</w:t>
      </w:r>
      <w:r w:rsidR="00277395" w:rsidRPr="0081148B">
        <w:rPr>
          <w:rFonts w:ascii="Times New Roman" w:hAnsi="Times New Roman" w:cs="Times New Roman"/>
          <w:sz w:val="28"/>
          <w:szCs w:val="28"/>
        </w:rPr>
        <w:t xml:space="preserve">, а поры большего размера заполняются </w:t>
      </w:r>
      <w:proofErr w:type="spellStart"/>
      <w:r w:rsidR="00277395" w:rsidRPr="0081148B">
        <w:rPr>
          <w:rFonts w:ascii="Times New Roman" w:hAnsi="Times New Roman" w:cs="Times New Roman"/>
          <w:sz w:val="28"/>
          <w:szCs w:val="28"/>
          <w:lang w:val="en-US"/>
        </w:rPr>
        <w:t>MgO</w:t>
      </w:r>
      <w:proofErr w:type="spellEnd"/>
      <w:r w:rsidR="00277395" w:rsidRPr="0081148B">
        <w:rPr>
          <w:rFonts w:ascii="Times New Roman" w:hAnsi="Times New Roman" w:cs="Times New Roman"/>
          <w:sz w:val="28"/>
          <w:szCs w:val="28"/>
        </w:rPr>
        <w:t>.</w:t>
      </w:r>
      <w:r w:rsidR="0048336D" w:rsidRPr="0081148B">
        <w:rPr>
          <w:rFonts w:ascii="Times New Roman" w:hAnsi="Times New Roman" w:cs="Times New Roman"/>
          <w:sz w:val="28"/>
          <w:szCs w:val="28"/>
        </w:rPr>
        <w:t xml:space="preserve"> </w:t>
      </w:r>
    </w:p>
    <w:p w:rsidR="00277395" w:rsidRPr="0081148B" w:rsidRDefault="0048336D" w:rsidP="0081148B">
      <w:pPr>
        <w:spacing w:after="0" w:line="360" w:lineRule="auto"/>
        <w:ind w:right="-75" w:firstLine="709"/>
        <w:jc w:val="both"/>
        <w:rPr>
          <w:rFonts w:ascii="Times New Roman" w:hAnsi="Times New Roman" w:cs="Times New Roman"/>
          <w:sz w:val="28"/>
          <w:szCs w:val="28"/>
        </w:rPr>
      </w:pPr>
      <w:r w:rsidRPr="0081148B">
        <w:rPr>
          <w:rFonts w:ascii="Times New Roman" w:hAnsi="Times New Roman" w:cs="Times New Roman"/>
          <w:sz w:val="28"/>
          <w:szCs w:val="28"/>
        </w:rPr>
        <w:t>В</w:t>
      </w:r>
      <w:r w:rsidR="0079719B" w:rsidRPr="0081148B">
        <w:rPr>
          <w:rFonts w:ascii="Times New Roman" w:hAnsi="Times New Roman" w:cs="Times New Roman"/>
          <w:sz w:val="28"/>
          <w:szCs w:val="28"/>
        </w:rPr>
        <w:t xml:space="preserve"> процессе </w:t>
      </w:r>
      <w:r w:rsidR="004C4B80" w:rsidRPr="0081148B">
        <w:rPr>
          <w:rFonts w:ascii="Times New Roman" w:hAnsi="Times New Roman" w:cs="Times New Roman"/>
          <w:sz w:val="28"/>
          <w:szCs w:val="28"/>
        </w:rPr>
        <w:t>формирования защитного слоя</w:t>
      </w:r>
      <w:r w:rsidR="0079719B" w:rsidRPr="0081148B">
        <w:rPr>
          <w:rFonts w:ascii="Times New Roman" w:hAnsi="Times New Roman" w:cs="Times New Roman"/>
          <w:sz w:val="28"/>
          <w:szCs w:val="28"/>
        </w:rPr>
        <w:t xml:space="preserve"> </w:t>
      </w:r>
      <w:r w:rsidR="00E152F7" w:rsidRPr="0081148B">
        <w:rPr>
          <w:rFonts w:ascii="Times New Roman" w:hAnsi="Times New Roman" w:cs="Times New Roman"/>
          <w:sz w:val="28"/>
          <w:szCs w:val="28"/>
        </w:rPr>
        <w:t xml:space="preserve">по режиму 1 </w:t>
      </w:r>
      <w:r w:rsidR="004C4B80" w:rsidRPr="0081148B">
        <w:rPr>
          <w:rFonts w:ascii="Times New Roman" w:hAnsi="Times New Roman" w:cs="Times New Roman"/>
          <w:sz w:val="28"/>
          <w:szCs w:val="28"/>
        </w:rPr>
        <w:t xml:space="preserve">анодный полупериод </w:t>
      </w:r>
      <w:r w:rsidR="0079719B" w:rsidRPr="0081148B">
        <w:rPr>
          <w:rFonts w:ascii="Times New Roman" w:hAnsi="Times New Roman" w:cs="Times New Roman"/>
          <w:sz w:val="28"/>
          <w:szCs w:val="28"/>
        </w:rPr>
        <w:t xml:space="preserve">ограничен 250 </w:t>
      </w:r>
      <w:proofErr w:type="spellStart"/>
      <w:r w:rsidR="0079719B" w:rsidRPr="0081148B">
        <w:rPr>
          <w:rFonts w:ascii="Times New Roman" w:hAnsi="Times New Roman" w:cs="Times New Roman"/>
          <w:sz w:val="28"/>
          <w:szCs w:val="28"/>
        </w:rPr>
        <w:t>мкс</w:t>
      </w:r>
      <w:proofErr w:type="spellEnd"/>
      <w:r w:rsidR="004C4B80" w:rsidRPr="0081148B">
        <w:rPr>
          <w:rFonts w:ascii="Times New Roman" w:hAnsi="Times New Roman" w:cs="Times New Roman"/>
          <w:sz w:val="28"/>
          <w:szCs w:val="28"/>
        </w:rPr>
        <w:t>, плазменный разряд</w:t>
      </w:r>
      <w:r w:rsidR="00E152F7" w:rsidRPr="0081148B">
        <w:rPr>
          <w:rFonts w:ascii="Times New Roman" w:hAnsi="Times New Roman" w:cs="Times New Roman"/>
          <w:sz w:val="28"/>
          <w:szCs w:val="28"/>
        </w:rPr>
        <w:t xml:space="preserve"> затухает принудительно</w:t>
      </w:r>
      <w:r w:rsidR="0009150E" w:rsidRPr="0081148B">
        <w:rPr>
          <w:rFonts w:ascii="Times New Roman" w:hAnsi="Times New Roman" w:cs="Times New Roman"/>
          <w:sz w:val="28"/>
          <w:szCs w:val="28"/>
        </w:rPr>
        <w:t xml:space="preserve">, поэтому не происходит образование должного количества фазы </w:t>
      </w:r>
      <w:proofErr w:type="spellStart"/>
      <w:r w:rsidR="0009150E" w:rsidRPr="0081148B">
        <w:rPr>
          <w:rFonts w:ascii="Times New Roman" w:hAnsi="Times New Roman" w:cs="Times New Roman"/>
          <w:sz w:val="28"/>
          <w:szCs w:val="28"/>
          <w:lang w:val="en-US"/>
        </w:rPr>
        <w:t>MgO</w:t>
      </w:r>
      <w:proofErr w:type="spellEnd"/>
      <w:r w:rsidR="0009150E" w:rsidRPr="0081148B">
        <w:rPr>
          <w:rFonts w:ascii="Times New Roman" w:hAnsi="Times New Roman" w:cs="Times New Roman"/>
          <w:sz w:val="28"/>
          <w:szCs w:val="28"/>
        </w:rPr>
        <w:t>, составляющей основу покрытия.</w:t>
      </w:r>
    </w:p>
    <w:p w:rsidR="0009150E" w:rsidRPr="0081148B" w:rsidRDefault="0009150E" w:rsidP="0081148B">
      <w:pPr>
        <w:spacing w:after="0" w:line="360" w:lineRule="auto"/>
        <w:ind w:right="-75" w:firstLine="709"/>
        <w:jc w:val="both"/>
        <w:rPr>
          <w:rFonts w:ascii="Times New Roman" w:hAnsi="Times New Roman" w:cs="Times New Roman"/>
          <w:sz w:val="28"/>
          <w:szCs w:val="28"/>
          <w:highlight w:val="yellow"/>
        </w:rPr>
      </w:pPr>
    </w:p>
    <w:p w:rsidR="00D7205A" w:rsidRPr="0081148B" w:rsidRDefault="00612861" w:rsidP="0081148B">
      <w:pPr>
        <w:spacing w:after="0" w:line="360" w:lineRule="auto"/>
        <w:ind w:firstLine="709"/>
        <w:rPr>
          <w:rFonts w:ascii="Times New Roman" w:hAnsi="Times New Roman" w:cs="Times New Roman"/>
          <w:b/>
          <w:sz w:val="28"/>
          <w:szCs w:val="28"/>
        </w:rPr>
      </w:pPr>
      <w:r w:rsidRPr="0081148B">
        <w:rPr>
          <w:rFonts w:ascii="Times New Roman" w:hAnsi="Times New Roman" w:cs="Times New Roman"/>
          <w:b/>
          <w:sz w:val="28"/>
          <w:szCs w:val="28"/>
        </w:rPr>
        <w:t>Выводы</w:t>
      </w:r>
    </w:p>
    <w:p w:rsidR="00A5485E" w:rsidRPr="0081148B" w:rsidRDefault="00A5485E"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Исследование структуры и морфологии поверхности позволили установить различие в покрытиях</w:t>
      </w:r>
      <w:r w:rsidR="00A84419" w:rsidRPr="0081148B">
        <w:rPr>
          <w:rFonts w:ascii="Times New Roman" w:hAnsi="Times New Roman" w:cs="Times New Roman"/>
          <w:sz w:val="28"/>
          <w:szCs w:val="28"/>
        </w:rPr>
        <w:t>,</w:t>
      </w:r>
      <w:r w:rsidRPr="0081148B">
        <w:rPr>
          <w:rFonts w:ascii="Times New Roman" w:hAnsi="Times New Roman" w:cs="Times New Roman"/>
          <w:sz w:val="28"/>
          <w:szCs w:val="28"/>
        </w:rPr>
        <w:t xml:space="preserve"> полученных при использовании различных режимов поляризующего тока, и </w:t>
      </w:r>
      <w:r w:rsidR="00383961" w:rsidRPr="0081148B">
        <w:rPr>
          <w:rFonts w:ascii="Times New Roman" w:hAnsi="Times New Roman" w:cs="Times New Roman"/>
          <w:sz w:val="28"/>
          <w:szCs w:val="28"/>
        </w:rPr>
        <w:t>выработать рабочую теорию протекания плазменного электролитического оксидирования и структурообразования оксидного покрытия.</w:t>
      </w:r>
    </w:p>
    <w:p w:rsidR="00612861" w:rsidRPr="0081148B" w:rsidRDefault="007322F3" w:rsidP="0081148B">
      <w:pPr>
        <w:spacing w:after="0" w:line="360" w:lineRule="auto"/>
        <w:ind w:firstLine="709"/>
        <w:jc w:val="both"/>
        <w:rPr>
          <w:rFonts w:ascii="Times New Roman" w:hAnsi="Times New Roman" w:cs="Times New Roman"/>
          <w:sz w:val="28"/>
          <w:szCs w:val="28"/>
        </w:rPr>
      </w:pPr>
      <w:r w:rsidRPr="0081148B">
        <w:rPr>
          <w:rFonts w:ascii="Times New Roman" w:hAnsi="Times New Roman" w:cs="Times New Roman"/>
          <w:sz w:val="28"/>
          <w:szCs w:val="28"/>
        </w:rPr>
        <w:t>На основании данных о</w:t>
      </w:r>
      <w:r w:rsidR="00612861" w:rsidRPr="0081148B">
        <w:rPr>
          <w:rFonts w:ascii="Times New Roman" w:hAnsi="Times New Roman" w:cs="Times New Roman"/>
          <w:sz w:val="28"/>
          <w:szCs w:val="28"/>
        </w:rPr>
        <w:t xml:space="preserve"> строени</w:t>
      </w:r>
      <w:r w:rsidRPr="0081148B">
        <w:rPr>
          <w:rFonts w:ascii="Times New Roman" w:hAnsi="Times New Roman" w:cs="Times New Roman"/>
          <w:sz w:val="28"/>
          <w:szCs w:val="28"/>
        </w:rPr>
        <w:t>и</w:t>
      </w:r>
      <w:r w:rsidR="00612861" w:rsidRPr="0081148B">
        <w:rPr>
          <w:rFonts w:ascii="Times New Roman" w:hAnsi="Times New Roman" w:cs="Times New Roman"/>
          <w:sz w:val="28"/>
          <w:szCs w:val="28"/>
        </w:rPr>
        <w:t xml:space="preserve"> ПЭО покрытия, формируемого в силикатно-щелочном электролите на магниевом сплаве МЛ5, </w:t>
      </w:r>
      <w:r w:rsidRPr="0081148B">
        <w:rPr>
          <w:rFonts w:ascii="Times New Roman" w:hAnsi="Times New Roman" w:cs="Times New Roman"/>
          <w:sz w:val="28"/>
          <w:szCs w:val="28"/>
        </w:rPr>
        <w:t>построена эквивалентная</w:t>
      </w:r>
      <w:r w:rsidR="00612861" w:rsidRPr="0081148B">
        <w:rPr>
          <w:rFonts w:ascii="Times New Roman" w:hAnsi="Times New Roman" w:cs="Times New Roman"/>
          <w:sz w:val="28"/>
          <w:szCs w:val="28"/>
        </w:rPr>
        <w:t xml:space="preserve"> электрическ</w:t>
      </w:r>
      <w:r w:rsidR="002F3ADD" w:rsidRPr="0081148B">
        <w:rPr>
          <w:rFonts w:ascii="Times New Roman" w:hAnsi="Times New Roman" w:cs="Times New Roman"/>
          <w:sz w:val="28"/>
          <w:szCs w:val="28"/>
        </w:rPr>
        <w:t>ая</w:t>
      </w:r>
      <w:r w:rsidR="00612861" w:rsidRPr="0081148B">
        <w:rPr>
          <w:rFonts w:ascii="Times New Roman" w:hAnsi="Times New Roman" w:cs="Times New Roman"/>
          <w:sz w:val="28"/>
          <w:szCs w:val="28"/>
        </w:rPr>
        <w:t xml:space="preserve"> схем</w:t>
      </w:r>
      <w:r w:rsidR="002F3ADD" w:rsidRPr="0081148B">
        <w:rPr>
          <w:rFonts w:ascii="Times New Roman" w:hAnsi="Times New Roman" w:cs="Times New Roman"/>
          <w:sz w:val="28"/>
          <w:szCs w:val="28"/>
        </w:rPr>
        <w:t>а</w:t>
      </w:r>
      <w:r w:rsidR="00612861" w:rsidRPr="0081148B">
        <w:rPr>
          <w:rFonts w:ascii="Times New Roman" w:hAnsi="Times New Roman" w:cs="Times New Roman"/>
          <w:sz w:val="28"/>
          <w:szCs w:val="28"/>
        </w:rPr>
        <w:t xml:space="preserve"> системы электролит-покрытие-металл и произве</w:t>
      </w:r>
      <w:r w:rsidRPr="0081148B">
        <w:rPr>
          <w:rFonts w:ascii="Times New Roman" w:hAnsi="Times New Roman" w:cs="Times New Roman"/>
          <w:sz w:val="28"/>
          <w:szCs w:val="28"/>
        </w:rPr>
        <w:t>ден</w:t>
      </w:r>
      <w:r w:rsidR="00612861" w:rsidRPr="0081148B">
        <w:rPr>
          <w:rFonts w:ascii="Times New Roman" w:hAnsi="Times New Roman" w:cs="Times New Roman"/>
          <w:sz w:val="28"/>
          <w:szCs w:val="28"/>
        </w:rPr>
        <w:t xml:space="preserve"> расчет экспериментальных электрохимических данных</w:t>
      </w:r>
      <w:r w:rsidRPr="0081148B">
        <w:rPr>
          <w:rFonts w:ascii="Times New Roman" w:hAnsi="Times New Roman" w:cs="Times New Roman"/>
          <w:sz w:val="28"/>
          <w:szCs w:val="28"/>
        </w:rPr>
        <w:t>. О</w:t>
      </w:r>
      <w:r w:rsidR="00612861" w:rsidRPr="0081148B">
        <w:rPr>
          <w:rFonts w:ascii="Times New Roman" w:hAnsi="Times New Roman" w:cs="Times New Roman"/>
          <w:sz w:val="28"/>
          <w:szCs w:val="28"/>
        </w:rPr>
        <w:t>цен</w:t>
      </w:r>
      <w:r w:rsidRPr="0081148B">
        <w:rPr>
          <w:rFonts w:ascii="Times New Roman" w:hAnsi="Times New Roman" w:cs="Times New Roman"/>
          <w:sz w:val="28"/>
          <w:szCs w:val="28"/>
        </w:rPr>
        <w:t>ен</w:t>
      </w:r>
      <w:r w:rsidR="00612861" w:rsidRPr="0081148B">
        <w:rPr>
          <w:rFonts w:ascii="Times New Roman" w:hAnsi="Times New Roman" w:cs="Times New Roman"/>
          <w:sz w:val="28"/>
          <w:szCs w:val="28"/>
        </w:rPr>
        <w:t xml:space="preserve"> вклад внешнего и внутреннего слоев покрытия и получ</w:t>
      </w:r>
      <w:r w:rsidRPr="0081148B">
        <w:rPr>
          <w:rFonts w:ascii="Times New Roman" w:hAnsi="Times New Roman" w:cs="Times New Roman"/>
          <w:sz w:val="28"/>
          <w:szCs w:val="28"/>
        </w:rPr>
        <w:t>ены</w:t>
      </w:r>
      <w:r w:rsidR="00612861" w:rsidRPr="0081148B">
        <w:rPr>
          <w:rFonts w:ascii="Times New Roman" w:hAnsi="Times New Roman" w:cs="Times New Roman"/>
          <w:sz w:val="28"/>
          <w:szCs w:val="28"/>
        </w:rPr>
        <w:t xml:space="preserve"> численные характеристики каждого из них. </w:t>
      </w:r>
      <w:r w:rsidRPr="0081148B">
        <w:rPr>
          <w:rFonts w:ascii="Times New Roman" w:hAnsi="Times New Roman" w:cs="Times New Roman"/>
          <w:sz w:val="28"/>
          <w:szCs w:val="28"/>
        </w:rPr>
        <w:t>На основании экспериментальных данных</w:t>
      </w:r>
      <w:r w:rsidR="00612861" w:rsidRPr="0081148B">
        <w:rPr>
          <w:rFonts w:ascii="Times New Roman" w:hAnsi="Times New Roman" w:cs="Times New Roman"/>
          <w:sz w:val="28"/>
          <w:szCs w:val="28"/>
        </w:rPr>
        <w:t xml:space="preserve"> установлено, что</w:t>
      </w:r>
      <w:r w:rsidRPr="0081148B">
        <w:rPr>
          <w:rFonts w:ascii="Times New Roman" w:hAnsi="Times New Roman" w:cs="Times New Roman"/>
          <w:sz w:val="28"/>
          <w:szCs w:val="28"/>
        </w:rPr>
        <w:t xml:space="preserve"> </w:t>
      </w:r>
      <w:r w:rsidR="00C82AA7" w:rsidRPr="0081148B">
        <w:rPr>
          <w:rFonts w:ascii="Times New Roman" w:hAnsi="Times New Roman" w:cs="Times New Roman"/>
          <w:sz w:val="28"/>
          <w:szCs w:val="28"/>
        </w:rPr>
        <w:t>наполнение</w:t>
      </w:r>
      <w:r w:rsidRPr="0081148B">
        <w:rPr>
          <w:rFonts w:ascii="Times New Roman" w:hAnsi="Times New Roman" w:cs="Times New Roman"/>
          <w:sz w:val="28"/>
          <w:szCs w:val="28"/>
        </w:rPr>
        <w:t xml:space="preserve"> покрытий в кипящей воде благоприятно сказывается на защитных свойствах </w:t>
      </w:r>
      <w:r w:rsidR="00612861" w:rsidRPr="0081148B">
        <w:rPr>
          <w:rFonts w:ascii="Times New Roman" w:hAnsi="Times New Roman" w:cs="Times New Roman"/>
          <w:sz w:val="28"/>
          <w:szCs w:val="28"/>
        </w:rPr>
        <w:t xml:space="preserve"> </w:t>
      </w:r>
      <w:r w:rsidR="00A5485E" w:rsidRPr="0081148B">
        <w:rPr>
          <w:rFonts w:ascii="Times New Roman" w:hAnsi="Times New Roman" w:cs="Times New Roman"/>
          <w:sz w:val="28"/>
          <w:szCs w:val="28"/>
        </w:rPr>
        <w:t>покрыти</w:t>
      </w:r>
      <w:r w:rsidRPr="0081148B">
        <w:rPr>
          <w:rFonts w:ascii="Times New Roman" w:hAnsi="Times New Roman" w:cs="Times New Roman"/>
          <w:sz w:val="28"/>
          <w:szCs w:val="28"/>
        </w:rPr>
        <w:t>й ПЭО</w:t>
      </w:r>
      <w:r w:rsidR="00A5485E" w:rsidRPr="0081148B">
        <w:rPr>
          <w:rFonts w:ascii="Times New Roman" w:hAnsi="Times New Roman" w:cs="Times New Roman"/>
          <w:sz w:val="28"/>
          <w:szCs w:val="28"/>
        </w:rPr>
        <w:t>, сформированн</w:t>
      </w:r>
      <w:r w:rsidRPr="0081148B">
        <w:rPr>
          <w:rFonts w:ascii="Times New Roman" w:hAnsi="Times New Roman" w:cs="Times New Roman"/>
          <w:sz w:val="28"/>
          <w:szCs w:val="28"/>
        </w:rPr>
        <w:t xml:space="preserve">ых </w:t>
      </w:r>
      <w:r w:rsidR="00A5485E" w:rsidRPr="0081148B">
        <w:rPr>
          <w:rFonts w:ascii="Times New Roman" w:hAnsi="Times New Roman" w:cs="Times New Roman"/>
          <w:sz w:val="28"/>
          <w:szCs w:val="28"/>
        </w:rPr>
        <w:t>по режиму 2</w:t>
      </w:r>
      <w:r w:rsidRPr="0081148B">
        <w:rPr>
          <w:rFonts w:ascii="Times New Roman" w:hAnsi="Times New Roman" w:cs="Times New Roman"/>
          <w:sz w:val="28"/>
          <w:szCs w:val="28"/>
        </w:rPr>
        <w:t>.</w:t>
      </w:r>
      <w:r w:rsidR="00A5485E" w:rsidRPr="0081148B">
        <w:rPr>
          <w:rFonts w:ascii="Times New Roman" w:hAnsi="Times New Roman" w:cs="Times New Roman"/>
          <w:sz w:val="28"/>
          <w:szCs w:val="28"/>
        </w:rPr>
        <w:t xml:space="preserve"> </w:t>
      </w:r>
    </w:p>
    <w:p w:rsidR="00383961" w:rsidRPr="0081148B" w:rsidRDefault="00383961" w:rsidP="0081148B">
      <w:pPr>
        <w:spacing w:after="0" w:line="360" w:lineRule="auto"/>
        <w:ind w:firstLine="709"/>
        <w:jc w:val="both"/>
        <w:rPr>
          <w:rFonts w:ascii="Times New Roman" w:hAnsi="Times New Roman" w:cs="Times New Roman"/>
          <w:sz w:val="28"/>
          <w:szCs w:val="28"/>
        </w:rPr>
      </w:pPr>
    </w:p>
    <w:p w:rsidR="009C6498" w:rsidRPr="002C38D3" w:rsidRDefault="002C38D3" w:rsidP="002C38D3">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Литература</w:t>
      </w:r>
    </w:p>
    <w:p w:rsidR="002C38D3" w:rsidRPr="002C38D3" w:rsidRDefault="002C38D3"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2C38D3">
        <w:rPr>
          <w:rFonts w:ascii="Times New Roman" w:hAnsi="Times New Roman" w:cs="Times New Roman"/>
          <w:sz w:val="28"/>
          <w:szCs w:val="28"/>
        </w:rPr>
        <w:t>Каблов</w:t>
      </w:r>
      <w:proofErr w:type="spellEnd"/>
      <w:r w:rsidRPr="002C38D3">
        <w:rPr>
          <w:rFonts w:ascii="Times New Roman" w:hAnsi="Times New Roman" w:cs="Times New Roman"/>
          <w:sz w:val="28"/>
          <w:szCs w:val="28"/>
        </w:rPr>
        <w:t xml:space="preserve">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//Авиационные материалы и технологии. 2015. №1 (34). С. 3–33.</w:t>
      </w:r>
    </w:p>
    <w:p w:rsidR="00C0052D" w:rsidRPr="0081148B" w:rsidRDefault="00C0052D"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81148B">
        <w:rPr>
          <w:rFonts w:ascii="Times New Roman" w:hAnsi="Times New Roman" w:cs="Times New Roman"/>
          <w:sz w:val="28"/>
          <w:szCs w:val="28"/>
        </w:rPr>
        <w:t>Корнышева И.С., Волкова Е.Ф., Гончаренко Е.С., Мухина И.Ю. Перспективы применения магниевых и литейных алюминиевых сплавов //Авиационные материалы и технологии. 2012. №S. С. 212–221.</w:t>
      </w:r>
    </w:p>
    <w:p w:rsidR="00C0052D" w:rsidRPr="0081148B" w:rsidRDefault="00C0052D"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81148B">
        <w:rPr>
          <w:rFonts w:ascii="Times New Roman" w:hAnsi="Times New Roman" w:cs="Times New Roman"/>
          <w:sz w:val="28"/>
          <w:szCs w:val="28"/>
        </w:rPr>
        <w:t xml:space="preserve">Каблов Е.Н. Коррозия или жизнь //Наука и жизнь. 2012. №11. </w:t>
      </w:r>
      <w:r w:rsidR="002C38D3">
        <w:rPr>
          <w:rFonts w:ascii="Times New Roman" w:hAnsi="Times New Roman" w:cs="Times New Roman"/>
          <w:sz w:val="28"/>
          <w:szCs w:val="28"/>
        </w:rPr>
        <w:br/>
      </w:r>
      <w:r w:rsidRPr="0081148B">
        <w:rPr>
          <w:rFonts w:ascii="Times New Roman" w:hAnsi="Times New Roman" w:cs="Times New Roman"/>
          <w:sz w:val="28"/>
          <w:szCs w:val="28"/>
        </w:rPr>
        <w:t>С. 16–21.</w:t>
      </w:r>
    </w:p>
    <w:p w:rsidR="00C0052D" w:rsidRPr="0081148B" w:rsidRDefault="00C0052D"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81148B">
        <w:rPr>
          <w:rFonts w:ascii="Times New Roman" w:hAnsi="Times New Roman" w:cs="Times New Roman"/>
          <w:sz w:val="28"/>
          <w:szCs w:val="28"/>
        </w:rPr>
        <w:t>Каримова С.А., Дуюнова В.А., Козлов И.А. Конверсионное покрытие для жаропрочного литейного магниевого сплава МЛ10 //Литейщик России. 2012. №2. С. 26–28.</w:t>
      </w:r>
    </w:p>
    <w:p w:rsidR="00C0052D" w:rsidRPr="0081148B" w:rsidRDefault="00C0052D"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81148B">
        <w:rPr>
          <w:rFonts w:ascii="Times New Roman" w:hAnsi="Times New Roman" w:cs="Times New Roman"/>
          <w:sz w:val="28"/>
          <w:szCs w:val="28"/>
        </w:rPr>
        <w:t>Козлова А.А., Кондрашов Э.К. Системы лакокрасочных покрытий для противокоррозионной защиты магниевых сплавов //Авиационные материалы и технологии. 2014. №2. С. 44–47.</w:t>
      </w:r>
    </w:p>
    <w:p w:rsidR="00C0052D" w:rsidRPr="0081148B" w:rsidRDefault="004B2BA8"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lang w:val="en-US"/>
        </w:rPr>
      </w:pPr>
      <w:hyperlink r:id="rId22" w:history="1">
        <w:r w:rsidR="00C0052D" w:rsidRPr="0081148B">
          <w:rPr>
            <w:rFonts w:ascii="Times New Roman" w:hAnsi="Times New Roman" w:cs="Times New Roman" w:hint="eastAsia"/>
            <w:sz w:val="28"/>
            <w:szCs w:val="28"/>
            <w:lang w:val="en-US"/>
          </w:rPr>
          <w:t>C</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S</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Wu</w:t>
        </w:r>
      </w:hyperlink>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 </w:t>
      </w:r>
      <w:hyperlink r:id="rId23" w:history="1">
        <w:r w:rsidR="00C0052D" w:rsidRPr="0081148B">
          <w:rPr>
            <w:rFonts w:ascii="Times New Roman" w:hAnsi="Times New Roman" w:cs="Times New Roman" w:hint="eastAsia"/>
            <w:sz w:val="28"/>
            <w:szCs w:val="28"/>
            <w:lang w:val="en-US"/>
          </w:rPr>
          <w:t>Z</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Zhang</w:t>
        </w:r>
      </w:hyperlink>
      <w:r w:rsidR="00C0052D" w:rsidRPr="0081148B">
        <w:rPr>
          <w:rFonts w:ascii="Times New Roman" w:hAnsi="Times New Roman" w:cs="Times New Roman" w:hint="eastAsia"/>
          <w:sz w:val="28"/>
          <w:szCs w:val="28"/>
          <w:lang w:val="en-US"/>
        </w:rPr>
        <w:t> </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 </w:t>
      </w:r>
      <w:hyperlink r:id="rId24" w:history="1">
        <w:r w:rsidR="00C0052D" w:rsidRPr="0081148B">
          <w:rPr>
            <w:rFonts w:ascii="Times New Roman" w:hAnsi="Times New Roman" w:cs="Times New Roman" w:hint="eastAsia"/>
            <w:sz w:val="28"/>
            <w:szCs w:val="28"/>
            <w:lang w:val="en-US"/>
          </w:rPr>
          <w:t>F</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H</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Cao</w:t>
        </w:r>
      </w:hyperlink>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 </w:t>
      </w:r>
      <w:hyperlink r:id="rId25" w:history="1">
        <w:r w:rsidR="00C0052D" w:rsidRPr="0081148B">
          <w:rPr>
            <w:rFonts w:ascii="Times New Roman" w:hAnsi="Times New Roman" w:cs="Times New Roman" w:hint="eastAsia"/>
            <w:sz w:val="28"/>
            <w:szCs w:val="28"/>
            <w:lang w:val="en-US"/>
          </w:rPr>
          <w:t>L</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J</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Zhang</w:t>
        </w:r>
      </w:hyperlink>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 </w:t>
      </w:r>
      <w:hyperlink r:id="rId26" w:history="1">
        <w:r w:rsidR="00C0052D" w:rsidRPr="0081148B">
          <w:rPr>
            <w:rFonts w:ascii="Times New Roman" w:hAnsi="Times New Roman" w:cs="Times New Roman" w:hint="eastAsia"/>
            <w:sz w:val="28"/>
            <w:szCs w:val="28"/>
            <w:lang w:val="en-US"/>
          </w:rPr>
          <w:t>J</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Q</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Zhang</w:t>
        </w:r>
      </w:hyperlink>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 </w:t>
      </w:r>
      <w:hyperlink r:id="rId27" w:history="1">
        <w:r w:rsidR="00C0052D" w:rsidRPr="0081148B">
          <w:rPr>
            <w:rFonts w:ascii="Times New Roman" w:hAnsi="Times New Roman" w:cs="Times New Roman" w:hint="eastAsia"/>
            <w:sz w:val="28"/>
            <w:szCs w:val="28"/>
            <w:lang w:val="en-US"/>
          </w:rPr>
          <w:t>C</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lang w:val="en-US"/>
          </w:rPr>
          <w:t>N</w:t>
        </w:r>
        <w:r w:rsidR="00C0052D" w:rsidRPr="0081148B">
          <w:rPr>
            <w:rFonts w:ascii="Times New Roman" w:hAnsi="Times New Roman" w:cs="Times New Roman" w:hint="eastAsia"/>
            <w:sz w:val="28"/>
            <w:szCs w:val="28"/>
          </w:rPr>
          <w:t xml:space="preserve">. </w:t>
        </w:r>
        <w:r w:rsidR="00C0052D" w:rsidRPr="0081148B">
          <w:rPr>
            <w:rFonts w:ascii="Times New Roman" w:hAnsi="Times New Roman" w:cs="Times New Roman" w:hint="eastAsia"/>
            <w:sz w:val="28"/>
            <w:szCs w:val="28"/>
            <w:lang w:val="en-US"/>
          </w:rPr>
          <w:t>Cao</w:t>
        </w:r>
      </w:hyperlink>
      <w:r w:rsidR="00C0052D" w:rsidRPr="0081148B">
        <w:rPr>
          <w:rFonts w:ascii="Times New Roman" w:hAnsi="Times New Roman" w:cs="Times New Roman"/>
          <w:sz w:val="28"/>
          <w:szCs w:val="28"/>
        </w:rPr>
        <w:t xml:space="preserve">. </w:t>
      </w:r>
      <w:r w:rsidR="00C0052D" w:rsidRPr="0081148B">
        <w:rPr>
          <w:rFonts w:ascii="Times New Roman" w:hAnsi="Times New Roman" w:cs="Times New Roman" w:hint="eastAsia"/>
          <w:sz w:val="28"/>
          <w:szCs w:val="28"/>
          <w:lang w:val="en-US"/>
        </w:rPr>
        <w:t>Study on the anodizing of AZ31 magnesium alloys in alkaline borate solutions</w:t>
      </w:r>
      <w:r w:rsidR="00C0052D" w:rsidRPr="0081148B">
        <w:rPr>
          <w:rFonts w:ascii="Times New Roman" w:hAnsi="Times New Roman" w:cs="Times New Roman"/>
          <w:sz w:val="28"/>
          <w:szCs w:val="28"/>
          <w:lang w:val="en-US"/>
        </w:rPr>
        <w:t xml:space="preserve">// </w:t>
      </w:r>
      <w:hyperlink r:id="rId28" w:tooltip="Go to Applied Surface Science on ScienceDirect" w:history="1">
        <w:r w:rsidR="00C0052D" w:rsidRPr="0081148B">
          <w:rPr>
            <w:rFonts w:ascii="Times New Roman" w:hAnsi="Times New Roman" w:cs="Times New Roman" w:hint="eastAsia"/>
            <w:sz w:val="28"/>
            <w:szCs w:val="28"/>
            <w:lang w:val="en-US"/>
          </w:rPr>
          <w:t>Applied Surface Science</w:t>
        </w:r>
      </w:hyperlink>
      <w:r w:rsidR="00C0052D" w:rsidRPr="0081148B">
        <w:rPr>
          <w:rFonts w:ascii="Times New Roman" w:hAnsi="Times New Roman" w:cs="Times New Roman"/>
          <w:sz w:val="28"/>
          <w:szCs w:val="28"/>
          <w:lang w:val="en-US"/>
        </w:rPr>
        <w:t>. 2</w:t>
      </w:r>
      <w:r w:rsidR="00C0052D" w:rsidRPr="0081148B">
        <w:rPr>
          <w:rFonts w:ascii="Times New Roman" w:hAnsi="Times New Roman" w:cs="Times New Roman"/>
          <w:sz w:val="28"/>
          <w:szCs w:val="28"/>
        </w:rPr>
        <w:t>007,</w:t>
      </w:r>
      <w:r w:rsidR="00C0052D" w:rsidRPr="0081148B">
        <w:rPr>
          <w:rFonts w:ascii="Times New Roman" w:hAnsi="Times New Roman" w:cs="Times New Roman"/>
          <w:sz w:val="28"/>
          <w:szCs w:val="28"/>
          <w:lang w:val="en-US"/>
        </w:rPr>
        <w:t xml:space="preserve"> </w:t>
      </w:r>
      <w:hyperlink r:id="rId29" w:tooltip="Go to table of contents for this volume/issue" w:history="1">
        <w:r w:rsidR="00C0052D" w:rsidRPr="0081148B">
          <w:rPr>
            <w:rFonts w:ascii="Times New Roman" w:hAnsi="Times New Roman" w:cs="Times New Roman" w:hint="eastAsia"/>
            <w:sz w:val="28"/>
            <w:szCs w:val="28"/>
            <w:lang w:val="en-US"/>
          </w:rPr>
          <w:t>253</w:t>
        </w:r>
      </w:hyperlink>
      <w:r w:rsidR="00C0052D" w:rsidRPr="0081148B">
        <w:rPr>
          <w:rFonts w:ascii="Times New Roman" w:hAnsi="Times New Roman" w:cs="Times New Roman" w:hint="eastAsia"/>
          <w:sz w:val="28"/>
          <w:szCs w:val="28"/>
          <w:lang w:val="en-US"/>
        </w:rPr>
        <w:t>, Pages 3893</w:t>
      </w:r>
      <w:r w:rsidR="00C0052D" w:rsidRPr="0081148B">
        <w:rPr>
          <w:rFonts w:ascii="Times New Roman" w:hAnsi="Times New Roman" w:cs="Times New Roman" w:hint="eastAsia"/>
          <w:sz w:val="28"/>
          <w:szCs w:val="28"/>
          <w:lang w:val="en-US"/>
        </w:rPr>
        <w:t>–</w:t>
      </w:r>
      <w:r w:rsidR="00C0052D" w:rsidRPr="0081148B">
        <w:rPr>
          <w:rFonts w:ascii="Times New Roman" w:hAnsi="Times New Roman" w:cs="Times New Roman" w:hint="eastAsia"/>
          <w:sz w:val="28"/>
          <w:szCs w:val="28"/>
          <w:lang w:val="en-US"/>
        </w:rPr>
        <w:t>3898</w:t>
      </w:r>
      <w:r w:rsidR="00C0052D" w:rsidRPr="0081148B">
        <w:rPr>
          <w:rFonts w:ascii="Times New Roman" w:hAnsi="Times New Roman" w:cs="Times New Roman"/>
          <w:sz w:val="28"/>
          <w:szCs w:val="28"/>
        </w:rPr>
        <w:t>.</w:t>
      </w:r>
    </w:p>
    <w:p w:rsidR="00C0052D" w:rsidRPr="0081148B" w:rsidRDefault="00CB709A"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lang w:val="en-US"/>
        </w:rPr>
      </w:pPr>
      <w:hyperlink r:id="rId30" w:history="1">
        <w:proofErr w:type="spellStart"/>
        <w:r w:rsidR="00C0052D" w:rsidRPr="0081148B">
          <w:rPr>
            <w:rFonts w:ascii="Times New Roman" w:hAnsi="Times New Roman" w:cs="Times New Roman" w:hint="eastAsia"/>
            <w:sz w:val="28"/>
            <w:szCs w:val="28"/>
            <w:lang w:val="en-US"/>
          </w:rPr>
          <w:t>Shuo</w:t>
        </w:r>
        <w:proofErr w:type="spellEnd"/>
        <w:r w:rsidR="00C0052D" w:rsidRPr="0081148B">
          <w:rPr>
            <w:rFonts w:ascii="Times New Roman" w:hAnsi="Times New Roman" w:cs="Times New Roman" w:hint="eastAsia"/>
            <w:sz w:val="28"/>
            <w:szCs w:val="28"/>
            <w:lang w:val="en-US"/>
          </w:rPr>
          <w:t xml:space="preserve"> Sun</w:t>
        </w:r>
      </w:hyperlink>
      <w:r w:rsidR="00C0052D" w:rsidRPr="0081148B">
        <w:rPr>
          <w:rFonts w:ascii="Times New Roman" w:hAnsi="Times New Roman" w:cs="Times New Roman" w:hint="eastAsia"/>
          <w:sz w:val="28"/>
          <w:szCs w:val="28"/>
          <w:lang w:val="en-US"/>
        </w:rPr>
        <w:t>, </w:t>
      </w:r>
      <w:proofErr w:type="spellStart"/>
      <w:r w:rsidR="00C0052D" w:rsidRPr="0081148B">
        <w:rPr>
          <w:rFonts w:ascii="Times New Roman" w:hAnsi="Times New Roman" w:cs="Times New Roman"/>
          <w:sz w:val="28"/>
          <w:szCs w:val="28"/>
        </w:rPr>
        <w:fldChar w:fldCharType="begin"/>
      </w:r>
      <w:r w:rsidR="00C0052D" w:rsidRPr="0081148B">
        <w:rPr>
          <w:rFonts w:ascii="Times New Roman" w:hAnsi="Times New Roman" w:cs="Times New Roman"/>
          <w:sz w:val="28"/>
          <w:szCs w:val="28"/>
          <w:lang w:val="en-US"/>
        </w:rPr>
        <w:instrText xml:space="preserve"> HYPERLINK "http://www.sciencedirect.com/science/article/pii/S0169433208002262" </w:instrText>
      </w:r>
      <w:r w:rsidR="00C0052D" w:rsidRPr="0081148B">
        <w:rPr>
          <w:rFonts w:ascii="Times New Roman" w:hAnsi="Times New Roman" w:cs="Times New Roman"/>
          <w:sz w:val="28"/>
          <w:szCs w:val="28"/>
        </w:rPr>
        <w:fldChar w:fldCharType="separate"/>
      </w:r>
      <w:r w:rsidR="00C0052D" w:rsidRPr="0081148B">
        <w:rPr>
          <w:rFonts w:ascii="Times New Roman" w:hAnsi="Times New Roman" w:cs="Times New Roman" w:hint="eastAsia"/>
          <w:sz w:val="28"/>
          <w:szCs w:val="28"/>
          <w:lang w:val="en-US"/>
        </w:rPr>
        <w:t>Jianguo</w:t>
      </w:r>
      <w:proofErr w:type="spellEnd"/>
      <w:r w:rsidR="00C0052D" w:rsidRPr="0081148B">
        <w:rPr>
          <w:rFonts w:ascii="Times New Roman" w:hAnsi="Times New Roman" w:cs="Times New Roman" w:hint="eastAsia"/>
          <w:sz w:val="28"/>
          <w:szCs w:val="28"/>
          <w:lang w:val="en-US"/>
        </w:rPr>
        <w:t xml:space="preserve"> Liu</w:t>
      </w:r>
      <w:r w:rsidR="00C0052D" w:rsidRPr="0081148B">
        <w:rPr>
          <w:rFonts w:ascii="Times New Roman" w:hAnsi="Times New Roman" w:cs="Times New Roman"/>
          <w:sz w:val="28"/>
          <w:szCs w:val="28"/>
        </w:rPr>
        <w:fldChar w:fldCharType="end"/>
      </w:r>
      <w:r w:rsidR="00C0052D" w:rsidRPr="0081148B">
        <w:rPr>
          <w:rFonts w:ascii="Times New Roman" w:hAnsi="Times New Roman" w:cs="Times New Roman" w:hint="eastAsia"/>
          <w:sz w:val="28"/>
          <w:szCs w:val="28"/>
          <w:lang w:val="en-US"/>
        </w:rPr>
        <w:t> , </w:t>
      </w:r>
      <w:proofErr w:type="spellStart"/>
      <w:r w:rsidR="00C0052D" w:rsidRPr="0081148B">
        <w:rPr>
          <w:rFonts w:ascii="Times New Roman" w:hAnsi="Times New Roman" w:cs="Times New Roman"/>
          <w:sz w:val="28"/>
          <w:szCs w:val="28"/>
        </w:rPr>
        <w:fldChar w:fldCharType="begin"/>
      </w:r>
      <w:r w:rsidR="00C0052D" w:rsidRPr="0081148B">
        <w:rPr>
          <w:rFonts w:ascii="Times New Roman" w:hAnsi="Times New Roman" w:cs="Times New Roman"/>
          <w:sz w:val="28"/>
          <w:szCs w:val="28"/>
          <w:lang w:val="en-US"/>
        </w:rPr>
        <w:instrText xml:space="preserve"> HYPERLINK "http://www.sciencedirect.com/science/article/pii/S0169433208002262" </w:instrText>
      </w:r>
      <w:r w:rsidR="00C0052D" w:rsidRPr="0081148B">
        <w:rPr>
          <w:rFonts w:ascii="Times New Roman" w:hAnsi="Times New Roman" w:cs="Times New Roman"/>
          <w:sz w:val="28"/>
          <w:szCs w:val="28"/>
        </w:rPr>
        <w:fldChar w:fldCharType="separate"/>
      </w:r>
      <w:r w:rsidR="00C0052D" w:rsidRPr="0081148B">
        <w:rPr>
          <w:rFonts w:ascii="Times New Roman" w:hAnsi="Times New Roman" w:cs="Times New Roman" w:hint="eastAsia"/>
          <w:sz w:val="28"/>
          <w:szCs w:val="28"/>
          <w:lang w:val="en-US"/>
        </w:rPr>
        <w:t>Chuanwei</w:t>
      </w:r>
      <w:proofErr w:type="spellEnd"/>
      <w:r w:rsidR="00C0052D" w:rsidRPr="0081148B">
        <w:rPr>
          <w:rFonts w:ascii="Times New Roman" w:hAnsi="Times New Roman" w:cs="Times New Roman" w:hint="eastAsia"/>
          <w:sz w:val="28"/>
          <w:szCs w:val="28"/>
          <w:lang w:val="en-US"/>
        </w:rPr>
        <w:t xml:space="preserve"> Yan</w:t>
      </w:r>
      <w:r w:rsidR="00C0052D" w:rsidRPr="0081148B">
        <w:rPr>
          <w:rFonts w:ascii="Times New Roman" w:hAnsi="Times New Roman" w:cs="Times New Roman"/>
          <w:sz w:val="28"/>
          <w:szCs w:val="28"/>
        </w:rPr>
        <w:fldChar w:fldCharType="end"/>
      </w:r>
      <w:r w:rsidR="00C0052D" w:rsidRPr="0081148B">
        <w:rPr>
          <w:rFonts w:ascii="Times New Roman" w:hAnsi="Times New Roman" w:cs="Times New Roman" w:hint="eastAsia"/>
          <w:sz w:val="28"/>
          <w:szCs w:val="28"/>
          <w:lang w:val="en-US"/>
        </w:rPr>
        <w:t>, </w:t>
      </w:r>
      <w:proofErr w:type="spellStart"/>
      <w:r w:rsidR="00C0052D" w:rsidRPr="0081148B">
        <w:rPr>
          <w:rFonts w:ascii="Times New Roman" w:hAnsi="Times New Roman" w:cs="Times New Roman"/>
          <w:sz w:val="28"/>
          <w:szCs w:val="28"/>
        </w:rPr>
        <w:fldChar w:fldCharType="begin"/>
      </w:r>
      <w:r w:rsidR="00C0052D" w:rsidRPr="0081148B">
        <w:rPr>
          <w:rFonts w:ascii="Times New Roman" w:hAnsi="Times New Roman" w:cs="Times New Roman"/>
          <w:sz w:val="28"/>
          <w:szCs w:val="28"/>
          <w:lang w:val="en-US"/>
        </w:rPr>
        <w:instrText xml:space="preserve"> HYPERLINK "http://www.sciencedirect.com/science/article/pii/S0169433208002262" </w:instrText>
      </w:r>
      <w:r w:rsidR="00C0052D" w:rsidRPr="0081148B">
        <w:rPr>
          <w:rFonts w:ascii="Times New Roman" w:hAnsi="Times New Roman" w:cs="Times New Roman"/>
          <w:sz w:val="28"/>
          <w:szCs w:val="28"/>
        </w:rPr>
        <w:fldChar w:fldCharType="separate"/>
      </w:r>
      <w:r w:rsidR="00C0052D" w:rsidRPr="0081148B">
        <w:rPr>
          <w:rFonts w:ascii="Times New Roman" w:hAnsi="Times New Roman" w:cs="Times New Roman" w:hint="eastAsia"/>
          <w:sz w:val="28"/>
          <w:szCs w:val="28"/>
          <w:lang w:val="en-US"/>
        </w:rPr>
        <w:t>Fuhui</w:t>
      </w:r>
      <w:proofErr w:type="spellEnd"/>
      <w:r w:rsidR="00C0052D" w:rsidRPr="0081148B">
        <w:rPr>
          <w:rFonts w:ascii="Times New Roman" w:hAnsi="Times New Roman" w:cs="Times New Roman" w:hint="eastAsia"/>
          <w:sz w:val="28"/>
          <w:szCs w:val="28"/>
          <w:lang w:val="en-US"/>
        </w:rPr>
        <w:t xml:space="preserve"> Wang</w:t>
      </w:r>
      <w:r w:rsidR="00C0052D" w:rsidRPr="0081148B">
        <w:rPr>
          <w:rFonts w:ascii="Times New Roman" w:hAnsi="Times New Roman" w:cs="Times New Roman"/>
          <w:sz w:val="28"/>
          <w:szCs w:val="28"/>
        </w:rPr>
        <w:fldChar w:fldCharType="end"/>
      </w:r>
      <w:r w:rsidR="00C0052D" w:rsidRPr="0081148B">
        <w:rPr>
          <w:rFonts w:ascii="Times New Roman" w:hAnsi="Times New Roman" w:cs="Times New Roman"/>
          <w:sz w:val="28"/>
          <w:szCs w:val="28"/>
          <w:lang w:val="en-US"/>
        </w:rPr>
        <w:t xml:space="preserve">. </w:t>
      </w:r>
      <w:r w:rsidR="00C0052D" w:rsidRPr="0081148B">
        <w:rPr>
          <w:rFonts w:ascii="Times New Roman" w:hAnsi="Times New Roman" w:cs="Times New Roman" w:hint="eastAsia"/>
          <w:sz w:val="28"/>
          <w:szCs w:val="28"/>
          <w:lang w:val="en-US"/>
        </w:rPr>
        <w:t xml:space="preserve">A novel process for </w:t>
      </w:r>
      <w:proofErr w:type="spellStart"/>
      <w:r w:rsidR="00C0052D" w:rsidRPr="0081148B">
        <w:rPr>
          <w:rFonts w:ascii="Times New Roman" w:hAnsi="Times New Roman" w:cs="Times New Roman" w:hint="eastAsia"/>
          <w:sz w:val="28"/>
          <w:szCs w:val="28"/>
          <w:lang w:val="en-US"/>
        </w:rPr>
        <w:t>electroless</w:t>
      </w:r>
      <w:proofErr w:type="spellEnd"/>
      <w:r w:rsidR="00C0052D" w:rsidRPr="0081148B">
        <w:rPr>
          <w:rFonts w:ascii="Times New Roman" w:hAnsi="Times New Roman" w:cs="Times New Roman" w:hint="eastAsia"/>
          <w:sz w:val="28"/>
          <w:szCs w:val="28"/>
          <w:lang w:val="en-US"/>
        </w:rPr>
        <w:t xml:space="preserve"> nickel plating on anodized magnesium alloy</w:t>
      </w:r>
      <w:r w:rsidR="00C0052D" w:rsidRPr="0081148B">
        <w:rPr>
          <w:rFonts w:ascii="Times New Roman" w:hAnsi="Times New Roman" w:cs="Times New Roman"/>
          <w:sz w:val="28"/>
          <w:szCs w:val="28"/>
          <w:lang w:val="en-US"/>
        </w:rPr>
        <w:t xml:space="preserve"> // </w:t>
      </w:r>
      <w:hyperlink r:id="rId31" w:tooltip="Go to Applied Surface Science on ScienceDirect" w:history="1">
        <w:r w:rsidR="00C0052D" w:rsidRPr="0081148B">
          <w:rPr>
            <w:rFonts w:ascii="Times New Roman" w:hAnsi="Times New Roman" w:cs="Times New Roman" w:hint="eastAsia"/>
            <w:sz w:val="28"/>
            <w:szCs w:val="28"/>
            <w:lang w:val="en-US"/>
          </w:rPr>
          <w:t>Applied Surface Science</w:t>
        </w:r>
      </w:hyperlink>
      <w:r w:rsidR="00C0052D" w:rsidRPr="0081148B">
        <w:rPr>
          <w:rFonts w:ascii="Times New Roman" w:hAnsi="Times New Roman" w:cs="Times New Roman"/>
          <w:sz w:val="28"/>
          <w:szCs w:val="28"/>
          <w:lang w:val="en-US"/>
        </w:rPr>
        <w:t xml:space="preserve">. </w:t>
      </w:r>
      <w:r w:rsidR="00C0052D" w:rsidRPr="0081148B">
        <w:rPr>
          <w:rFonts w:ascii="Times New Roman" w:hAnsi="Times New Roman" w:cs="Times New Roman" w:hint="eastAsia"/>
          <w:sz w:val="28"/>
          <w:szCs w:val="28"/>
        </w:rPr>
        <w:t xml:space="preserve">2008, 254,  </w:t>
      </w:r>
      <w:proofErr w:type="spellStart"/>
      <w:r w:rsidR="00C0052D" w:rsidRPr="0081148B">
        <w:rPr>
          <w:rFonts w:ascii="Times New Roman" w:hAnsi="Times New Roman" w:cs="Times New Roman" w:hint="eastAsia"/>
          <w:sz w:val="28"/>
          <w:szCs w:val="28"/>
        </w:rPr>
        <w:t>Pages</w:t>
      </w:r>
      <w:proofErr w:type="spellEnd"/>
      <w:r w:rsidR="00C0052D" w:rsidRPr="0081148B">
        <w:rPr>
          <w:rFonts w:ascii="Times New Roman" w:hAnsi="Times New Roman" w:cs="Times New Roman" w:hint="eastAsia"/>
          <w:sz w:val="28"/>
          <w:szCs w:val="28"/>
        </w:rPr>
        <w:t xml:space="preserve"> 5016</w:t>
      </w:r>
      <w:r w:rsidR="00C0052D" w:rsidRPr="0081148B">
        <w:rPr>
          <w:rFonts w:ascii="Times New Roman" w:hAnsi="Times New Roman" w:cs="Times New Roman" w:hint="eastAsia"/>
          <w:sz w:val="28"/>
          <w:szCs w:val="28"/>
        </w:rPr>
        <w:t>–</w:t>
      </w:r>
      <w:r w:rsidR="00C0052D" w:rsidRPr="0081148B">
        <w:rPr>
          <w:rFonts w:ascii="Times New Roman" w:hAnsi="Times New Roman" w:cs="Times New Roman" w:hint="eastAsia"/>
          <w:sz w:val="28"/>
          <w:szCs w:val="28"/>
        </w:rPr>
        <w:t>5022</w:t>
      </w:r>
      <w:r w:rsidR="00C0052D" w:rsidRPr="0081148B">
        <w:rPr>
          <w:rFonts w:ascii="Times New Roman" w:hAnsi="Times New Roman" w:cs="Times New Roman"/>
          <w:sz w:val="28"/>
          <w:szCs w:val="28"/>
        </w:rPr>
        <w:t>.</w:t>
      </w:r>
    </w:p>
    <w:p w:rsidR="00C0052D" w:rsidRPr="0081148B" w:rsidRDefault="00C0052D" w:rsidP="002C38D3">
      <w:pPr>
        <w:pStyle w:val="a3"/>
        <w:numPr>
          <w:ilvl w:val="0"/>
          <w:numId w:val="5"/>
        </w:numPr>
        <w:shd w:val="clear" w:color="auto" w:fill="FFFFFF"/>
        <w:tabs>
          <w:tab w:val="left" w:pos="993"/>
        </w:tabs>
        <w:spacing w:after="0" w:line="360" w:lineRule="auto"/>
        <w:ind w:left="0" w:firstLine="567"/>
        <w:jc w:val="both"/>
        <w:textAlignment w:val="baseline"/>
        <w:outlineLvl w:val="0"/>
        <w:rPr>
          <w:rFonts w:ascii="Times New Roman" w:hAnsi="Times New Roman" w:cs="Times New Roman"/>
          <w:sz w:val="28"/>
          <w:szCs w:val="28"/>
        </w:rPr>
      </w:pPr>
      <w:r w:rsidRPr="0081148B">
        <w:rPr>
          <w:rFonts w:ascii="Times New Roman" w:hAnsi="Times New Roman" w:cs="Times New Roman"/>
          <w:sz w:val="28"/>
          <w:szCs w:val="28"/>
        </w:rPr>
        <w:t xml:space="preserve">Способ обработки поверхности магниевых сплавов: пат. 2403326 Рос. Федерация; </w:t>
      </w:r>
      <w:proofErr w:type="spellStart"/>
      <w:r w:rsidRPr="0081148B">
        <w:rPr>
          <w:rFonts w:ascii="Times New Roman" w:hAnsi="Times New Roman" w:cs="Times New Roman"/>
          <w:sz w:val="28"/>
          <w:szCs w:val="28"/>
        </w:rPr>
        <w:t>опубл</w:t>
      </w:r>
      <w:proofErr w:type="spellEnd"/>
      <w:r w:rsidRPr="0081148B">
        <w:rPr>
          <w:rFonts w:ascii="Times New Roman" w:hAnsi="Times New Roman" w:cs="Times New Roman"/>
          <w:sz w:val="28"/>
          <w:szCs w:val="28"/>
        </w:rPr>
        <w:t>. 28.10.2009 (Каблов Е.Н.)</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81148B">
        <w:rPr>
          <w:rFonts w:ascii="Times New Roman" w:hAnsi="Times New Roman" w:cs="Times New Roman"/>
          <w:sz w:val="28"/>
          <w:szCs w:val="28"/>
        </w:rPr>
        <w:t>Козлов И.А., Каримова С.А. Коррозия магниевых сплавов и современные методы их защиты //Авиационные материалы и технологии. 2014. №2. С. 8–14.</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Гнеденков</w:t>
      </w:r>
      <w:proofErr w:type="spellEnd"/>
      <w:r w:rsidRPr="0081148B">
        <w:rPr>
          <w:rFonts w:ascii="Times New Roman" w:hAnsi="Times New Roman" w:cs="Times New Roman"/>
          <w:sz w:val="28"/>
          <w:szCs w:val="28"/>
        </w:rPr>
        <w:t xml:space="preserve"> С.В., Сидорова М.В., Синебрюхов С.Л., Антипов В.В., </w:t>
      </w:r>
      <w:proofErr w:type="spellStart"/>
      <w:r w:rsidRPr="0081148B">
        <w:rPr>
          <w:rFonts w:ascii="Times New Roman" w:hAnsi="Times New Roman" w:cs="Times New Roman"/>
          <w:sz w:val="28"/>
          <w:szCs w:val="28"/>
        </w:rPr>
        <w:t>Бузник</w:t>
      </w:r>
      <w:proofErr w:type="spellEnd"/>
      <w:r w:rsidRPr="0081148B">
        <w:rPr>
          <w:rFonts w:ascii="Times New Roman" w:hAnsi="Times New Roman" w:cs="Times New Roman"/>
          <w:sz w:val="28"/>
          <w:szCs w:val="28"/>
        </w:rPr>
        <w:t xml:space="preserve"> В.М., Волкова Е.Ф., Сергиенко В.И. Строение и свойства покрытий, полученных методом плазменного электролитического оксидирования на авиационных магниевых сплавах //Авиационные материалы и технологии. 2013. №2. С. 36–45.</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81148B">
        <w:rPr>
          <w:rFonts w:ascii="Times New Roman" w:hAnsi="Times New Roman" w:cs="Times New Roman"/>
          <w:sz w:val="28"/>
          <w:szCs w:val="28"/>
          <w:lang w:val="en-US"/>
        </w:rPr>
        <w:t>Guo-Hua</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Lv</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Huan</w:t>
      </w:r>
      <w:proofErr w:type="spellEnd"/>
      <w:r w:rsidRPr="0081148B">
        <w:rPr>
          <w:rFonts w:ascii="Times New Roman" w:hAnsi="Times New Roman" w:cs="Times New Roman"/>
          <w:sz w:val="28"/>
          <w:szCs w:val="28"/>
          <w:lang w:val="en-US"/>
        </w:rPr>
        <w:t xml:space="preserve"> Chen, Wei-Chao </w:t>
      </w:r>
      <w:proofErr w:type="spellStart"/>
      <w:r w:rsidRPr="0081148B">
        <w:rPr>
          <w:rFonts w:ascii="Times New Roman" w:hAnsi="Times New Roman" w:cs="Times New Roman"/>
          <w:sz w:val="28"/>
          <w:szCs w:val="28"/>
          <w:lang w:val="en-US"/>
        </w:rPr>
        <w:t>Gu</w:t>
      </w:r>
      <w:proofErr w:type="spellEnd"/>
      <w:r w:rsidRPr="0081148B">
        <w:rPr>
          <w:rFonts w:ascii="Times New Roman" w:hAnsi="Times New Roman" w:cs="Times New Roman"/>
          <w:sz w:val="28"/>
          <w:szCs w:val="28"/>
          <w:lang w:val="en-US"/>
        </w:rPr>
        <w:t xml:space="preserve">, Li </w:t>
      </w:r>
      <w:proofErr w:type="spellStart"/>
      <w:r w:rsidRPr="0081148B">
        <w:rPr>
          <w:rFonts w:ascii="Times New Roman" w:hAnsi="Times New Roman" w:cs="Times New Roman"/>
          <w:sz w:val="28"/>
          <w:szCs w:val="28"/>
          <w:lang w:val="en-US"/>
        </w:rPr>
        <w:t>Li</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Er</w:t>
      </w:r>
      <w:proofErr w:type="spellEnd"/>
      <w:r w:rsidRPr="0081148B">
        <w:rPr>
          <w:rFonts w:ascii="Times New Roman" w:hAnsi="Times New Roman" w:cs="Times New Roman"/>
          <w:sz w:val="28"/>
          <w:szCs w:val="28"/>
          <w:lang w:val="en-US"/>
        </w:rPr>
        <w:t xml:space="preserve">-Wu </w:t>
      </w:r>
      <w:proofErr w:type="spellStart"/>
      <w:r w:rsidRPr="0081148B">
        <w:rPr>
          <w:rFonts w:ascii="Times New Roman" w:hAnsi="Times New Roman" w:cs="Times New Roman"/>
          <w:sz w:val="28"/>
          <w:szCs w:val="28"/>
          <w:lang w:val="en-US"/>
        </w:rPr>
        <w:t>Niu</w:t>
      </w:r>
      <w:proofErr w:type="spellEnd"/>
      <w:r w:rsidRPr="0081148B">
        <w:rPr>
          <w:rFonts w:ascii="Times New Roman" w:hAnsi="Times New Roman" w:cs="Times New Roman"/>
          <w:sz w:val="28"/>
          <w:szCs w:val="28"/>
          <w:lang w:val="en-US"/>
        </w:rPr>
        <w:t>, Xian-</w:t>
      </w:r>
      <w:proofErr w:type="spellStart"/>
      <w:r w:rsidRPr="0081148B">
        <w:rPr>
          <w:rFonts w:ascii="Times New Roman" w:hAnsi="Times New Roman" w:cs="Times New Roman"/>
          <w:sz w:val="28"/>
          <w:szCs w:val="28"/>
          <w:lang w:val="en-US"/>
        </w:rPr>
        <w:t>Hui</w:t>
      </w:r>
      <w:proofErr w:type="spellEnd"/>
      <w:r w:rsidRPr="0081148B">
        <w:rPr>
          <w:rFonts w:ascii="Times New Roman" w:hAnsi="Times New Roman" w:cs="Times New Roman"/>
          <w:sz w:val="28"/>
          <w:szCs w:val="28"/>
          <w:lang w:val="en-US"/>
        </w:rPr>
        <w:t xml:space="preserve"> Zhang, Si-</w:t>
      </w:r>
      <w:proofErr w:type="spellStart"/>
      <w:r w:rsidRPr="0081148B">
        <w:rPr>
          <w:rFonts w:ascii="Times New Roman" w:hAnsi="Times New Roman" w:cs="Times New Roman"/>
          <w:sz w:val="28"/>
          <w:szCs w:val="28"/>
          <w:lang w:val="en-US"/>
        </w:rPr>
        <w:t>Ze</w:t>
      </w:r>
      <w:proofErr w:type="spellEnd"/>
      <w:r w:rsidRPr="0081148B">
        <w:rPr>
          <w:rFonts w:ascii="Times New Roman" w:hAnsi="Times New Roman" w:cs="Times New Roman"/>
          <w:sz w:val="28"/>
          <w:szCs w:val="28"/>
          <w:lang w:val="en-US"/>
        </w:rPr>
        <w:t xml:space="preserve"> Yang. Effects of current frequency on the structural characteristics and corrosion property of ceramic coatings formed on magnesium alloy by PEO technology // </w:t>
      </w:r>
      <w:r w:rsidR="00347FA6" w:rsidRPr="0081148B">
        <w:rPr>
          <w:rFonts w:ascii="Times New Roman" w:hAnsi="Times New Roman" w:cs="Times New Roman"/>
          <w:sz w:val="28"/>
          <w:szCs w:val="28"/>
          <w:lang w:val="en-US"/>
        </w:rPr>
        <w:t>J</w:t>
      </w:r>
      <w:r w:rsidRPr="0081148B">
        <w:rPr>
          <w:rFonts w:ascii="Times New Roman" w:hAnsi="Times New Roman" w:cs="Times New Roman"/>
          <w:sz w:val="28"/>
          <w:szCs w:val="28"/>
          <w:lang w:val="en-US"/>
        </w:rPr>
        <w:t xml:space="preserve">ournal of materials processing technology, 2008, </w:t>
      </w:r>
      <w:r w:rsidRPr="0081148B">
        <w:rPr>
          <w:rFonts w:ascii="Times New Roman" w:hAnsi="Times New Roman" w:cs="Times New Roman"/>
          <w:sz w:val="28"/>
          <w:szCs w:val="28"/>
        </w:rPr>
        <w:t>р</w:t>
      </w:r>
      <w:r w:rsidRPr="0081148B">
        <w:rPr>
          <w:rFonts w:ascii="Times New Roman" w:hAnsi="Times New Roman" w:cs="Times New Roman"/>
          <w:sz w:val="28"/>
          <w:szCs w:val="28"/>
          <w:lang w:val="en-US"/>
        </w:rPr>
        <w:t>. 9–13</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81148B">
        <w:rPr>
          <w:rFonts w:ascii="Times New Roman" w:hAnsi="Times New Roman" w:cs="Times New Roman"/>
          <w:sz w:val="28"/>
          <w:szCs w:val="28"/>
          <w:lang w:val="en-US"/>
        </w:rPr>
        <w:t>Yanhong</w:t>
      </w:r>
      <w:proofErr w:type="spellEnd"/>
      <w:r w:rsidRPr="0081148B">
        <w:rPr>
          <w:rFonts w:ascii="Times New Roman" w:hAnsi="Times New Roman" w:cs="Times New Roman"/>
          <w:sz w:val="28"/>
          <w:szCs w:val="28"/>
          <w:lang w:val="en-US"/>
        </w:rPr>
        <w:t xml:space="preserve"> </w:t>
      </w:r>
      <w:proofErr w:type="spellStart"/>
      <w:proofErr w:type="gramStart"/>
      <w:r w:rsidRPr="0081148B">
        <w:rPr>
          <w:rFonts w:ascii="Times New Roman" w:hAnsi="Times New Roman" w:cs="Times New Roman"/>
          <w:sz w:val="28"/>
          <w:szCs w:val="28"/>
          <w:lang w:val="en-US"/>
        </w:rPr>
        <w:t>Gu</w:t>
      </w:r>
      <w:proofErr w:type="spellEnd"/>
      <w:proofErr w:type="gramEnd"/>
      <w:r w:rsidRPr="0081148B">
        <w:rPr>
          <w:rFonts w:ascii="Times New Roman" w:hAnsi="Times New Roman" w:cs="Times New Roman"/>
          <w:sz w:val="28"/>
          <w:szCs w:val="28"/>
          <w:lang w:val="en-US"/>
        </w:rPr>
        <w:t>, Cheng-</w:t>
      </w:r>
      <w:proofErr w:type="spellStart"/>
      <w:r w:rsidRPr="0081148B">
        <w:rPr>
          <w:rFonts w:ascii="Times New Roman" w:hAnsi="Times New Roman" w:cs="Times New Roman"/>
          <w:sz w:val="28"/>
          <w:szCs w:val="28"/>
          <w:lang w:val="en-US"/>
        </w:rPr>
        <w:t>fu</w:t>
      </w:r>
      <w:proofErr w:type="spellEnd"/>
      <w:r w:rsidRPr="0081148B">
        <w:rPr>
          <w:rFonts w:ascii="Times New Roman" w:hAnsi="Times New Roman" w:cs="Times New Roman"/>
          <w:sz w:val="28"/>
          <w:szCs w:val="28"/>
          <w:lang w:val="en-US"/>
        </w:rPr>
        <w:t xml:space="preserve"> Chen, </w:t>
      </w:r>
      <w:proofErr w:type="spellStart"/>
      <w:r w:rsidRPr="0081148B">
        <w:rPr>
          <w:rFonts w:ascii="Times New Roman" w:hAnsi="Times New Roman" w:cs="Times New Roman"/>
          <w:sz w:val="28"/>
          <w:szCs w:val="28"/>
          <w:lang w:val="en-US"/>
        </w:rPr>
        <w:t>Sukumar</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Bandopadhyay</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Chengyun</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Ning</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Yongjun</w:t>
      </w:r>
      <w:proofErr w:type="spellEnd"/>
      <w:r w:rsidRPr="0081148B">
        <w:rPr>
          <w:rFonts w:ascii="Times New Roman" w:hAnsi="Times New Roman" w:cs="Times New Roman"/>
          <w:sz w:val="28"/>
          <w:szCs w:val="28"/>
          <w:lang w:val="en-US"/>
        </w:rPr>
        <w:t xml:space="preserve"> Zhang, </w:t>
      </w:r>
      <w:proofErr w:type="spellStart"/>
      <w:r w:rsidRPr="0081148B">
        <w:rPr>
          <w:rFonts w:ascii="Times New Roman" w:hAnsi="Times New Roman" w:cs="Times New Roman"/>
          <w:sz w:val="28"/>
          <w:szCs w:val="28"/>
          <w:lang w:val="en-US"/>
        </w:rPr>
        <w:t>Yuanjun</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Guo</w:t>
      </w:r>
      <w:proofErr w:type="spellEnd"/>
      <w:r w:rsidRPr="0081148B">
        <w:rPr>
          <w:rFonts w:ascii="Times New Roman" w:hAnsi="Times New Roman" w:cs="Times New Roman"/>
          <w:sz w:val="28"/>
          <w:szCs w:val="28"/>
          <w:lang w:val="en-US"/>
        </w:rPr>
        <w:t xml:space="preserve">. Corrosion mechanism and model of pulsed DC </w:t>
      </w:r>
      <w:proofErr w:type="spellStart"/>
      <w:r w:rsidRPr="0081148B">
        <w:rPr>
          <w:rFonts w:ascii="Times New Roman" w:hAnsi="Times New Roman" w:cs="Times New Roman"/>
          <w:sz w:val="28"/>
          <w:szCs w:val="28"/>
          <w:lang w:val="en-US"/>
        </w:rPr>
        <w:t>microarc</w:t>
      </w:r>
      <w:proofErr w:type="spellEnd"/>
      <w:r w:rsidRPr="0081148B">
        <w:rPr>
          <w:rFonts w:ascii="Times New Roman" w:hAnsi="Times New Roman" w:cs="Times New Roman"/>
          <w:sz w:val="28"/>
          <w:szCs w:val="28"/>
          <w:lang w:val="en-US"/>
        </w:rPr>
        <w:t xml:space="preserve"> oxidation treated AZ31 alloy in simulated body fluid // Applied Surface Science. 2012, 258, </w:t>
      </w:r>
      <w:r w:rsidRPr="0081148B">
        <w:rPr>
          <w:rFonts w:ascii="Times New Roman" w:hAnsi="Times New Roman" w:cs="Times New Roman"/>
          <w:sz w:val="28"/>
          <w:szCs w:val="28"/>
        </w:rPr>
        <w:t>р</w:t>
      </w:r>
      <w:r w:rsidRPr="0081148B">
        <w:rPr>
          <w:rFonts w:ascii="Times New Roman" w:hAnsi="Times New Roman" w:cs="Times New Roman"/>
          <w:sz w:val="28"/>
          <w:szCs w:val="28"/>
          <w:lang w:val="en-US"/>
        </w:rPr>
        <w:t>. 6116– 6126</w:t>
      </w:r>
      <w:r w:rsidRPr="0081148B">
        <w:rPr>
          <w:rFonts w:ascii="Times New Roman" w:hAnsi="Times New Roman" w:cs="Times New Roman"/>
          <w:sz w:val="28"/>
          <w:szCs w:val="28"/>
        </w:rPr>
        <w:t>.</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r w:rsidRPr="0081148B">
        <w:rPr>
          <w:rFonts w:ascii="Times New Roman" w:hAnsi="Times New Roman" w:cs="Times New Roman"/>
          <w:sz w:val="28"/>
          <w:szCs w:val="28"/>
          <w:lang w:val="en-US"/>
        </w:rPr>
        <w:t xml:space="preserve">P. </w:t>
      </w:r>
      <w:proofErr w:type="spellStart"/>
      <w:r w:rsidRPr="0081148B">
        <w:rPr>
          <w:rFonts w:ascii="Times New Roman" w:hAnsi="Times New Roman" w:cs="Times New Roman"/>
          <w:sz w:val="28"/>
          <w:szCs w:val="28"/>
          <w:lang w:val="en-US"/>
        </w:rPr>
        <w:t>Bala</w:t>
      </w:r>
      <w:proofErr w:type="spellEnd"/>
      <w:r w:rsidRPr="0081148B">
        <w:rPr>
          <w:rFonts w:ascii="Times New Roman" w:hAnsi="Times New Roman" w:cs="Times New Roman"/>
          <w:sz w:val="28"/>
          <w:szCs w:val="28"/>
          <w:lang w:val="en-US"/>
        </w:rPr>
        <w:t xml:space="preserve"> </w:t>
      </w:r>
      <w:proofErr w:type="spellStart"/>
      <w:r w:rsidRPr="0081148B">
        <w:rPr>
          <w:rFonts w:ascii="Times New Roman" w:hAnsi="Times New Roman" w:cs="Times New Roman"/>
          <w:sz w:val="28"/>
          <w:szCs w:val="28"/>
          <w:lang w:val="en-US"/>
        </w:rPr>
        <w:t>Srinivasan</w:t>
      </w:r>
      <w:proofErr w:type="spellEnd"/>
      <w:r w:rsidRPr="0081148B">
        <w:rPr>
          <w:rFonts w:ascii="Times New Roman" w:hAnsi="Times New Roman" w:cs="Times New Roman"/>
          <w:sz w:val="28"/>
          <w:szCs w:val="28"/>
          <w:lang w:val="en-US"/>
        </w:rPr>
        <w:t xml:space="preserve">, J. Liang, R.G. </w:t>
      </w:r>
      <w:proofErr w:type="spellStart"/>
      <w:r w:rsidRPr="0081148B">
        <w:rPr>
          <w:rFonts w:ascii="Times New Roman" w:hAnsi="Times New Roman" w:cs="Times New Roman"/>
          <w:sz w:val="28"/>
          <w:szCs w:val="28"/>
          <w:lang w:val="en-US"/>
        </w:rPr>
        <w:t>Balajeee</w:t>
      </w:r>
      <w:proofErr w:type="spellEnd"/>
      <w:r w:rsidRPr="0081148B">
        <w:rPr>
          <w:rFonts w:ascii="Times New Roman" w:hAnsi="Times New Roman" w:cs="Times New Roman"/>
          <w:sz w:val="28"/>
          <w:szCs w:val="28"/>
          <w:lang w:val="en-US"/>
        </w:rPr>
        <w:t xml:space="preserve">, C. </w:t>
      </w:r>
      <w:proofErr w:type="spellStart"/>
      <w:r w:rsidRPr="0081148B">
        <w:rPr>
          <w:rFonts w:ascii="Times New Roman" w:hAnsi="Times New Roman" w:cs="Times New Roman"/>
          <w:sz w:val="28"/>
          <w:szCs w:val="28"/>
          <w:lang w:val="en-US"/>
        </w:rPr>
        <w:t>Blawert</w:t>
      </w:r>
      <w:proofErr w:type="spellEnd"/>
      <w:r w:rsidRPr="0081148B">
        <w:rPr>
          <w:rFonts w:ascii="Times New Roman" w:hAnsi="Times New Roman" w:cs="Times New Roman"/>
          <w:sz w:val="28"/>
          <w:szCs w:val="28"/>
          <w:lang w:val="en-US"/>
        </w:rPr>
        <w:t xml:space="preserve">, M. </w:t>
      </w:r>
      <w:proofErr w:type="spellStart"/>
      <w:r w:rsidRPr="0081148B">
        <w:rPr>
          <w:rFonts w:ascii="Times New Roman" w:hAnsi="Times New Roman" w:cs="Times New Roman"/>
          <w:sz w:val="28"/>
          <w:szCs w:val="28"/>
          <w:lang w:val="en-US"/>
        </w:rPr>
        <w:t>Sto</w:t>
      </w:r>
      <w:proofErr w:type="spellEnd"/>
      <w:r w:rsidR="00347FA6" w:rsidRPr="0081148B">
        <w:rPr>
          <w:rFonts w:ascii="Times New Roman" w:hAnsi="Times New Roman" w:cs="Times New Roman"/>
          <w:sz w:val="28"/>
          <w:szCs w:val="28"/>
        </w:rPr>
        <w:t>ё</w:t>
      </w:r>
      <w:proofErr w:type="spellStart"/>
      <w:r w:rsidRPr="0081148B">
        <w:rPr>
          <w:rFonts w:ascii="Times New Roman" w:hAnsi="Times New Roman" w:cs="Times New Roman"/>
          <w:sz w:val="28"/>
          <w:szCs w:val="28"/>
          <w:lang w:val="en-US"/>
        </w:rPr>
        <w:t>rmer</w:t>
      </w:r>
      <w:proofErr w:type="spellEnd"/>
      <w:r w:rsidRPr="0081148B">
        <w:rPr>
          <w:rFonts w:ascii="Times New Roman" w:hAnsi="Times New Roman" w:cs="Times New Roman"/>
          <w:sz w:val="28"/>
          <w:szCs w:val="28"/>
          <w:lang w:val="en-US"/>
        </w:rPr>
        <w:t xml:space="preserve">, W. </w:t>
      </w:r>
      <w:proofErr w:type="spellStart"/>
      <w:r w:rsidRPr="0081148B">
        <w:rPr>
          <w:rFonts w:ascii="Times New Roman" w:hAnsi="Times New Roman" w:cs="Times New Roman"/>
          <w:sz w:val="28"/>
          <w:szCs w:val="28"/>
          <w:lang w:val="en-US"/>
        </w:rPr>
        <w:t>Dietzel</w:t>
      </w:r>
      <w:proofErr w:type="spellEnd"/>
      <w:r w:rsidRPr="0081148B">
        <w:rPr>
          <w:rFonts w:ascii="Times New Roman" w:hAnsi="Times New Roman" w:cs="Times New Roman"/>
          <w:sz w:val="28"/>
          <w:szCs w:val="28"/>
          <w:lang w:val="en-US"/>
        </w:rPr>
        <w:t xml:space="preserve">. Effect of pulse frequency on the microstructure, phase composition and corrosion performance of a phosphate-based plasma electrolytic oxidation coated AM50 magnesium alloy // Applied Surface Science 2010, 256, </w:t>
      </w:r>
      <w:r w:rsidR="002C38D3" w:rsidRPr="002C38D3">
        <w:rPr>
          <w:rFonts w:ascii="Times New Roman" w:hAnsi="Times New Roman" w:cs="Times New Roman"/>
          <w:sz w:val="28"/>
          <w:szCs w:val="28"/>
          <w:lang w:val="en-US"/>
        </w:rPr>
        <w:br/>
      </w:r>
      <w:r w:rsidRPr="0081148B">
        <w:rPr>
          <w:rFonts w:ascii="Times New Roman" w:hAnsi="Times New Roman" w:cs="Times New Roman"/>
          <w:sz w:val="28"/>
          <w:szCs w:val="28"/>
        </w:rPr>
        <w:t>р</w:t>
      </w:r>
      <w:r w:rsidRPr="0081148B">
        <w:rPr>
          <w:rFonts w:ascii="Times New Roman" w:hAnsi="Times New Roman" w:cs="Times New Roman"/>
          <w:sz w:val="28"/>
          <w:szCs w:val="28"/>
          <w:lang w:val="en-US"/>
        </w:rPr>
        <w:t>. 3928–3935.</w:t>
      </w:r>
    </w:p>
    <w:p w:rsidR="00C0052D"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81148B">
        <w:rPr>
          <w:rFonts w:ascii="Times New Roman" w:hAnsi="Times New Roman" w:cs="Times New Roman"/>
          <w:sz w:val="28"/>
          <w:szCs w:val="28"/>
        </w:rPr>
        <w:t>Каримова С.А., Козлов И.А., Волков И.А. Повышение защитных свойств неметаллических неорганических покрытий на магниевых сплавах //Труды ВИАМ. 2014. №9. Ст. 09 (</w:t>
      </w:r>
      <w:proofErr w:type="spellStart"/>
      <w:r w:rsidRPr="0081148B">
        <w:rPr>
          <w:rFonts w:ascii="Times New Roman" w:hAnsi="Times New Roman" w:cs="Times New Roman"/>
          <w:sz w:val="28"/>
          <w:szCs w:val="28"/>
          <w:lang w:val="en-US"/>
        </w:rPr>
        <w:t>viam</w:t>
      </w:r>
      <w:proofErr w:type="spellEnd"/>
      <w:r w:rsidRPr="0081148B">
        <w:rPr>
          <w:rFonts w:ascii="Times New Roman" w:hAnsi="Times New Roman" w:cs="Times New Roman"/>
          <w:sz w:val="28"/>
          <w:szCs w:val="28"/>
        </w:rPr>
        <w:t>-</w:t>
      </w:r>
      <w:r w:rsidRPr="0081148B">
        <w:rPr>
          <w:rFonts w:ascii="Times New Roman" w:hAnsi="Times New Roman" w:cs="Times New Roman"/>
          <w:sz w:val="28"/>
          <w:szCs w:val="28"/>
          <w:lang w:val="en-US"/>
        </w:rPr>
        <w:t>works</w:t>
      </w:r>
      <w:r w:rsidRPr="0081148B">
        <w:rPr>
          <w:rFonts w:ascii="Times New Roman" w:hAnsi="Times New Roman" w:cs="Times New Roman"/>
          <w:sz w:val="28"/>
          <w:szCs w:val="28"/>
        </w:rPr>
        <w:t>.</w:t>
      </w:r>
      <w:proofErr w:type="spellStart"/>
      <w:r w:rsidRPr="0081148B">
        <w:rPr>
          <w:rFonts w:ascii="Times New Roman" w:hAnsi="Times New Roman" w:cs="Times New Roman"/>
          <w:sz w:val="28"/>
          <w:szCs w:val="28"/>
          <w:lang w:val="en-US"/>
        </w:rPr>
        <w:t>ru</w:t>
      </w:r>
      <w:proofErr w:type="spellEnd"/>
      <w:r w:rsidRPr="0081148B">
        <w:rPr>
          <w:rFonts w:ascii="Times New Roman" w:hAnsi="Times New Roman" w:cs="Times New Roman"/>
          <w:sz w:val="28"/>
          <w:szCs w:val="28"/>
          <w:lang w:val="en-US"/>
        </w:rPr>
        <w:t>).</w:t>
      </w:r>
      <w:r w:rsidRPr="0081148B">
        <w:rPr>
          <w:rFonts w:ascii="Times New Roman" w:hAnsi="Times New Roman" w:cs="Times New Roman"/>
          <w:sz w:val="28"/>
          <w:szCs w:val="28"/>
        </w:rPr>
        <w:t xml:space="preserve"> </w:t>
      </w:r>
    </w:p>
    <w:p w:rsidR="00DE06DA" w:rsidRPr="0081148B" w:rsidRDefault="00C0052D"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81148B">
        <w:rPr>
          <w:rFonts w:ascii="Times New Roman" w:hAnsi="Times New Roman" w:cs="Times New Roman"/>
          <w:sz w:val="28"/>
          <w:szCs w:val="28"/>
        </w:rPr>
        <w:t xml:space="preserve">Козлов И.А., </w:t>
      </w:r>
      <w:proofErr w:type="gramStart"/>
      <w:r w:rsidRPr="0081148B">
        <w:rPr>
          <w:rFonts w:ascii="Times New Roman" w:hAnsi="Times New Roman" w:cs="Times New Roman"/>
          <w:sz w:val="28"/>
          <w:szCs w:val="28"/>
        </w:rPr>
        <w:t>Павловская</w:t>
      </w:r>
      <w:proofErr w:type="gramEnd"/>
      <w:r w:rsidRPr="0081148B">
        <w:rPr>
          <w:rFonts w:ascii="Times New Roman" w:hAnsi="Times New Roman" w:cs="Times New Roman"/>
          <w:sz w:val="28"/>
          <w:szCs w:val="28"/>
        </w:rPr>
        <w:t xml:space="preserve"> Т.Г., Волков И.А. Влияние поляризующего тока на свойства плазменного электролитического покрытия для магниевых сплавов системы </w:t>
      </w:r>
      <w:proofErr w:type="spellStart"/>
      <w:r w:rsidRPr="0081148B">
        <w:rPr>
          <w:rFonts w:ascii="Times New Roman" w:hAnsi="Times New Roman" w:cs="Times New Roman"/>
          <w:sz w:val="28"/>
          <w:szCs w:val="28"/>
        </w:rPr>
        <w:t>Mg</w:t>
      </w:r>
      <w:proofErr w:type="spellEnd"/>
      <w:r w:rsidRPr="0081148B">
        <w:rPr>
          <w:rFonts w:ascii="Times New Roman" w:hAnsi="Times New Roman" w:cs="Times New Roman"/>
          <w:sz w:val="28"/>
          <w:szCs w:val="28"/>
        </w:rPr>
        <w:t>–</w:t>
      </w:r>
      <w:proofErr w:type="spellStart"/>
      <w:r w:rsidRPr="0081148B">
        <w:rPr>
          <w:rFonts w:ascii="Times New Roman" w:hAnsi="Times New Roman" w:cs="Times New Roman"/>
          <w:sz w:val="28"/>
          <w:szCs w:val="28"/>
        </w:rPr>
        <w:t>Zn</w:t>
      </w:r>
      <w:proofErr w:type="spellEnd"/>
      <w:r w:rsidRPr="0081148B">
        <w:rPr>
          <w:rFonts w:ascii="Times New Roman" w:hAnsi="Times New Roman" w:cs="Times New Roman"/>
          <w:sz w:val="28"/>
          <w:szCs w:val="28"/>
        </w:rPr>
        <w:t>–</w:t>
      </w:r>
      <w:proofErr w:type="spellStart"/>
      <w:r w:rsidRPr="0081148B">
        <w:rPr>
          <w:rFonts w:ascii="Times New Roman" w:hAnsi="Times New Roman" w:cs="Times New Roman"/>
          <w:sz w:val="28"/>
          <w:szCs w:val="28"/>
        </w:rPr>
        <w:t>Zr</w:t>
      </w:r>
      <w:proofErr w:type="spellEnd"/>
      <w:r w:rsidRPr="0081148B">
        <w:rPr>
          <w:rFonts w:ascii="Times New Roman" w:hAnsi="Times New Roman" w:cs="Times New Roman"/>
          <w:sz w:val="28"/>
          <w:szCs w:val="28"/>
        </w:rPr>
        <w:t xml:space="preserve"> //Авиационные материалы и технологии. 2013. №3. С. 7–12.</w:t>
      </w:r>
    </w:p>
    <w:p w:rsidR="002E4765" w:rsidRPr="0081148B" w:rsidRDefault="002E4765"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r w:rsidRPr="0081148B">
        <w:rPr>
          <w:rFonts w:ascii="Times New Roman" w:hAnsi="Times New Roman" w:cs="Times New Roman"/>
          <w:sz w:val="28"/>
          <w:szCs w:val="28"/>
        </w:rPr>
        <w:t xml:space="preserve">Марков Г.А., </w:t>
      </w:r>
      <w:proofErr w:type="spellStart"/>
      <w:r w:rsidRPr="0081148B">
        <w:rPr>
          <w:rFonts w:ascii="Times New Roman" w:hAnsi="Times New Roman" w:cs="Times New Roman"/>
          <w:sz w:val="28"/>
          <w:szCs w:val="28"/>
        </w:rPr>
        <w:t>Белеванцев</w:t>
      </w:r>
      <w:proofErr w:type="spellEnd"/>
      <w:r w:rsidRPr="0081148B">
        <w:rPr>
          <w:rFonts w:ascii="Times New Roman" w:hAnsi="Times New Roman" w:cs="Times New Roman"/>
          <w:sz w:val="28"/>
          <w:szCs w:val="28"/>
        </w:rPr>
        <w:t xml:space="preserve"> В.И., </w:t>
      </w:r>
      <w:proofErr w:type="spellStart"/>
      <w:r w:rsidRPr="0081148B">
        <w:rPr>
          <w:rFonts w:ascii="Times New Roman" w:hAnsi="Times New Roman" w:cs="Times New Roman"/>
          <w:sz w:val="28"/>
          <w:szCs w:val="28"/>
        </w:rPr>
        <w:t>Терлеева</w:t>
      </w:r>
      <w:proofErr w:type="spellEnd"/>
      <w:r w:rsidRPr="0081148B">
        <w:rPr>
          <w:rFonts w:ascii="Times New Roman" w:hAnsi="Times New Roman" w:cs="Times New Roman"/>
          <w:sz w:val="28"/>
          <w:szCs w:val="28"/>
        </w:rPr>
        <w:t xml:space="preserve"> О.П. и др. Износостойкость покрытий, нанесенных анодно-катодным микродуговым методом // Трение и износ. 1988. Т.9. №2. </w:t>
      </w:r>
      <w:r w:rsidR="00E50F76" w:rsidRPr="0081148B">
        <w:rPr>
          <w:rFonts w:ascii="Times New Roman" w:hAnsi="Times New Roman" w:cs="Times New Roman"/>
          <w:sz w:val="28"/>
          <w:szCs w:val="28"/>
        </w:rPr>
        <w:t>С</w:t>
      </w:r>
      <w:r w:rsidRPr="0081148B">
        <w:rPr>
          <w:rFonts w:ascii="Times New Roman" w:hAnsi="Times New Roman" w:cs="Times New Roman"/>
          <w:sz w:val="28"/>
          <w:szCs w:val="28"/>
        </w:rPr>
        <w:t>. 286</w:t>
      </w:r>
      <w:r w:rsidR="002C38D3">
        <w:rPr>
          <w:rFonts w:ascii="Times New Roman" w:hAnsi="Times New Roman" w:cs="Times New Roman"/>
          <w:sz w:val="28"/>
          <w:szCs w:val="28"/>
        </w:rPr>
        <w:t>–</w:t>
      </w:r>
      <w:r w:rsidRPr="0081148B">
        <w:rPr>
          <w:rFonts w:ascii="Times New Roman" w:hAnsi="Times New Roman" w:cs="Times New Roman"/>
          <w:sz w:val="28"/>
          <w:szCs w:val="28"/>
        </w:rPr>
        <w:t>290.</w:t>
      </w:r>
    </w:p>
    <w:p w:rsidR="002E4765" w:rsidRPr="0081148B" w:rsidRDefault="002E4765"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Терлеева</w:t>
      </w:r>
      <w:proofErr w:type="spellEnd"/>
      <w:r w:rsidRPr="0081148B">
        <w:rPr>
          <w:rFonts w:ascii="Times New Roman" w:hAnsi="Times New Roman" w:cs="Times New Roman"/>
          <w:sz w:val="28"/>
          <w:szCs w:val="28"/>
        </w:rPr>
        <w:t xml:space="preserve"> О.П., </w:t>
      </w:r>
      <w:proofErr w:type="spellStart"/>
      <w:r w:rsidRPr="0081148B">
        <w:rPr>
          <w:rFonts w:ascii="Times New Roman" w:hAnsi="Times New Roman" w:cs="Times New Roman"/>
          <w:sz w:val="28"/>
          <w:szCs w:val="28"/>
        </w:rPr>
        <w:t>Белеванцев</w:t>
      </w:r>
      <w:proofErr w:type="spellEnd"/>
      <w:r w:rsidRPr="0081148B">
        <w:rPr>
          <w:rFonts w:ascii="Times New Roman" w:hAnsi="Times New Roman" w:cs="Times New Roman"/>
          <w:sz w:val="28"/>
          <w:szCs w:val="28"/>
        </w:rPr>
        <w:t xml:space="preserve"> В.И., Марков Г.А., </w:t>
      </w:r>
      <w:proofErr w:type="spellStart"/>
      <w:r w:rsidRPr="0081148B">
        <w:rPr>
          <w:rFonts w:ascii="Times New Roman" w:hAnsi="Times New Roman" w:cs="Times New Roman"/>
          <w:sz w:val="28"/>
          <w:szCs w:val="28"/>
        </w:rPr>
        <w:t>Слонова</w:t>
      </w:r>
      <w:proofErr w:type="spellEnd"/>
      <w:r w:rsidRPr="0081148B">
        <w:rPr>
          <w:rFonts w:ascii="Times New Roman" w:hAnsi="Times New Roman" w:cs="Times New Roman"/>
          <w:sz w:val="28"/>
          <w:szCs w:val="28"/>
        </w:rPr>
        <w:t xml:space="preserve"> А.И., </w:t>
      </w:r>
      <w:proofErr w:type="spellStart"/>
      <w:r w:rsidRPr="0081148B">
        <w:rPr>
          <w:rFonts w:ascii="Times New Roman" w:hAnsi="Times New Roman" w:cs="Times New Roman"/>
          <w:sz w:val="28"/>
          <w:szCs w:val="28"/>
        </w:rPr>
        <w:t>Шулепко</w:t>
      </w:r>
      <w:proofErr w:type="spellEnd"/>
      <w:r w:rsidRPr="0081148B">
        <w:rPr>
          <w:rFonts w:ascii="Times New Roman" w:hAnsi="Times New Roman" w:cs="Times New Roman"/>
          <w:sz w:val="28"/>
          <w:szCs w:val="28"/>
        </w:rPr>
        <w:t xml:space="preserve"> Е.К. Электрохимический микроплазменный синтез композиционных покрытий на графите // Физика и химия обработки материалов. 200. №2. </w:t>
      </w:r>
      <w:r w:rsidR="00E50F76" w:rsidRPr="0081148B">
        <w:rPr>
          <w:rFonts w:ascii="Times New Roman" w:hAnsi="Times New Roman" w:cs="Times New Roman"/>
          <w:sz w:val="28"/>
          <w:szCs w:val="28"/>
        </w:rPr>
        <w:t>С</w:t>
      </w:r>
      <w:r w:rsidRPr="0081148B">
        <w:rPr>
          <w:rFonts w:ascii="Times New Roman" w:hAnsi="Times New Roman" w:cs="Times New Roman"/>
          <w:sz w:val="28"/>
          <w:szCs w:val="28"/>
        </w:rPr>
        <w:t>. 35</w:t>
      </w:r>
      <w:r w:rsidR="002C38D3">
        <w:rPr>
          <w:rFonts w:ascii="Times New Roman" w:hAnsi="Times New Roman" w:cs="Times New Roman"/>
          <w:sz w:val="28"/>
          <w:szCs w:val="28"/>
        </w:rPr>
        <w:t>–</w:t>
      </w:r>
      <w:r w:rsidRPr="0081148B">
        <w:rPr>
          <w:rFonts w:ascii="Times New Roman" w:hAnsi="Times New Roman" w:cs="Times New Roman"/>
          <w:sz w:val="28"/>
          <w:szCs w:val="28"/>
        </w:rPr>
        <w:t>39.</w:t>
      </w:r>
    </w:p>
    <w:p w:rsidR="00E50F76" w:rsidRPr="0081148B" w:rsidRDefault="00E50F76"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Магурова</w:t>
      </w:r>
      <w:proofErr w:type="spellEnd"/>
      <w:r w:rsidRPr="0081148B">
        <w:rPr>
          <w:rFonts w:ascii="Times New Roman" w:hAnsi="Times New Roman" w:cs="Times New Roman"/>
          <w:sz w:val="28"/>
          <w:szCs w:val="28"/>
        </w:rPr>
        <w:t xml:space="preserve"> Ю.В., Тимошенко А.В. Влияние катодной составляющей на процесс микроплазменного оксидирования сплавов алюминия переменным током // Защита металлов. 1995. Т.31. №4. С. 414-418.</w:t>
      </w:r>
    </w:p>
    <w:p w:rsidR="00E50F76" w:rsidRPr="0081148B" w:rsidRDefault="00E50F76"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lang w:val="en-US"/>
        </w:rPr>
      </w:pPr>
      <w:proofErr w:type="spellStart"/>
      <w:r w:rsidRPr="0081148B">
        <w:rPr>
          <w:rFonts w:ascii="Times New Roman" w:hAnsi="Times New Roman" w:cs="Times New Roman"/>
          <w:sz w:val="28"/>
          <w:szCs w:val="28"/>
          <w:lang w:val="en-US"/>
        </w:rPr>
        <w:t>Sudararajan</w:t>
      </w:r>
      <w:proofErr w:type="spellEnd"/>
      <w:r w:rsidRPr="0081148B">
        <w:rPr>
          <w:rFonts w:ascii="Times New Roman" w:hAnsi="Times New Roman" w:cs="Times New Roman"/>
          <w:sz w:val="28"/>
          <w:szCs w:val="28"/>
          <w:lang w:val="en-US"/>
        </w:rPr>
        <w:t xml:space="preserve"> G., Rama Krishna L., Mechanisms underlying the formation of thick alumina coatings through the MAO coating technology // Surface and Coatings Technology. 2003. V. 167. P. 269</w:t>
      </w:r>
      <w:r w:rsidR="002C38D3">
        <w:rPr>
          <w:rFonts w:ascii="Times New Roman" w:hAnsi="Times New Roman" w:cs="Times New Roman"/>
          <w:sz w:val="28"/>
          <w:szCs w:val="28"/>
        </w:rPr>
        <w:t>–</w:t>
      </w:r>
      <w:r w:rsidRPr="0081148B">
        <w:rPr>
          <w:rFonts w:ascii="Times New Roman" w:hAnsi="Times New Roman" w:cs="Times New Roman"/>
          <w:sz w:val="28"/>
          <w:szCs w:val="28"/>
          <w:lang w:val="en-US"/>
        </w:rPr>
        <w:t xml:space="preserve">277. </w:t>
      </w:r>
    </w:p>
    <w:p w:rsidR="00E50F76" w:rsidRPr="0081148B" w:rsidRDefault="00E50F76"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Терлеева</w:t>
      </w:r>
      <w:proofErr w:type="spellEnd"/>
      <w:r w:rsidRPr="0081148B">
        <w:rPr>
          <w:rFonts w:ascii="Times New Roman" w:hAnsi="Times New Roman" w:cs="Times New Roman"/>
          <w:sz w:val="28"/>
          <w:szCs w:val="28"/>
        </w:rPr>
        <w:t xml:space="preserve"> О.П., </w:t>
      </w:r>
      <w:proofErr w:type="spellStart"/>
      <w:r w:rsidRPr="0081148B">
        <w:rPr>
          <w:rFonts w:ascii="Times New Roman" w:hAnsi="Times New Roman" w:cs="Times New Roman"/>
          <w:sz w:val="28"/>
          <w:szCs w:val="28"/>
        </w:rPr>
        <w:t>Белеванцев</w:t>
      </w:r>
      <w:proofErr w:type="spellEnd"/>
      <w:r w:rsidRPr="0081148B">
        <w:rPr>
          <w:rFonts w:ascii="Times New Roman" w:hAnsi="Times New Roman" w:cs="Times New Roman"/>
          <w:sz w:val="28"/>
          <w:szCs w:val="28"/>
        </w:rPr>
        <w:t xml:space="preserve"> В.И., </w:t>
      </w:r>
      <w:proofErr w:type="spellStart"/>
      <w:r w:rsidRPr="0081148B">
        <w:rPr>
          <w:rFonts w:ascii="Times New Roman" w:hAnsi="Times New Roman" w:cs="Times New Roman"/>
          <w:sz w:val="28"/>
          <w:szCs w:val="28"/>
        </w:rPr>
        <w:t>Слонова</w:t>
      </w:r>
      <w:proofErr w:type="spellEnd"/>
      <w:r w:rsidRPr="0081148B">
        <w:rPr>
          <w:rFonts w:ascii="Times New Roman" w:hAnsi="Times New Roman" w:cs="Times New Roman"/>
          <w:sz w:val="28"/>
          <w:szCs w:val="28"/>
        </w:rPr>
        <w:t xml:space="preserve"> А.И., </w:t>
      </w:r>
      <w:proofErr w:type="spellStart"/>
      <w:r w:rsidRPr="0081148B">
        <w:rPr>
          <w:rFonts w:ascii="Times New Roman" w:hAnsi="Times New Roman" w:cs="Times New Roman"/>
          <w:sz w:val="28"/>
          <w:szCs w:val="28"/>
        </w:rPr>
        <w:t>Богута</w:t>
      </w:r>
      <w:proofErr w:type="spellEnd"/>
      <w:r w:rsidRPr="0081148B">
        <w:rPr>
          <w:rFonts w:ascii="Times New Roman" w:hAnsi="Times New Roman" w:cs="Times New Roman"/>
          <w:sz w:val="28"/>
          <w:szCs w:val="28"/>
        </w:rPr>
        <w:t xml:space="preserve"> Д.Л., Руднев И.С. Сравнительный анализ формирования и некоторых характеристик микроплазменных покрытий на алюминиевом и титановом сплавах // Защита металлов. 2006. Т.42. №2. С. 1</w:t>
      </w:r>
      <w:r w:rsidR="004B2BA8">
        <w:rPr>
          <w:rFonts w:ascii="Times New Roman" w:hAnsi="Times New Roman" w:cs="Times New Roman"/>
          <w:sz w:val="28"/>
          <w:szCs w:val="28"/>
        </w:rPr>
        <w:t>–</w:t>
      </w:r>
      <w:r w:rsidRPr="0081148B">
        <w:rPr>
          <w:rFonts w:ascii="Times New Roman" w:hAnsi="Times New Roman" w:cs="Times New Roman"/>
          <w:sz w:val="28"/>
          <w:szCs w:val="28"/>
        </w:rPr>
        <w:t>8.</w:t>
      </w:r>
    </w:p>
    <w:p w:rsidR="00FE2258" w:rsidRPr="0081148B" w:rsidRDefault="00E50F76"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Ракоч</w:t>
      </w:r>
      <w:proofErr w:type="spellEnd"/>
      <w:r w:rsidRPr="0081148B">
        <w:rPr>
          <w:rFonts w:ascii="Times New Roman" w:hAnsi="Times New Roman" w:cs="Times New Roman"/>
          <w:sz w:val="28"/>
          <w:szCs w:val="28"/>
        </w:rPr>
        <w:t xml:space="preserve"> А.Г., </w:t>
      </w:r>
      <w:proofErr w:type="spellStart"/>
      <w:r w:rsidRPr="0081148B">
        <w:rPr>
          <w:rFonts w:ascii="Times New Roman" w:hAnsi="Times New Roman" w:cs="Times New Roman"/>
          <w:sz w:val="28"/>
          <w:szCs w:val="28"/>
        </w:rPr>
        <w:t>Магурова</w:t>
      </w:r>
      <w:proofErr w:type="spellEnd"/>
      <w:r w:rsidRPr="0081148B">
        <w:rPr>
          <w:rFonts w:ascii="Times New Roman" w:hAnsi="Times New Roman" w:cs="Times New Roman"/>
          <w:sz w:val="28"/>
          <w:szCs w:val="28"/>
        </w:rPr>
        <w:t xml:space="preserve"> Ю.В., Бардин И.В., </w:t>
      </w:r>
      <w:proofErr w:type="spellStart"/>
      <w:r w:rsidRPr="0081148B">
        <w:rPr>
          <w:rFonts w:ascii="Times New Roman" w:hAnsi="Times New Roman" w:cs="Times New Roman"/>
          <w:sz w:val="28"/>
          <w:szCs w:val="28"/>
        </w:rPr>
        <w:t>Эльхаг</w:t>
      </w:r>
      <w:proofErr w:type="spellEnd"/>
      <w:r w:rsidRPr="0081148B">
        <w:rPr>
          <w:rFonts w:ascii="Times New Roman" w:hAnsi="Times New Roman" w:cs="Times New Roman"/>
          <w:sz w:val="28"/>
          <w:szCs w:val="28"/>
        </w:rPr>
        <w:t xml:space="preserve"> Г.М., Жаринов П.М., Ковалев В.Л. Экзотермическое окисление дна каналов пор при микродуговом оксидировании </w:t>
      </w:r>
      <w:r w:rsidR="00FE2258" w:rsidRPr="0081148B">
        <w:rPr>
          <w:rFonts w:ascii="Times New Roman" w:hAnsi="Times New Roman" w:cs="Times New Roman"/>
          <w:sz w:val="28"/>
          <w:szCs w:val="28"/>
        </w:rPr>
        <w:t>алюминиевых сплавов // Коррозия. Материалы, защита. 2007. №12. С. 28</w:t>
      </w:r>
      <w:r w:rsidR="004B2BA8">
        <w:rPr>
          <w:rFonts w:ascii="Times New Roman" w:hAnsi="Times New Roman" w:cs="Times New Roman"/>
          <w:sz w:val="28"/>
          <w:szCs w:val="28"/>
        </w:rPr>
        <w:t>–</w:t>
      </w:r>
      <w:r w:rsidR="00FE2258" w:rsidRPr="0081148B">
        <w:rPr>
          <w:rFonts w:ascii="Times New Roman" w:hAnsi="Times New Roman" w:cs="Times New Roman"/>
          <w:sz w:val="28"/>
          <w:szCs w:val="28"/>
        </w:rPr>
        <w:t>33.</w:t>
      </w:r>
    </w:p>
    <w:p w:rsidR="00FE2258" w:rsidRPr="0081148B" w:rsidRDefault="00FE2258" w:rsidP="002C38D3">
      <w:pPr>
        <w:pStyle w:val="a3"/>
        <w:numPr>
          <w:ilvl w:val="0"/>
          <w:numId w:val="5"/>
        </w:numPr>
        <w:tabs>
          <w:tab w:val="left" w:pos="993"/>
        </w:tabs>
        <w:spacing w:after="0" w:line="360" w:lineRule="auto"/>
        <w:ind w:left="0" w:firstLine="567"/>
        <w:jc w:val="both"/>
        <w:rPr>
          <w:rFonts w:ascii="Times New Roman" w:hAnsi="Times New Roman" w:cs="Times New Roman"/>
          <w:sz w:val="28"/>
          <w:szCs w:val="28"/>
        </w:rPr>
      </w:pPr>
      <w:proofErr w:type="spellStart"/>
      <w:r w:rsidRPr="0081148B">
        <w:rPr>
          <w:rFonts w:ascii="Times New Roman" w:hAnsi="Times New Roman" w:cs="Times New Roman"/>
          <w:sz w:val="28"/>
          <w:szCs w:val="28"/>
        </w:rPr>
        <w:t>Ракоч</w:t>
      </w:r>
      <w:proofErr w:type="spellEnd"/>
      <w:r w:rsidRPr="0081148B">
        <w:rPr>
          <w:rFonts w:ascii="Times New Roman" w:hAnsi="Times New Roman" w:cs="Times New Roman"/>
          <w:sz w:val="28"/>
          <w:szCs w:val="28"/>
        </w:rPr>
        <w:t xml:space="preserve"> А.Г., Дуб А.В., Бардин И.В., Жаринов П.М., Щедрина И.И., Ковалев В.Л. Влияние катодной составляющей тока на кинетику роста </w:t>
      </w:r>
      <w:proofErr w:type="spellStart"/>
      <w:r w:rsidRPr="0081148B">
        <w:rPr>
          <w:rFonts w:ascii="Times New Roman" w:hAnsi="Times New Roman" w:cs="Times New Roman"/>
          <w:sz w:val="28"/>
          <w:szCs w:val="28"/>
        </w:rPr>
        <w:t>микродуговых</w:t>
      </w:r>
      <w:proofErr w:type="spellEnd"/>
      <w:r w:rsidRPr="0081148B">
        <w:rPr>
          <w:rFonts w:ascii="Times New Roman" w:hAnsi="Times New Roman" w:cs="Times New Roman"/>
          <w:sz w:val="28"/>
          <w:szCs w:val="28"/>
        </w:rPr>
        <w:t xml:space="preserve"> покрытий на поверхности алюминиевых сплавов // Коррозия. Материалы, защита. 2008. №11. С. 30</w:t>
      </w:r>
      <w:r w:rsidR="004B2BA8">
        <w:rPr>
          <w:rFonts w:ascii="Times New Roman" w:hAnsi="Times New Roman" w:cs="Times New Roman"/>
          <w:sz w:val="28"/>
          <w:szCs w:val="28"/>
        </w:rPr>
        <w:t>–</w:t>
      </w:r>
      <w:bookmarkStart w:id="0" w:name="_GoBack"/>
      <w:bookmarkEnd w:id="0"/>
      <w:r w:rsidRPr="0081148B">
        <w:rPr>
          <w:rFonts w:ascii="Times New Roman" w:hAnsi="Times New Roman" w:cs="Times New Roman"/>
          <w:sz w:val="28"/>
          <w:szCs w:val="28"/>
        </w:rPr>
        <w:t>34.</w:t>
      </w:r>
    </w:p>
    <w:sectPr w:rsidR="00FE2258" w:rsidRPr="0081148B" w:rsidSect="0081148B">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48B" w:rsidRDefault="0081148B" w:rsidP="0081148B">
      <w:pPr>
        <w:spacing w:after="0" w:line="240" w:lineRule="auto"/>
      </w:pPr>
      <w:r>
        <w:separator/>
      </w:r>
    </w:p>
  </w:endnote>
  <w:endnote w:type="continuationSeparator" w:id="0">
    <w:p w:rsidR="0081148B" w:rsidRDefault="0081148B" w:rsidP="00811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361321"/>
      <w:docPartObj>
        <w:docPartGallery w:val="Page Numbers (Bottom of Page)"/>
        <w:docPartUnique/>
      </w:docPartObj>
    </w:sdtPr>
    <w:sdtContent>
      <w:p w:rsidR="0081148B" w:rsidRDefault="0081148B">
        <w:pPr>
          <w:pStyle w:val="ac"/>
          <w:jc w:val="center"/>
        </w:pPr>
        <w:r>
          <w:fldChar w:fldCharType="begin"/>
        </w:r>
        <w:r>
          <w:instrText>PAGE   \* MERGEFORMAT</w:instrText>
        </w:r>
        <w:r>
          <w:fldChar w:fldCharType="separate"/>
        </w:r>
        <w:r w:rsidR="004B2BA8">
          <w:rPr>
            <w:noProof/>
          </w:rPr>
          <w:t>17</w:t>
        </w:r>
        <w:r>
          <w:fldChar w:fldCharType="end"/>
        </w:r>
      </w:p>
    </w:sdtContent>
  </w:sdt>
  <w:p w:rsidR="0081148B" w:rsidRDefault="0081148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48B" w:rsidRDefault="0081148B" w:rsidP="0081148B">
      <w:pPr>
        <w:spacing w:after="0" w:line="240" w:lineRule="auto"/>
      </w:pPr>
      <w:r>
        <w:separator/>
      </w:r>
    </w:p>
  </w:footnote>
  <w:footnote w:type="continuationSeparator" w:id="0">
    <w:p w:rsidR="0081148B" w:rsidRDefault="0081148B" w:rsidP="00811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137CF"/>
    <w:multiLevelType w:val="hybridMultilevel"/>
    <w:tmpl w:val="0F5A5408"/>
    <w:lvl w:ilvl="0" w:tplc="CB40CA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1132BA"/>
    <w:multiLevelType w:val="hybridMultilevel"/>
    <w:tmpl w:val="16CE58C6"/>
    <w:lvl w:ilvl="0" w:tplc="3CC0D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D2205CA"/>
    <w:multiLevelType w:val="hybridMultilevel"/>
    <w:tmpl w:val="E2C087E8"/>
    <w:lvl w:ilvl="0" w:tplc="2E584CDE">
      <w:start w:val="1"/>
      <w:numFmt w:val="decimal"/>
      <w:lvlText w:val="%1."/>
      <w:lvlJc w:val="left"/>
      <w:pPr>
        <w:ind w:left="1065" w:hanging="705"/>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2E7231A"/>
    <w:multiLevelType w:val="hybridMultilevel"/>
    <w:tmpl w:val="E2C087E8"/>
    <w:lvl w:ilvl="0" w:tplc="2E584CDE">
      <w:start w:val="1"/>
      <w:numFmt w:val="decimal"/>
      <w:lvlText w:val="%1."/>
      <w:lvlJc w:val="left"/>
      <w:pPr>
        <w:ind w:left="705" w:hanging="705"/>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5B1002F"/>
    <w:multiLevelType w:val="multilevel"/>
    <w:tmpl w:val="7BC8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3A5C30"/>
    <w:multiLevelType w:val="multilevel"/>
    <w:tmpl w:val="A8A6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602"/>
    <w:rsid w:val="000247BC"/>
    <w:rsid w:val="00032862"/>
    <w:rsid w:val="00056D06"/>
    <w:rsid w:val="0006352A"/>
    <w:rsid w:val="0008179C"/>
    <w:rsid w:val="00082560"/>
    <w:rsid w:val="0009150E"/>
    <w:rsid w:val="00095486"/>
    <w:rsid w:val="000A2883"/>
    <w:rsid w:val="000E4C25"/>
    <w:rsid w:val="000E50AA"/>
    <w:rsid w:val="000E78B4"/>
    <w:rsid w:val="000F606D"/>
    <w:rsid w:val="001079BF"/>
    <w:rsid w:val="00114080"/>
    <w:rsid w:val="00161494"/>
    <w:rsid w:val="001758EE"/>
    <w:rsid w:val="00186B52"/>
    <w:rsid w:val="00190D1C"/>
    <w:rsid w:val="001B0388"/>
    <w:rsid w:val="001B6B49"/>
    <w:rsid w:val="001D7AA0"/>
    <w:rsid w:val="001F38A8"/>
    <w:rsid w:val="00236CEE"/>
    <w:rsid w:val="00245C3B"/>
    <w:rsid w:val="00246F3D"/>
    <w:rsid w:val="00277395"/>
    <w:rsid w:val="002A2D72"/>
    <w:rsid w:val="002A3D9C"/>
    <w:rsid w:val="002A516A"/>
    <w:rsid w:val="002A516D"/>
    <w:rsid w:val="002B6CBE"/>
    <w:rsid w:val="002C38D3"/>
    <w:rsid w:val="002D36C0"/>
    <w:rsid w:val="002E359C"/>
    <w:rsid w:val="002E4765"/>
    <w:rsid w:val="002F3ADD"/>
    <w:rsid w:val="002F6AE8"/>
    <w:rsid w:val="002F77C8"/>
    <w:rsid w:val="00304407"/>
    <w:rsid w:val="00314425"/>
    <w:rsid w:val="0031767A"/>
    <w:rsid w:val="00341160"/>
    <w:rsid w:val="00347FA6"/>
    <w:rsid w:val="00383961"/>
    <w:rsid w:val="003936A8"/>
    <w:rsid w:val="003A61B8"/>
    <w:rsid w:val="003F381D"/>
    <w:rsid w:val="00421EA8"/>
    <w:rsid w:val="00430D43"/>
    <w:rsid w:val="004431F1"/>
    <w:rsid w:val="00446E9A"/>
    <w:rsid w:val="004577F2"/>
    <w:rsid w:val="0048336D"/>
    <w:rsid w:val="00490A10"/>
    <w:rsid w:val="004A54D2"/>
    <w:rsid w:val="004B2BA8"/>
    <w:rsid w:val="004B49EC"/>
    <w:rsid w:val="004C31FF"/>
    <w:rsid w:val="004C4B80"/>
    <w:rsid w:val="004C4D70"/>
    <w:rsid w:val="004D3662"/>
    <w:rsid w:val="004D499F"/>
    <w:rsid w:val="004D4F35"/>
    <w:rsid w:val="004D586D"/>
    <w:rsid w:val="004E24B6"/>
    <w:rsid w:val="00501ED8"/>
    <w:rsid w:val="005368F0"/>
    <w:rsid w:val="0055304B"/>
    <w:rsid w:val="00577992"/>
    <w:rsid w:val="005800DA"/>
    <w:rsid w:val="00586387"/>
    <w:rsid w:val="005B1806"/>
    <w:rsid w:val="005C7112"/>
    <w:rsid w:val="00612861"/>
    <w:rsid w:val="0061762B"/>
    <w:rsid w:val="00630B3D"/>
    <w:rsid w:val="00636C73"/>
    <w:rsid w:val="00645BA5"/>
    <w:rsid w:val="00662872"/>
    <w:rsid w:val="0068760E"/>
    <w:rsid w:val="00690930"/>
    <w:rsid w:val="006915F7"/>
    <w:rsid w:val="0069420A"/>
    <w:rsid w:val="006A31A5"/>
    <w:rsid w:val="006A6EF4"/>
    <w:rsid w:val="006B0369"/>
    <w:rsid w:val="006D3AC6"/>
    <w:rsid w:val="006D4B18"/>
    <w:rsid w:val="006D797E"/>
    <w:rsid w:val="006F307F"/>
    <w:rsid w:val="00705A5A"/>
    <w:rsid w:val="00712A05"/>
    <w:rsid w:val="00727226"/>
    <w:rsid w:val="007322F3"/>
    <w:rsid w:val="007360D8"/>
    <w:rsid w:val="00741520"/>
    <w:rsid w:val="00766CF6"/>
    <w:rsid w:val="0079719B"/>
    <w:rsid w:val="007A600D"/>
    <w:rsid w:val="007B6A0A"/>
    <w:rsid w:val="007D550A"/>
    <w:rsid w:val="007E1BDF"/>
    <w:rsid w:val="007F1433"/>
    <w:rsid w:val="007F4F35"/>
    <w:rsid w:val="0081148B"/>
    <w:rsid w:val="00821803"/>
    <w:rsid w:val="00860853"/>
    <w:rsid w:val="0086575B"/>
    <w:rsid w:val="008770FA"/>
    <w:rsid w:val="00880DEC"/>
    <w:rsid w:val="00896DC0"/>
    <w:rsid w:val="008E52D3"/>
    <w:rsid w:val="009438C6"/>
    <w:rsid w:val="0095626D"/>
    <w:rsid w:val="009727D8"/>
    <w:rsid w:val="0097754E"/>
    <w:rsid w:val="009C3F08"/>
    <w:rsid w:val="009C42C4"/>
    <w:rsid w:val="009C6498"/>
    <w:rsid w:val="00A02722"/>
    <w:rsid w:val="00A0469A"/>
    <w:rsid w:val="00A053C3"/>
    <w:rsid w:val="00A115DF"/>
    <w:rsid w:val="00A374D0"/>
    <w:rsid w:val="00A423DE"/>
    <w:rsid w:val="00A5485E"/>
    <w:rsid w:val="00A84419"/>
    <w:rsid w:val="00AA1030"/>
    <w:rsid w:val="00B262ED"/>
    <w:rsid w:val="00B4589B"/>
    <w:rsid w:val="00B7136B"/>
    <w:rsid w:val="00B77EF9"/>
    <w:rsid w:val="00B82222"/>
    <w:rsid w:val="00BF72EA"/>
    <w:rsid w:val="00C0052D"/>
    <w:rsid w:val="00C07BCB"/>
    <w:rsid w:val="00C113F5"/>
    <w:rsid w:val="00C24220"/>
    <w:rsid w:val="00C60C3C"/>
    <w:rsid w:val="00C629F6"/>
    <w:rsid w:val="00C823FC"/>
    <w:rsid w:val="00C82AA7"/>
    <w:rsid w:val="00CA246C"/>
    <w:rsid w:val="00CB709A"/>
    <w:rsid w:val="00CD09E2"/>
    <w:rsid w:val="00CD314C"/>
    <w:rsid w:val="00D05915"/>
    <w:rsid w:val="00D12008"/>
    <w:rsid w:val="00D1494E"/>
    <w:rsid w:val="00D21CE5"/>
    <w:rsid w:val="00D22AB3"/>
    <w:rsid w:val="00D46DF9"/>
    <w:rsid w:val="00D7205A"/>
    <w:rsid w:val="00D91D50"/>
    <w:rsid w:val="00D955A9"/>
    <w:rsid w:val="00D97930"/>
    <w:rsid w:val="00DA6BDC"/>
    <w:rsid w:val="00DC2968"/>
    <w:rsid w:val="00DC37C6"/>
    <w:rsid w:val="00DC3922"/>
    <w:rsid w:val="00DC3F9C"/>
    <w:rsid w:val="00DD62D3"/>
    <w:rsid w:val="00DD7AB3"/>
    <w:rsid w:val="00DE06DA"/>
    <w:rsid w:val="00E152F7"/>
    <w:rsid w:val="00E24782"/>
    <w:rsid w:val="00E30B6F"/>
    <w:rsid w:val="00E31930"/>
    <w:rsid w:val="00E50F76"/>
    <w:rsid w:val="00E52BD6"/>
    <w:rsid w:val="00E64055"/>
    <w:rsid w:val="00E70688"/>
    <w:rsid w:val="00E76C19"/>
    <w:rsid w:val="00E83AFD"/>
    <w:rsid w:val="00E8547F"/>
    <w:rsid w:val="00E85498"/>
    <w:rsid w:val="00E96EB9"/>
    <w:rsid w:val="00E97E61"/>
    <w:rsid w:val="00EA61E2"/>
    <w:rsid w:val="00EA70D6"/>
    <w:rsid w:val="00EB314B"/>
    <w:rsid w:val="00EC7A70"/>
    <w:rsid w:val="00EC7BB4"/>
    <w:rsid w:val="00EF37AE"/>
    <w:rsid w:val="00F466E4"/>
    <w:rsid w:val="00F50602"/>
    <w:rsid w:val="00F6632E"/>
    <w:rsid w:val="00FA17B2"/>
    <w:rsid w:val="00FC10A7"/>
    <w:rsid w:val="00FC7950"/>
    <w:rsid w:val="00FD158D"/>
    <w:rsid w:val="00FE2258"/>
    <w:rsid w:val="00FF2D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602"/>
    <w:rPr>
      <w:rFonts w:ascii="Calibri" w:eastAsia="Calibri" w:hAnsi="Calibri" w:cs="Calibri"/>
    </w:rPr>
  </w:style>
  <w:style w:type="paragraph" w:styleId="1">
    <w:name w:val="heading 1"/>
    <w:basedOn w:val="a"/>
    <w:link w:val="10"/>
    <w:uiPriority w:val="9"/>
    <w:qFormat/>
    <w:rsid w:val="002F77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498"/>
    <w:pPr>
      <w:ind w:left="720"/>
    </w:pPr>
  </w:style>
  <w:style w:type="character" w:styleId="a4">
    <w:name w:val="Hyperlink"/>
    <w:basedOn w:val="a0"/>
    <w:uiPriority w:val="99"/>
    <w:semiHidden/>
    <w:unhideWhenUsed/>
    <w:rsid w:val="002F77C8"/>
    <w:rPr>
      <w:color w:val="0000FF"/>
      <w:u w:val="single"/>
    </w:rPr>
  </w:style>
  <w:style w:type="character" w:customStyle="1" w:styleId="apple-converted-space">
    <w:name w:val="apple-converted-space"/>
    <w:basedOn w:val="a0"/>
    <w:rsid w:val="002F77C8"/>
  </w:style>
  <w:style w:type="character" w:customStyle="1" w:styleId="10">
    <w:name w:val="Заголовок 1 Знак"/>
    <w:basedOn w:val="a0"/>
    <w:link w:val="1"/>
    <w:uiPriority w:val="9"/>
    <w:rsid w:val="002F77C8"/>
    <w:rPr>
      <w:rFonts w:ascii="Times New Roman" w:eastAsia="Times New Roman" w:hAnsi="Times New Roman" w:cs="Times New Roman"/>
      <w:b/>
      <w:bCs/>
      <w:kern w:val="36"/>
      <w:sz w:val="48"/>
      <w:szCs w:val="48"/>
      <w:lang w:eastAsia="ru-RU"/>
    </w:rPr>
  </w:style>
  <w:style w:type="paragraph" w:customStyle="1" w:styleId="volissue">
    <w:name w:val="volissue"/>
    <w:basedOn w:val="a"/>
    <w:rsid w:val="002F7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F6A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AE8"/>
    <w:rPr>
      <w:rFonts w:ascii="Tahoma" w:eastAsia="Calibri" w:hAnsi="Tahoma" w:cs="Tahoma"/>
      <w:sz w:val="16"/>
      <w:szCs w:val="16"/>
    </w:rPr>
  </w:style>
  <w:style w:type="table" w:styleId="a7">
    <w:name w:val="Table Grid"/>
    <w:basedOn w:val="a1"/>
    <w:uiPriority w:val="59"/>
    <w:rsid w:val="00024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Знак8 Знак Знак Знак Знак Знак Знак Знак Знак Знак"/>
    <w:basedOn w:val="a"/>
    <w:rsid w:val="00612861"/>
    <w:pPr>
      <w:spacing w:after="160" w:line="240" w:lineRule="exact"/>
    </w:pPr>
    <w:rPr>
      <w:rFonts w:ascii="Verdana" w:eastAsia="Times New Roman" w:hAnsi="Verdana" w:cs="Verdana"/>
      <w:sz w:val="20"/>
      <w:szCs w:val="20"/>
      <w:lang w:val="en-US"/>
    </w:rPr>
  </w:style>
  <w:style w:type="paragraph" w:customStyle="1" w:styleId="80">
    <w:name w:val="Знак8 Знак Знак Знак Знак Знак Знак Знак Знак Знак"/>
    <w:basedOn w:val="a"/>
    <w:rsid w:val="006D797E"/>
    <w:pPr>
      <w:spacing w:after="160" w:line="240" w:lineRule="exact"/>
    </w:pPr>
    <w:rPr>
      <w:rFonts w:ascii="Verdana" w:eastAsia="Times New Roman" w:hAnsi="Verdana" w:cs="Verdana"/>
      <w:sz w:val="20"/>
      <w:szCs w:val="20"/>
      <w:lang w:val="en-US"/>
    </w:rPr>
  </w:style>
  <w:style w:type="character" w:styleId="a8">
    <w:name w:val="Strong"/>
    <w:qFormat/>
    <w:rsid w:val="0081148B"/>
    <w:rPr>
      <w:rFonts w:ascii="Times New Roman" w:hAnsi="Times New Roman" w:cs="Times New Roman" w:hint="default"/>
      <w:b/>
      <w:bCs/>
    </w:rPr>
  </w:style>
  <w:style w:type="paragraph" w:styleId="a9">
    <w:name w:val="Normal (Web)"/>
    <w:basedOn w:val="a"/>
    <w:semiHidden/>
    <w:unhideWhenUsed/>
    <w:rsid w:val="00811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114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1148B"/>
    <w:rPr>
      <w:rFonts w:ascii="Calibri" w:eastAsia="Calibri" w:hAnsi="Calibri" w:cs="Calibri"/>
    </w:rPr>
  </w:style>
  <w:style w:type="paragraph" w:styleId="ac">
    <w:name w:val="footer"/>
    <w:basedOn w:val="a"/>
    <w:link w:val="ad"/>
    <w:uiPriority w:val="99"/>
    <w:unhideWhenUsed/>
    <w:rsid w:val="008114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1148B"/>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602"/>
    <w:rPr>
      <w:rFonts w:ascii="Calibri" w:eastAsia="Calibri" w:hAnsi="Calibri" w:cs="Calibri"/>
    </w:rPr>
  </w:style>
  <w:style w:type="paragraph" w:styleId="1">
    <w:name w:val="heading 1"/>
    <w:basedOn w:val="a"/>
    <w:link w:val="10"/>
    <w:uiPriority w:val="9"/>
    <w:qFormat/>
    <w:rsid w:val="002F77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498"/>
    <w:pPr>
      <w:ind w:left="720"/>
    </w:pPr>
  </w:style>
  <w:style w:type="character" w:styleId="a4">
    <w:name w:val="Hyperlink"/>
    <w:basedOn w:val="a0"/>
    <w:uiPriority w:val="99"/>
    <w:semiHidden/>
    <w:unhideWhenUsed/>
    <w:rsid w:val="002F77C8"/>
    <w:rPr>
      <w:color w:val="0000FF"/>
      <w:u w:val="single"/>
    </w:rPr>
  </w:style>
  <w:style w:type="character" w:customStyle="1" w:styleId="apple-converted-space">
    <w:name w:val="apple-converted-space"/>
    <w:basedOn w:val="a0"/>
    <w:rsid w:val="002F77C8"/>
  </w:style>
  <w:style w:type="character" w:customStyle="1" w:styleId="10">
    <w:name w:val="Заголовок 1 Знак"/>
    <w:basedOn w:val="a0"/>
    <w:link w:val="1"/>
    <w:uiPriority w:val="9"/>
    <w:rsid w:val="002F77C8"/>
    <w:rPr>
      <w:rFonts w:ascii="Times New Roman" w:eastAsia="Times New Roman" w:hAnsi="Times New Roman" w:cs="Times New Roman"/>
      <w:b/>
      <w:bCs/>
      <w:kern w:val="36"/>
      <w:sz w:val="48"/>
      <w:szCs w:val="48"/>
      <w:lang w:eastAsia="ru-RU"/>
    </w:rPr>
  </w:style>
  <w:style w:type="paragraph" w:customStyle="1" w:styleId="volissue">
    <w:name w:val="volissue"/>
    <w:basedOn w:val="a"/>
    <w:rsid w:val="002F7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F6A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AE8"/>
    <w:rPr>
      <w:rFonts w:ascii="Tahoma" w:eastAsia="Calibri" w:hAnsi="Tahoma" w:cs="Tahoma"/>
      <w:sz w:val="16"/>
      <w:szCs w:val="16"/>
    </w:rPr>
  </w:style>
  <w:style w:type="table" w:styleId="a7">
    <w:name w:val="Table Grid"/>
    <w:basedOn w:val="a1"/>
    <w:uiPriority w:val="59"/>
    <w:rsid w:val="00024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Знак8 Знак Знак Знак Знак Знак Знак Знак Знак Знак"/>
    <w:basedOn w:val="a"/>
    <w:rsid w:val="00612861"/>
    <w:pPr>
      <w:spacing w:after="160" w:line="240" w:lineRule="exact"/>
    </w:pPr>
    <w:rPr>
      <w:rFonts w:ascii="Verdana" w:eastAsia="Times New Roman" w:hAnsi="Verdana" w:cs="Verdana"/>
      <w:sz w:val="20"/>
      <w:szCs w:val="20"/>
      <w:lang w:val="en-US"/>
    </w:rPr>
  </w:style>
  <w:style w:type="paragraph" w:customStyle="1" w:styleId="80">
    <w:name w:val="Знак8 Знак Знак Знак Знак Знак Знак Знак Знак Знак"/>
    <w:basedOn w:val="a"/>
    <w:rsid w:val="006D797E"/>
    <w:pPr>
      <w:spacing w:after="160" w:line="240" w:lineRule="exact"/>
    </w:pPr>
    <w:rPr>
      <w:rFonts w:ascii="Verdana" w:eastAsia="Times New Roman" w:hAnsi="Verdana" w:cs="Verdana"/>
      <w:sz w:val="20"/>
      <w:szCs w:val="20"/>
      <w:lang w:val="en-US"/>
    </w:rPr>
  </w:style>
  <w:style w:type="character" w:styleId="a8">
    <w:name w:val="Strong"/>
    <w:qFormat/>
    <w:rsid w:val="0081148B"/>
    <w:rPr>
      <w:rFonts w:ascii="Times New Roman" w:hAnsi="Times New Roman" w:cs="Times New Roman" w:hint="default"/>
      <w:b/>
      <w:bCs/>
    </w:rPr>
  </w:style>
  <w:style w:type="paragraph" w:styleId="a9">
    <w:name w:val="Normal (Web)"/>
    <w:basedOn w:val="a"/>
    <w:semiHidden/>
    <w:unhideWhenUsed/>
    <w:rsid w:val="008114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114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1148B"/>
    <w:rPr>
      <w:rFonts w:ascii="Calibri" w:eastAsia="Calibri" w:hAnsi="Calibri" w:cs="Calibri"/>
    </w:rPr>
  </w:style>
  <w:style w:type="paragraph" w:styleId="ac">
    <w:name w:val="footer"/>
    <w:basedOn w:val="a"/>
    <w:link w:val="ad"/>
    <w:uiPriority w:val="99"/>
    <w:unhideWhenUsed/>
    <w:rsid w:val="008114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1148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4427">
      <w:bodyDiv w:val="1"/>
      <w:marLeft w:val="0"/>
      <w:marRight w:val="0"/>
      <w:marTop w:val="0"/>
      <w:marBottom w:val="0"/>
      <w:divBdr>
        <w:top w:val="none" w:sz="0" w:space="0" w:color="auto"/>
        <w:left w:val="none" w:sz="0" w:space="0" w:color="auto"/>
        <w:bottom w:val="none" w:sz="0" w:space="0" w:color="auto"/>
        <w:right w:val="none" w:sz="0" w:space="0" w:color="auto"/>
      </w:divBdr>
    </w:div>
    <w:div w:id="285822121">
      <w:bodyDiv w:val="1"/>
      <w:marLeft w:val="0"/>
      <w:marRight w:val="0"/>
      <w:marTop w:val="0"/>
      <w:marBottom w:val="0"/>
      <w:divBdr>
        <w:top w:val="none" w:sz="0" w:space="0" w:color="auto"/>
        <w:left w:val="none" w:sz="0" w:space="0" w:color="auto"/>
        <w:bottom w:val="none" w:sz="0" w:space="0" w:color="auto"/>
        <w:right w:val="none" w:sz="0" w:space="0" w:color="auto"/>
      </w:divBdr>
    </w:div>
    <w:div w:id="868369491">
      <w:bodyDiv w:val="1"/>
      <w:marLeft w:val="0"/>
      <w:marRight w:val="0"/>
      <w:marTop w:val="0"/>
      <w:marBottom w:val="0"/>
      <w:divBdr>
        <w:top w:val="none" w:sz="0" w:space="0" w:color="auto"/>
        <w:left w:val="none" w:sz="0" w:space="0" w:color="auto"/>
        <w:bottom w:val="none" w:sz="0" w:space="0" w:color="auto"/>
        <w:right w:val="none" w:sz="0" w:space="0" w:color="auto"/>
      </w:divBdr>
    </w:div>
    <w:div w:id="955646675">
      <w:bodyDiv w:val="1"/>
      <w:marLeft w:val="0"/>
      <w:marRight w:val="0"/>
      <w:marTop w:val="0"/>
      <w:marBottom w:val="0"/>
      <w:divBdr>
        <w:top w:val="none" w:sz="0" w:space="0" w:color="auto"/>
        <w:left w:val="none" w:sz="0" w:space="0" w:color="auto"/>
        <w:bottom w:val="none" w:sz="0" w:space="0" w:color="auto"/>
        <w:right w:val="none" w:sz="0" w:space="0" w:color="auto"/>
      </w:divBdr>
    </w:div>
    <w:div w:id="1143083477">
      <w:bodyDiv w:val="1"/>
      <w:marLeft w:val="0"/>
      <w:marRight w:val="0"/>
      <w:marTop w:val="0"/>
      <w:marBottom w:val="0"/>
      <w:divBdr>
        <w:top w:val="none" w:sz="0" w:space="0" w:color="auto"/>
        <w:left w:val="none" w:sz="0" w:space="0" w:color="auto"/>
        <w:bottom w:val="none" w:sz="0" w:space="0" w:color="auto"/>
        <w:right w:val="none" w:sz="0" w:space="0" w:color="auto"/>
      </w:divBdr>
    </w:div>
    <w:div w:id="1507599174">
      <w:bodyDiv w:val="1"/>
      <w:marLeft w:val="0"/>
      <w:marRight w:val="0"/>
      <w:marTop w:val="0"/>
      <w:marBottom w:val="0"/>
      <w:divBdr>
        <w:top w:val="none" w:sz="0" w:space="0" w:color="auto"/>
        <w:left w:val="none" w:sz="0" w:space="0" w:color="auto"/>
        <w:bottom w:val="none" w:sz="0" w:space="0" w:color="auto"/>
        <w:right w:val="none" w:sz="0" w:space="0" w:color="auto"/>
      </w:divBdr>
    </w:div>
    <w:div w:id="16117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sciencedirect.com/science/article/pii/S0169433206011202"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sciencedirect.com/science/article/pii/S01694332060112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sciencedirect.com/science/journal/01694332/25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ciencedirect.com/science/article/pii/S0169433206011202"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sciencedirect.com/science/article/pii/S0169433206011202" TargetMode="External"/><Relationship Id="rId28" Type="http://schemas.openxmlformats.org/officeDocument/2006/relationships/hyperlink" Target="http://www.sciencedirect.com/science/journal/0169433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ciencedirect.com/science/journal/0169433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sciencedirect.com/science/article/pii/S0169433206011202" TargetMode="External"/><Relationship Id="rId27" Type="http://schemas.openxmlformats.org/officeDocument/2006/relationships/hyperlink" Target="http://www.sciencedirect.com/science/article/pii/S0169433206011202" TargetMode="External"/><Relationship Id="rId30" Type="http://schemas.openxmlformats.org/officeDocument/2006/relationships/hyperlink" Target="http://www.sciencedirect.com/science/article/pii/S016943320800226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89;&#1090;&#1072;&#1090;&#1100;&#1103;%20&#1103;&#1085;&#1074;&#1072;&#1088;&#1100;%202015\&#1080;&#1084;&#1087;&#1077;&#1076;&#1072;&#1085;&#1089;%20&#1073;&#1086;&#1076;&#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1167045541905"/>
          <c:y val="5.4451954375181855E-2"/>
          <c:w val="0.8136094180696033"/>
          <c:h val="0.7167585171479488"/>
        </c:manualLayout>
      </c:layout>
      <c:scatterChart>
        <c:scatterStyle val="smoothMarker"/>
        <c:varyColors val="0"/>
        <c:ser>
          <c:idx val="0"/>
          <c:order val="0"/>
          <c:tx>
            <c:strRef>
              <c:f>Лист1!$A$1</c:f>
              <c:strCache>
                <c:ptCount val="1"/>
                <c:pt idx="0">
                  <c:v>режим 1</c:v>
                </c:pt>
              </c:strCache>
            </c:strRef>
          </c:tx>
          <c:spPr>
            <a:ln w="19050" cap="rnd">
              <a:solidFill>
                <a:srgbClr val="0070C0"/>
              </a:solidFill>
              <a:round/>
            </a:ln>
            <a:effectLst/>
          </c:spPr>
          <c:marker>
            <c:symbol val="diamond"/>
            <c:size val="2"/>
            <c:spPr>
              <a:solidFill>
                <a:schemeClr val="accent1"/>
              </a:solidFill>
              <a:ln w="9525">
                <a:solidFill>
                  <a:schemeClr val="accent1"/>
                </a:solidFill>
              </a:ln>
              <a:effectLst/>
            </c:spPr>
          </c:marker>
          <c:xVal>
            <c:numRef>
              <c:f>Лист1!$A$3:$A$63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Лист1!$B$3:$B$63</c:f>
              <c:numCache>
                <c:formatCode>General</c:formatCode>
                <c:ptCount val="61"/>
                <c:pt idx="0">
                  <c:v>90.799000000000007</c:v>
                </c:pt>
                <c:pt idx="1">
                  <c:v>106.48</c:v>
                </c:pt>
                <c:pt idx="2">
                  <c:v>125.17</c:v>
                </c:pt>
                <c:pt idx="3">
                  <c:v>148.15</c:v>
                </c:pt>
                <c:pt idx="4">
                  <c:v>176.1</c:v>
                </c:pt>
                <c:pt idx="5">
                  <c:v>210.03</c:v>
                </c:pt>
                <c:pt idx="6">
                  <c:v>251.21</c:v>
                </c:pt>
                <c:pt idx="7">
                  <c:v>301.02</c:v>
                </c:pt>
                <c:pt idx="8">
                  <c:v>361.39</c:v>
                </c:pt>
                <c:pt idx="9">
                  <c:v>436.72</c:v>
                </c:pt>
                <c:pt idx="10">
                  <c:v>522.97</c:v>
                </c:pt>
                <c:pt idx="11">
                  <c:v>626.48</c:v>
                </c:pt>
                <c:pt idx="12">
                  <c:v>750.29</c:v>
                </c:pt>
                <c:pt idx="13">
                  <c:v>897.27</c:v>
                </c:pt>
                <c:pt idx="14">
                  <c:v>1070.2</c:v>
                </c:pt>
                <c:pt idx="15">
                  <c:v>1274.3</c:v>
                </c:pt>
                <c:pt idx="16">
                  <c:v>1513.7</c:v>
                </c:pt>
                <c:pt idx="17">
                  <c:v>1793.5</c:v>
                </c:pt>
                <c:pt idx="18">
                  <c:v>2119.4</c:v>
                </c:pt>
                <c:pt idx="19">
                  <c:v>2499.1</c:v>
                </c:pt>
                <c:pt idx="20">
                  <c:v>2933.5</c:v>
                </c:pt>
                <c:pt idx="21">
                  <c:v>3431.2</c:v>
                </c:pt>
                <c:pt idx="22">
                  <c:v>3987</c:v>
                </c:pt>
                <c:pt idx="23">
                  <c:v>4281.3</c:v>
                </c:pt>
                <c:pt idx="24">
                  <c:v>5248.5</c:v>
                </c:pt>
                <c:pt idx="25">
                  <c:v>5945.2</c:v>
                </c:pt>
                <c:pt idx="26">
                  <c:v>6659.6</c:v>
                </c:pt>
                <c:pt idx="27">
                  <c:v>7386.3</c:v>
                </c:pt>
                <c:pt idx="28">
                  <c:v>8131.9</c:v>
                </c:pt>
                <c:pt idx="29">
                  <c:v>8870.1</c:v>
                </c:pt>
                <c:pt idx="30">
                  <c:v>9588.5</c:v>
                </c:pt>
                <c:pt idx="31">
                  <c:v>10348</c:v>
                </c:pt>
                <c:pt idx="32">
                  <c:v>11127</c:v>
                </c:pt>
                <c:pt idx="33">
                  <c:v>11936</c:v>
                </c:pt>
                <c:pt idx="34">
                  <c:v>12801</c:v>
                </c:pt>
                <c:pt idx="35">
                  <c:v>13735</c:v>
                </c:pt>
                <c:pt idx="36">
                  <c:v>14764</c:v>
                </c:pt>
                <c:pt idx="37">
                  <c:v>15905</c:v>
                </c:pt>
                <c:pt idx="38">
                  <c:v>17168</c:v>
                </c:pt>
                <c:pt idx="39">
                  <c:v>18560</c:v>
                </c:pt>
                <c:pt idx="40">
                  <c:v>20103</c:v>
                </c:pt>
                <c:pt idx="41">
                  <c:v>21821</c:v>
                </c:pt>
                <c:pt idx="42">
                  <c:v>23691</c:v>
                </c:pt>
                <c:pt idx="43">
                  <c:v>25752</c:v>
                </c:pt>
                <c:pt idx="44">
                  <c:v>27969</c:v>
                </c:pt>
                <c:pt idx="45">
                  <c:v>30408</c:v>
                </c:pt>
                <c:pt idx="46">
                  <c:v>33068</c:v>
                </c:pt>
                <c:pt idx="47">
                  <c:v>35994</c:v>
                </c:pt>
                <c:pt idx="48">
                  <c:v>39308</c:v>
                </c:pt>
                <c:pt idx="49">
                  <c:v>44492</c:v>
                </c:pt>
                <c:pt idx="50">
                  <c:v>46602</c:v>
                </c:pt>
                <c:pt idx="51">
                  <c:v>50984</c:v>
                </c:pt>
                <c:pt idx="52">
                  <c:v>56008</c:v>
                </c:pt>
                <c:pt idx="53">
                  <c:v>61974</c:v>
                </c:pt>
                <c:pt idx="54">
                  <c:v>67319</c:v>
                </c:pt>
                <c:pt idx="55">
                  <c:v>74333</c:v>
                </c:pt>
                <c:pt idx="56">
                  <c:v>80900</c:v>
                </c:pt>
                <c:pt idx="57">
                  <c:v>88105</c:v>
                </c:pt>
                <c:pt idx="58">
                  <c:v>94980</c:v>
                </c:pt>
                <c:pt idx="59" formatCode="0.00E+00">
                  <c:v>100980</c:v>
                </c:pt>
                <c:pt idx="60" formatCode="0.00E+00">
                  <c:v>106460</c:v>
                </c:pt>
              </c:numCache>
            </c:numRef>
          </c:yVal>
          <c:smooth val="1"/>
        </c:ser>
        <c:ser>
          <c:idx val="1"/>
          <c:order val="1"/>
          <c:tx>
            <c:strRef>
              <c:f>Лист1!$D$1</c:f>
              <c:strCache>
                <c:ptCount val="1"/>
                <c:pt idx="0">
                  <c:v>режим 2</c:v>
                </c:pt>
              </c:strCache>
            </c:strRef>
          </c:tx>
          <c:spPr>
            <a:ln w="19050" cap="rnd">
              <a:solidFill>
                <a:srgbClr val="00B050"/>
              </a:solidFill>
              <a:round/>
            </a:ln>
            <a:effectLst/>
          </c:spPr>
          <c:marker>
            <c:symbol val="circle"/>
            <c:size val="2"/>
            <c:spPr>
              <a:solidFill>
                <a:srgbClr val="00B050"/>
              </a:solidFill>
              <a:ln w="9525">
                <a:solidFill>
                  <a:schemeClr val="accent2"/>
                </a:solidFill>
              </a:ln>
              <a:effectLst/>
            </c:spPr>
          </c:marker>
          <c:xVal>
            <c:numRef>
              <c:f>Лист1!$D$3:$D$63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Лист1!$E$3:$E$63</c:f>
              <c:numCache>
                <c:formatCode>General</c:formatCode>
                <c:ptCount val="61"/>
                <c:pt idx="0">
                  <c:v>101.59</c:v>
                </c:pt>
                <c:pt idx="1">
                  <c:v>118.99</c:v>
                </c:pt>
                <c:pt idx="2">
                  <c:v>139.6</c:v>
                </c:pt>
                <c:pt idx="3">
                  <c:v>164.92</c:v>
                </c:pt>
                <c:pt idx="4">
                  <c:v>195.84</c:v>
                </c:pt>
                <c:pt idx="5">
                  <c:v>233.44</c:v>
                </c:pt>
                <c:pt idx="6">
                  <c:v>279.26</c:v>
                </c:pt>
                <c:pt idx="7">
                  <c:v>334.92</c:v>
                </c:pt>
                <c:pt idx="8">
                  <c:v>406.65</c:v>
                </c:pt>
                <c:pt idx="9">
                  <c:v>486.58</c:v>
                </c:pt>
                <c:pt idx="10">
                  <c:v>584.02</c:v>
                </c:pt>
                <c:pt idx="11">
                  <c:v>701.2</c:v>
                </c:pt>
                <c:pt idx="12">
                  <c:v>841.8</c:v>
                </c:pt>
                <c:pt idx="13">
                  <c:v>1009.1</c:v>
                </c:pt>
                <c:pt idx="14">
                  <c:v>1207.5999999999999</c:v>
                </c:pt>
                <c:pt idx="15">
                  <c:v>1440.2</c:v>
                </c:pt>
                <c:pt idx="16">
                  <c:v>1712.6</c:v>
                </c:pt>
                <c:pt idx="17">
                  <c:v>2028.4</c:v>
                </c:pt>
                <c:pt idx="18">
                  <c:v>2391</c:v>
                </c:pt>
                <c:pt idx="19">
                  <c:v>2805.1</c:v>
                </c:pt>
                <c:pt idx="20">
                  <c:v>3269.7</c:v>
                </c:pt>
                <c:pt idx="21">
                  <c:v>3789</c:v>
                </c:pt>
                <c:pt idx="22">
                  <c:v>4188.3</c:v>
                </c:pt>
                <c:pt idx="23">
                  <c:v>4968.2</c:v>
                </c:pt>
                <c:pt idx="24">
                  <c:v>5624</c:v>
                </c:pt>
                <c:pt idx="25">
                  <c:v>6323.3</c:v>
                </c:pt>
                <c:pt idx="26">
                  <c:v>7052.4</c:v>
                </c:pt>
                <c:pt idx="27">
                  <c:v>7805.1</c:v>
                </c:pt>
                <c:pt idx="28">
                  <c:v>8583.2999999999993</c:v>
                </c:pt>
                <c:pt idx="29">
                  <c:v>9357</c:v>
                </c:pt>
                <c:pt idx="30">
                  <c:v>10107</c:v>
                </c:pt>
                <c:pt idx="31">
                  <c:v>10847</c:v>
                </c:pt>
                <c:pt idx="32">
                  <c:v>11552</c:v>
                </c:pt>
                <c:pt idx="33">
                  <c:v>12238</c:v>
                </c:pt>
                <c:pt idx="34">
                  <c:v>12908</c:v>
                </c:pt>
                <c:pt idx="35">
                  <c:v>13568</c:v>
                </c:pt>
                <c:pt idx="36">
                  <c:v>14238</c:v>
                </c:pt>
                <c:pt idx="37">
                  <c:v>14920</c:v>
                </c:pt>
                <c:pt idx="38">
                  <c:v>15633</c:v>
                </c:pt>
                <c:pt idx="39">
                  <c:v>16381</c:v>
                </c:pt>
                <c:pt idx="40">
                  <c:v>17173</c:v>
                </c:pt>
                <c:pt idx="41">
                  <c:v>18009</c:v>
                </c:pt>
                <c:pt idx="42">
                  <c:v>18890</c:v>
                </c:pt>
                <c:pt idx="43">
                  <c:v>19838</c:v>
                </c:pt>
                <c:pt idx="44">
                  <c:v>20826</c:v>
                </c:pt>
                <c:pt idx="45">
                  <c:v>21878</c:v>
                </c:pt>
                <c:pt idx="46">
                  <c:v>22977</c:v>
                </c:pt>
                <c:pt idx="47">
                  <c:v>24130</c:v>
                </c:pt>
                <c:pt idx="48">
                  <c:v>25606</c:v>
                </c:pt>
                <c:pt idx="49">
                  <c:v>27243</c:v>
                </c:pt>
                <c:pt idx="50">
                  <c:v>29096</c:v>
                </c:pt>
                <c:pt idx="51">
                  <c:v>31282</c:v>
                </c:pt>
                <c:pt idx="52">
                  <c:v>33745</c:v>
                </c:pt>
                <c:pt idx="53">
                  <c:v>36724</c:v>
                </c:pt>
                <c:pt idx="54">
                  <c:v>40208</c:v>
                </c:pt>
                <c:pt idx="55">
                  <c:v>44427</c:v>
                </c:pt>
                <c:pt idx="56">
                  <c:v>49390</c:v>
                </c:pt>
                <c:pt idx="57">
                  <c:v>54553</c:v>
                </c:pt>
                <c:pt idx="58">
                  <c:v>60099</c:v>
                </c:pt>
                <c:pt idx="59">
                  <c:v>64920</c:v>
                </c:pt>
                <c:pt idx="60">
                  <c:v>68669</c:v>
                </c:pt>
              </c:numCache>
            </c:numRef>
          </c:yVal>
          <c:smooth val="1"/>
        </c:ser>
        <c:ser>
          <c:idx val="2"/>
          <c:order val="2"/>
          <c:tx>
            <c:strRef>
              <c:f>Лист1!$G$1</c:f>
              <c:strCache>
                <c:ptCount val="1"/>
                <c:pt idx="0">
                  <c:v>режим 1 (напол)</c:v>
                </c:pt>
              </c:strCache>
            </c:strRef>
          </c:tx>
          <c:spPr>
            <a:ln w="19050" cap="rnd">
              <a:solidFill>
                <a:srgbClr val="002060"/>
              </a:solidFill>
              <a:round/>
            </a:ln>
            <a:effectLst/>
          </c:spPr>
          <c:marker>
            <c:symbol val="diamond"/>
            <c:size val="2"/>
            <c:spPr>
              <a:solidFill>
                <a:srgbClr val="002060"/>
              </a:solidFill>
              <a:ln w="9525">
                <a:solidFill>
                  <a:schemeClr val="accent3"/>
                </a:solidFill>
              </a:ln>
              <a:effectLst/>
            </c:spPr>
          </c:marker>
          <c:xVal>
            <c:numRef>
              <c:f>Лист1!$G$3:$G$63</c:f>
              <c:numCache>
                <c:formatCode>General</c:formatCode>
                <c:ptCount val="61"/>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50.118720000000003</c:v>
                </c:pt>
                <c:pt idx="34">
                  <c:v>39.810720000000003</c:v>
                </c:pt>
                <c:pt idx="35">
                  <c:v>31.622779999999999</c:v>
                </c:pt>
                <c:pt idx="36">
                  <c:v>25.118860000000002</c:v>
                </c:pt>
                <c:pt idx="37">
                  <c:v>19.95262</c:v>
                </c:pt>
                <c:pt idx="38">
                  <c:v>15.848929999999999</c:v>
                </c:pt>
                <c:pt idx="39">
                  <c:v>12.58925</c:v>
                </c:pt>
                <c:pt idx="40">
                  <c:v>10</c:v>
                </c:pt>
                <c:pt idx="41">
                  <c:v>7.9432799999999997</c:v>
                </c:pt>
                <c:pt idx="42">
                  <c:v>6.3095699999999999</c:v>
                </c:pt>
                <c:pt idx="43">
                  <c:v>5.01187</c:v>
                </c:pt>
                <c:pt idx="44">
                  <c:v>3.9810699999999999</c:v>
                </c:pt>
                <c:pt idx="45">
                  <c:v>3.16228</c:v>
                </c:pt>
                <c:pt idx="46">
                  <c:v>2.5118900000000002</c:v>
                </c:pt>
                <c:pt idx="47">
                  <c:v>1.99526</c:v>
                </c:pt>
                <c:pt idx="48">
                  <c:v>1.5848899999999999</c:v>
                </c:pt>
                <c:pt idx="49">
                  <c:v>1.2589300000000001</c:v>
                </c:pt>
                <c:pt idx="50">
                  <c:v>1</c:v>
                </c:pt>
                <c:pt idx="51">
                  <c:v>0.79432999999999998</c:v>
                </c:pt>
                <c:pt idx="52">
                  <c:v>0.63095999999999997</c:v>
                </c:pt>
                <c:pt idx="53">
                  <c:v>0.50119000000000002</c:v>
                </c:pt>
                <c:pt idx="54">
                  <c:v>0.39811000000000002</c:v>
                </c:pt>
                <c:pt idx="55">
                  <c:v>0.31623000000000001</c:v>
                </c:pt>
                <c:pt idx="56">
                  <c:v>0.25119000000000002</c:v>
                </c:pt>
                <c:pt idx="57">
                  <c:v>0.19953000000000001</c:v>
                </c:pt>
                <c:pt idx="58">
                  <c:v>0.15848999999999999</c:v>
                </c:pt>
                <c:pt idx="59">
                  <c:v>0.12589</c:v>
                </c:pt>
                <c:pt idx="60">
                  <c:v>0.1</c:v>
                </c:pt>
              </c:numCache>
            </c:numRef>
          </c:xVal>
          <c:yVal>
            <c:numRef>
              <c:f>Лист1!$H$3:$H$63</c:f>
              <c:numCache>
                <c:formatCode>General</c:formatCode>
                <c:ptCount val="61"/>
                <c:pt idx="0">
                  <c:v>245.29</c:v>
                </c:pt>
                <c:pt idx="1">
                  <c:v>273.66000000000003</c:v>
                </c:pt>
                <c:pt idx="2">
                  <c:v>310.29000000000002</c:v>
                </c:pt>
                <c:pt idx="3">
                  <c:v>357.11</c:v>
                </c:pt>
                <c:pt idx="4">
                  <c:v>415.04</c:v>
                </c:pt>
                <c:pt idx="5">
                  <c:v>485.05</c:v>
                </c:pt>
                <c:pt idx="6">
                  <c:v>568.39</c:v>
                </c:pt>
                <c:pt idx="7">
                  <c:v>667.14</c:v>
                </c:pt>
                <c:pt idx="8">
                  <c:v>783.2</c:v>
                </c:pt>
                <c:pt idx="9">
                  <c:v>918.59</c:v>
                </c:pt>
                <c:pt idx="10">
                  <c:v>1076.2</c:v>
                </c:pt>
                <c:pt idx="11">
                  <c:v>1258.3</c:v>
                </c:pt>
                <c:pt idx="12">
                  <c:v>1467.9</c:v>
                </c:pt>
                <c:pt idx="13">
                  <c:v>1709.5</c:v>
                </c:pt>
                <c:pt idx="14">
                  <c:v>1985</c:v>
                </c:pt>
                <c:pt idx="15">
                  <c:v>2301.1</c:v>
                </c:pt>
                <c:pt idx="16">
                  <c:v>2662.1</c:v>
                </c:pt>
                <c:pt idx="17">
                  <c:v>3080.7</c:v>
                </c:pt>
                <c:pt idx="18">
                  <c:v>3563.3</c:v>
                </c:pt>
                <c:pt idx="19">
                  <c:v>4120.6000000000004</c:v>
                </c:pt>
                <c:pt idx="20">
                  <c:v>4782.2</c:v>
                </c:pt>
                <c:pt idx="21">
                  <c:v>5556.6</c:v>
                </c:pt>
                <c:pt idx="22">
                  <c:v>6478.2</c:v>
                </c:pt>
                <c:pt idx="23">
                  <c:v>7572.2</c:v>
                </c:pt>
                <c:pt idx="24">
                  <c:v>8878.5</c:v>
                </c:pt>
                <c:pt idx="25">
                  <c:v>10437</c:v>
                </c:pt>
                <c:pt idx="26">
                  <c:v>12289</c:v>
                </c:pt>
                <c:pt idx="27">
                  <c:v>14486</c:v>
                </c:pt>
                <c:pt idx="28">
                  <c:v>17115</c:v>
                </c:pt>
                <c:pt idx="29">
                  <c:v>20200</c:v>
                </c:pt>
                <c:pt idx="30">
                  <c:v>23830</c:v>
                </c:pt>
                <c:pt idx="31">
                  <c:v>27994</c:v>
                </c:pt>
                <c:pt idx="32">
                  <c:v>32809</c:v>
                </c:pt>
                <c:pt idx="33">
                  <c:v>38331</c:v>
                </c:pt>
                <c:pt idx="34">
                  <c:v>44251</c:v>
                </c:pt>
                <c:pt idx="35">
                  <c:v>50953</c:v>
                </c:pt>
                <c:pt idx="36">
                  <c:v>58301</c:v>
                </c:pt>
                <c:pt idx="37">
                  <c:v>65999</c:v>
                </c:pt>
                <c:pt idx="38">
                  <c:v>74155</c:v>
                </c:pt>
                <c:pt idx="39">
                  <c:v>82824</c:v>
                </c:pt>
                <c:pt idx="40">
                  <c:v>91624</c:v>
                </c:pt>
                <c:pt idx="41" formatCode="0.00E+00">
                  <c:v>100860</c:v>
                </c:pt>
                <c:pt idx="42" formatCode="0.00E+00">
                  <c:v>109500</c:v>
                </c:pt>
                <c:pt idx="43" formatCode="0.00E+00">
                  <c:v>117800</c:v>
                </c:pt>
                <c:pt idx="44" formatCode="0.00E+00">
                  <c:v>125750</c:v>
                </c:pt>
                <c:pt idx="45" formatCode="0.00E+00">
                  <c:v>132290</c:v>
                </c:pt>
                <c:pt idx="46" formatCode="0.00E+00">
                  <c:v>137660</c:v>
                </c:pt>
                <c:pt idx="47" formatCode="0.00E+00">
                  <c:v>141250</c:v>
                </c:pt>
                <c:pt idx="48" formatCode="0.00E+00">
                  <c:v>146030</c:v>
                </c:pt>
                <c:pt idx="49" formatCode="0.00E+00">
                  <c:v>147880</c:v>
                </c:pt>
                <c:pt idx="50" formatCode="0.00E+00">
                  <c:v>151270</c:v>
                </c:pt>
                <c:pt idx="51" formatCode="0.00E+00">
                  <c:v>149270</c:v>
                </c:pt>
                <c:pt idx="52" formatCode="0.00E+00">
                  <c:v>148580</c:v>
                </c:pt>
                <c:pt idx="53" formatCode="0.00E+00">
                  <c:v>146150</c:v>
                </c:pt>
                <c:pt idx="54" formatCode="0.00E+00">
                  <c:v>145280</c:v>
                </c:pt>
                <c:pt idx="55" formatCode="0.00E+00">
                  <c:v>145800</c:v>
                </c:pt>
                <c:pt idx="56" formatCode="0.00E+00">
                  <c:v>148080</c:v>
                </c:pt>
                <c:pt idx="57" formatCode="0.00E+00">
                  <c:v>151890</c:v>
                </c:pt>
                <c:pt idx="58" formatCode="0.00E+00">
                  <c:v>149860</c:v>
                </c:pt>
                <c:pt idx="59" formatCode="0.00E+00">
                  <c:v>153630</c:v>
                </c:pt>
                <c:pt idx="60" formatCode="0.00E+00">
                  <c:v>157810</c:v>
                </c:pt>
              </c:numCache>
            </c:numRef>
          </c:yVal>
          <c:smooth val="1"/>
        </c:ser>
        <c:ser>
          <c:idx val="3"/>
          <c:order val="3"/>
          <c:tx>
            <c:strRef>
              <c:f>Лист1!$J$1</c:f>
              <c:strCache>
                <c:ptCount val="1"/>
                <c:pt idx="0">
                  <c:v>режим 2 (напол)</c:v>
                </c:pt>
              </c:strCache>
            </c:strRef>
          </c:tx>
          <c:spPr>
            <a:ln w="19050" cap="rnd">
              <a:solidFill>
                <a:schemeClr val="accent2"/>
              </a:solidFill>
              <a:round/>
            </a:ln>
            <a:effectLst/>
          </c:spPr>
          <c:marker>
            <c:symbol val="circle"/>
            <c:size val="2"/>
            <c:spPr>
              <a:solidFill>
                <a:schemeClr val="accent2"/>
              </a:solidFill>
              <a:ln w="9525">
                <a:solidFill>
                  <a:schemeClr val="accent4"/>
                </a:solidFill>
              </a:ln>
              <a:effectLst/>
            </c:spPr>
          </c:marker>
          <c:xVal>
            <c:numRef>
              <c:f>Лист1!$J$3:$J$61</c:f>
              <c:numCache>
                <c:formatCode>General</c:formatCode>
                <c:ptCount val="59"/>
                <c:pt idx="0">
                  <c:v>100000</c:v>
                </c:pt>
                <c:pt idx="1">
                  <c:v>79432.820000000007</c:v>
                </c:pt>
                <c:pt idx="2">
                  <c:v>63095.73</c:v>
                </c:pt>
                <c:pt idx="3">
                  <c:v>50118.720000000001</c:v>
                </c:pt>
                <c:pt idx="4">
                  <c:v>39810.720000000001</c:v>
                </c:pt>
                <c:pt idx="5">
                  <c:v>31622.78</c:v>
                </c:pt>
                <c:pt idx="6">
                  <c:v>25118.86</c:v>
                </c:pt>
                <c:pt idx="7">
                  <c:v>19952.62</c:v>
                </c:pt>
                <c:pt idx="8">
                  <c:v>15848.93</c:v>
                </c:pt>
                <c:pt idx="9">
                  <c:v>12589.25</c:v>
                </c:pt>
                <c:pt idx="10">
                  <c:v>10000</c:v>
                </c:pt>
                <c:pt idx="11">
                  <c:v>7943.2820000000002</c:v>
                </c:pt>
                <c:pt idx="12">
                  <c:v>6309.5730000000003</c:v>
                </c:pt>
                <c:pt idx="13">
                  <c:v>5011.8720000000003</c:v>
                </c:pt>
                <c:pt idx="14">
                  <c:v>3981.0720000000001</c:v>
                </c:pt>
                <c:pt idx="15">
                  <c:v>3162.2779999999998</c:v>
                </c:pt>
                <c:pt idx="16">
                  <c:v>2511.886</c:v>
                </c:pt>
                <c:pt idx="17">
                  <c:v>1995.2619999999999</c:v>
                </c:pt>
                <c:pt idx="18">
                  <c:v>1584.893</c:v>
                </c:pt>
                <c:pt idx="19">
                  <c:v>1258.925</c:v>
                </c:pt>
                <c:pt idx="20">
                  <c:v>1000</c:v>
                </c:pt>
                <c:pt idx="21">
                  <c:v>794.32820000000004</c:v>
                </c:pt>
                <c:pt idx="22">
                  <c:v>630.95730000000003</c:v>
                </c:pt>
                <c:pt idx="23">
                  <c:v>501.18720000000002</c:v>
                </c:pt>
                <c:pt idx="24">
                  <c:v>398.10719999999998</c:v>
                </c:pt>
                <c:pt idx="25">
                  <c:v>316.2278</c:v>
                </c:pt>
                <c:pt idx="26">
                  <c:v>251.18860000000001</c:v>
                </c:pt>
                <c:pt idx="27">
                  <c:v>199.52619999999999</c:v>
                </c:pt>
                <c:pt idx="28">
                  <c:v>158.48929999999999</c:v>
                </c:pt>
                <c:pt idx="29">
                  <c:v>125.8925</c:v>
                </c:pt>
                <c:pt idx="30">
                  <c:v>100</c:v>
                </c:pt>
                <c:pt idx="31">
                  <c:v>79.432820000000007</c:v>
                </c:pt>
                <c:pt idx="32">
                  <c:v>63.095730000000003</c:v>
                </c:pt>
                <c:pt idx="33">
                  <c:v>39.810720000000003</c:v>
                </c:pt>
                <c:pt idx="34">
                  <c:v>31.622779999999999</c:v>
                </c:pt>
                <c:pt idx="35">
                  <c:v>25.118860000000002</c:v>
                </c:pt>
                <c:pt idx="36">
                  <c:v>19.95262</c:v>
                </c:pt>
                <c:pt idx="37">
                  <c:v>15.848929999999999</c:v>
                </c:pt>
                <c:pt idx="38">
                  <c:v>12.58925</c:v>
                </c:pt>
                <c:pt idx="39">
                  <c:v>10</c:v>
                </c:pt>
                <c:pt idx="40">
                  <c:v>7.9432799999999997</c:v>
                </c:pt>
                <c:pt idx="41">
                  <c:v>6.3095699999999999</c:v>
                </c:pt>
                <c:pt idx="42">
                  <c:v>5.01187</c:v>
                </c:pt>
                <c:pt idx="43">
                  <c:v>3.9810699999999999</c:v>
                </c:pt>
                <c:pt idx="44">
                  <c:v>3.16228</c:v>
                </c:pt>
                <c:pt idx="45">
                  <c:v>2.5118900000000002</c:v>
                </c:pt>
                <c:pt idx="46">
                  <c:v>1.99526</c:v>
                </c:pt>
                <c:pt idx="47">
                  <c:v>1.5848899999999999</c:v>
                </c:pt>
                <c:pt idx="48">
                  <c:v>1</c:v>
                </c:pt>
                <c:pt idx="49">
                  <c:v>0.79432999999999998</c:v>
                </c:pt>
                <c:pt idx="50">
                  <c:v>0.63095999999999997</c:v>
                </c:pt>
                <c:pt idx="51">
                  <c:v>0.50119000000000002</c:v>
                </c:pt>
                <c:pt idx="52">
                  <c:v>0.39811000000000002</c:v>
                </c:pt>
                <c:pt idx="53">
                  <c:v>0.31623000000000001</c:v>
                </c:pt>
                <c:pt idx="54">
                  <c:v>0.25119000000000002</c:v>
                </c:pt>
                <c:pt idx="55">
                  <c:v>0.19953000000000001</c:v>
                </c:pt>
                <c:pt idx="56">
                  <c:v>0.15848999999999999</c:v>
                </c:pt>
                <c:pt idx="57">
                  <c:v>0.12589</c:v>
                </c:pt>
                <c:pt idx="58">
                  <c:v>0.1</c:v>
                </c:pt>
              </c:numCache>
            </c:numRef>
          </c:xVal>
          <c:yVal>
            <c:numRef>
              <c:f>Лист1!$K$3:$K$61</c:f>
              <c:numCache>
                <c:formatCode>General</c:formatCode>
                <c:ptCount val="59"/>
                <c:pt idx="0">
                  <c:v>278.64</c:v>
                </c:pt>
                <c:pt idx="1">
                  <c:v>311.91000000000003</c:v>
                </c:pt>
                <c:pt idx="2">
                  <c:v>352.04</c:v>
                </c:pt>
                <c:pt idx="3">
                  <c:v>404.34</c:v>
                </c:pt>
                <c:pt idx="4">
                  <c:v>467.45</c:v>
                </c:pt>
                <c:pt idx="5">
                  <c:v>541.91999999999996</c:v>
                </c:pt>
                <c:pt idx="6">
                  <c:v>628.79</c:v>
                </c:pt>
                <c:pt idx="7">
                  <c:v>728.73</c:v>
                </c:pt>
                <c:pt idx="8">
                  <c:v>843.09</c:v>
                </c:pt>
                <c:pt idx="9">
                  <c:v>972.93</c:v>
                </c:pt>
                <c:pt idx="10">
                  <c:v>1120.0999999999999</c:v>
                </c:pt>
                <c:pt idx="11">
                  <c:v>1286.7</c:v>
                </c:pt>
                <c:pt idx="12">
                  <c:v>1475.9</c:v>
                </c:pt>
                <c:pt idx="13">
                  <c:v>1691.1</c:v>
                </c:pt>
                <c:pt idx="14">
                  <c:v>1938.4</c:v>
                </c:pt>
                <c:pt idx="15">
                  <c:v>2224.4</c:v>
                </c:pt>
                <c:pt idx="16">
                  <c:v>2557.8000000000002</c:v>
                </c:pt>
                <c:pt idx="17">
                  <c:v>2950.2</c:v>
                </c:pt>
                <c:pt idx="18">
                  <c:v>3417.5</c:v>
                </c:pt>
                <c:pt idx="19">
                  <c:v>3975.9</c:v>
                </c:pt>
                <c:pt idx="20">
                  <c:v>4636.2</c:v>
                </c:pt>
                <c:pt idx="21">
                  <c:v>5445.5</c:v>
                </c:pt>
                <c:pt idx="22">
                  <c:v>6424.7</c:v>
                </c:pt>
                <c:pt idx="23">
                  <c:v>7611.1</c:v>
                </c:pt>
                <c:pt idx="24">
                  <c:v>9051.5</c:v>
                </c:pt>
                <c:pt idx="25">
                  <c:v>10792</c:v>
                </c:pt>
                <c:pt idx="26">
                  <c:v>12892</c:v>
                </c:pt>
                <c:pt idx="27">
                  <c:v>15458</c:v>
                </c:pt>
                <c:pt idx="28">
                  <c:v>18541</c:v>
                </c:pt>
                <c:pt idx="29">
                  <c:v>22279</c:v>
                </c:pt>
                <c:pt idx="30">
                  <c:v>26789</c:v>
                </c:pt>
                <c:pt idx="31">
                  <c:v>32178</c:v>
                </c:pt>
                <c:pt idx="32">
                  <c:v>38642</c:v>
                </c:pt>
                <c:pt idx="33">
                  <c:v>55442</c:v>
                </c:pt>
                <c:pt idx="34">
                  <c:v>66248</c:v>
                </c:pt>
                <c:pt idx="35">
                  <c:v>78978</c:v>
                </c:pt>
                <c:pt idx="36">
                  <c:v>93770</c:v>
                </c:pt>
                <c:pt idx="37" formatCode="0.00E+00">
                  <c:v>110660</c:v>
                </c:pt>
                <c:pt idx="38" formatCode="0.00E+00">
                  <c:v>130040</c:v>
                </c:pt>
                <c:pt idx="39" formatCode="0.00E+00">
                  <c:v>151810</c:v>
                </c:pt>
                <c:pt idx="40" formatCode="0.00E+00">
                  <c:v>175870</c:v>
                </c:pt>
                <c:pt idx="41" formatCode="0.00E+00">
                  <c:v>202440</c:v>
                </c:pt>
                <c:pt idx="42" formatCode="0.00E+00">
                  <c:v>231270</c:v>
                </c:pt>
                <c:pt idx="43" formatCode="0.00E+00">
                  <c:v>260780</c:v>
                </c:pt>
                <c:pt idx="44" formatCode="0.00E+00">
                  <c:v>289890</c:v>
                </c:pt>
                <c:pt idx="45" formatCode="0.00E+00">
                  <c:v>320250</c:v>
                </c:pt>
                <c:pt idx="46" formatCode="0.00E+00">
                  <c:v>351330</c:v>
                </c:pt>
                <c:pt idx="47" formatCode="0.00E+00">
                  <c:v>383200</c:v>
                </c:pt>
                <c:pt idx="48" formatCode="0.00E+00">
                  <c:v>417860</c:v>
                </c:pt>
                <c:pt idx="49" formatCode="0.00E+00">
                  <c:v>442640</c:v>
                </c:pt>
                <c:pt idx="50" formatCode="0.00E+00">
                  <c:v>471910</c:v>
                </c:pt>
                <c:pt idx="51" formatCode="0.00E+00">
                  <c:v>510410</c:v>
                </c:pt>
                <c:pt idx="52" formatCode="0.00E+00">
                  <c:v>533040</c:v>
                </c:pt>
                <c:pt idx="53" formatCode="0.00E+00">
                  <c:v>548850</c:v>
                </c:pt>
                <c:pt idx="54" formatCode="0.00E+00">
                  <c:v>585710</c:v>
                </c:pt>
                <c:pt idx="55" formatCode="0.00E+00">
                  <c:v>644230</c:v>
                </c:pt>
                <c:pt idx="56" formatCode="0.00E+00">
                  <c:v>657850</c:v>
                </c:pt>
                <c:pt idx="57" formatCode="0.00E+00">
                  <c:v>720260</c:v>
                </c:pt>
                <c:pt idx="58" formatCode="0.00E+00">
                  <c:v>740070</c:v>
                </c:pt>
              </c:numCache>
            </c:numRef>
          </c:yVal>
          <c:smooth val="1"/>
        </c:ser>
        <c:dLbls>
          <c:showLegendKey val="0"/>
          <c:showVal val="0"/>
          <c:showCatName val="0"/>
          <c:showSerName val="0"/>
          <c:showPercent val="0"/>
          <c:showBubbleSize val="0"/>
        </c:dLbls>
        <c:axId val="47011712"/>
        <c:axId val="47026176"/>
      </c:scatterChart>
      <c:valAx>
        <c:axId val="470117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mn-cs"/>
                  </a:defRPr>
                </a:pPr>
                <a:r>
                  <a:rPr lang="ru-RU" sz="1200" baseline="0">
                    <a:solidFill>
                      <a:schemeClr val="tx1"/>
                    </a:solidFill>
                    <a:latin typeface="Times New Roman" pitchFamily="18" charset="0"/>
                  </a:rPr>
                  <a:t>Частота, Гц</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7026176"/>
        <c:crossesAt val="1"/>
        <c:crossBetween val="midCat"/>
      </c:valAx>
      <c:valAx>
        <c:axId val="47026176"/>
        <c:scaling>
          <c:logBase val="10"/>
          <c:orientation val="minMax"/>
          <c:min val="80"/>
        </c:scaling>
        <c:delete val="0"/>
        <c:axPos val="l"/>
        <c:majorGridlines>
          <c:spPr>
            <a:ln w="9525" cap="flat" cmpd="sng" algn="ctr">
              <a:solidFill>
                <a:schemeClr val="tx1">
                  <a:lumMod val="15000"/>
                  <a:lumOff val="85000"/>
                </a:schemeClr>
              </a:solidFill>
              <a:round/>
            </a:ln>
            <a:effectLst/>
          </c:spPr>
        </c:majorGridlines>
        <c:min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aseline="0">
                    <a:solidFill>
                      <a:schemeClr val="tx1"/>
                    </a:solidFill>
                  </a:rPr>
                  <a:t>IZI,</a:t>
                </a:r>
                <a:r>
                  <a:rPr lang="ru-RU" sz="1200" baseline="0">
                    <a:solidFill>
                      <a:schemeClr val="tx1"/>
                    </a:solidFill>
                  </a:rPr>
                  <a:t>Ом *см</a:t>
                </a:r>
                <a:r>
                  <a:rPr lang="ru-RU" sz="1200" baseline="30000">
                    <a:solidFill>
                      <a:schemeClr val="tx1"/>
                    </a:solidFill>
                  </a:rPr>
                  <a:t>2</a:t>
                </a:r>
                <a:r>
                  <a:rPr lang="en-US" sz="1200" baseline="0">
                    <a:solidFill>
                      <a:schemeClr val="tx1"/>
                    </a:solidFill>
                  </a:rPr>
                  <a:t> </a:t>
                </a:r>
              </a:p>
            </c:rich>
          </c:tx>
          <c:layout>
            <c:manualLayout>
              <c:xMode val="edge"/>
              <c:yMode val="edge"/>
              <c:x val="8.36810544667318E-3"/>
              <c:y val="0.28316716915961715"/>
            </c:manualLayout>
          </c:layout>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7011712"/>
        <c:crosses val="autoZero"/>
        <c:crossBetween val="midCat"/>
      </c:valAx>
      <c:spPr>
        <a:noFill/>
        <a:ln>
          <a:noFill/>
        </a:ln>
        <a:effectLst/>
      </c:spPr>
    </c:plotArea>
    <c:legend>
      <c:legendPos val="r"/>
      <c:layout>
        <c:manualLayout>
          <c:xMode val="edge"/>
          <c:yMode val="edge"/>
          <c:x val="1.5789982319155717E-2"/>
          <c:y val="0.90521320146566775"/>
          <c:w val="0.95913814120515273"/>
          <c:h val="8.11924916351469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A451-94D5-48D2-8198-D08BA4A2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17</Pages>
  <Words>3154</Words>
  <Characters>21644</Characters>
  <Application>Microsoft Office Word</Application>
  <DocSecurity>0</DocSecurity>
  <Lines>515</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24616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Алеся-ноут</dc:creator>
  <cp:lastModifiedBy>Маргарита Сергеевна Закржевская</cp:lastModifiedBy>
  <cp:revision>4</cp:revision>
  <cp:lastPrinted>2016-06-28T06:15:00Z</cp:lastPrinted>
  <dcterms:created xsi:type="dcterms:W3CDTF">2016-07-01T08:14:00Z</dcterms:created>
  <dcterms:modified xsi:type="dcterms:W3CDTF">2016-07-01T09:37:00Z</dcterms:modified>
</cp:coreProperties>
</file>