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29B" w:rsidRPr="0013360F" w:rsidRDefault="005B629B" w:rsidP="0013360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УДК 669.715</w:t>
      </w:r>
    </w:p>
    <w:p w:rsidR="004C53E4" w:rsidRDefault="004C53E4" w:rsidP="0013360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3360F">
        <w:rPr>
          <w:rFonts w:ascii="Times New Roman" w:hAnsi="Times New Roman"/>
          <w:b/>
          <w:sz w:val="28"/>
          <w:szCs w:val="28"/>
        </w:rPr>
        <w:t>Алюминий</w:t>
      </w:r>
      <w:r w:rsidR="00303DA3" w:rsidRPr="0013360F">
        <w:rPr>
          <w:rFonts w:ascii="Times New Roman" w:hAnsi="Times New Roman"/>
          <w:b/>
          <w:sz w:val="28"/>
          <w:szCs w:val="28"/>
        </w:rPr>
        <w:t>-</w:t>
      </w:r>
      <w:r w:rsidRPr="0013360F">
        <w:rPr>
          <w:rFonts w:ascii="Times New Roman" w:hAnsi="Times New Roman"/>
          <w:b/>
          <w:sz w:val="28"/>
          <w:szCs w:val="28"/>
        </w:rPr>
        <w:t>литиевый</w:t>
      </w:r>
      <w:r w:rsidR="0013360F">
        <w:rPr>
          <w:rFonts w:ascii="Times New Roman" w:hAnsi="Times New Roman"/>
          <w:b/>
          <w:sz w:val="28"/>
          <w:szCs w:val="28"/>
        </w:rPr>
        <w:t xml:space="preserve"> </w:t>
      </w:r>
      <w:r w:rsidRPr="0013360F">
        <w:rPr>
          <w:rFonts w:ascii="Times New Roman" w:hAnsi="Times New Roman"/>
          <w:b/>
          <w:sz w:val="28"/>
          <w:szCs w:val="28"/>
        </w:rPr>
        <w:t xml:space="preserve"> сплав </w:t>
      </w:r>
      <w:r w:rsidR="0013360F">
        <w:rPr>
          <w:rFonts w:ascii="Times New Roman" w:hAnsi="Times New Roman"/>
          <w:b/>
          <w:sz w:val="28"/>
          <w:szCs w:val="28"/>
        </w:rPr>
        <w:t xml:space="preserve"> </w:t>
      </w:r>
      <w:r w:rsidRPr="0013360F">
        <w:rPr>
          <w:rFonts w:ascii="Times New Roman" w:hAnsi="Times New Roman"/>
          <w:b/>
          <w:sz w:val="28"/>
          <w:szCs w:val="28"/>
        </w:rPr>
        <w:t xml:space="preserve">нового </w:t>
      </w:r>
      <w:r w:rsidR="0013360F">
        <w:rPr>
          <w:rFonts w:ascii="Times New Roman" w:hAnsi="Times New Roman"/>
          <w:b/>
          <w:sz w:val="28"/>
          <w:szCs w:val="28"/>
        </w:rPr>
        <w:t xml:space="preserve"> </w:t>
      </w:r>
      <w:r w:rsidRPr="0013360F">
        <w:rPr>
          <w:rFonts w:ascii="Times New Roman" w:hAnsi="Times New Roman"/>
          <w:b/>
          <w:sz w:val="28"/>
          <w:szCs w:val="28"/>
        </w:rPr>
        <w:t xml:space="preserve">поколения </w:t>
      </w:r>
      <w:r w:rsidR="0013360F">
        <w:rPr>
          <w:rFonts w:ascii="Times New Roman" w:hAnsi="Times New Roman"/>
          <w:b/>
          <w:sz w:val="28"/>
          <w:szCs w:val="28"/>
        </w:rPr>
        <w:br/>
      </w:r>
      <w:r w:rsidRPr="0013360F">
        <w:rPr>
          <w:rFonts w:ascii="Times New Roman" w:hAnsi="Times New Roman"/>
          <w:b/>
          <w:sz w:val="28"/>
          <w:szCs w:val="28"/>
        </w:rPr>
        <w:t>марки</w:t>
      </w:r>
      <w:r w:rsidR="0013360F">
        <w:rPr>
          <w:rFonts w:ascii="Times New Roman" w:hAnsi="Times New Roman"/>
          <w:b/>
          <w:sz w:val="28"/>
          <w:szCs w:val="28"/>
        </w:rPr>
        <w:t xml:space="preserve"> </w:t>
      </w:r>
      <w:r w:rsidRPr="0013360F">
        <w:rPr>
          <w:rFonts w:ascii="Times New Roman" w:hAnsi="Times New Roman"/>
          <w:b/>
          <w:sz w:val="28"/>
          <w:szCs w:val="28"/>
        </w:rPr>
        <w:t xml:space="preserve"> В-1481 </w:t>
      </w:r>
      <w:r w:rsidR="0013360F">
        <w:rPr>
          <w:rFonts w:ascii="Times New Roman" w:hAnsi="Times New Roman"/>
          <w:b/>
          <w:sz w:val="28"/>
          <w:szCs w:val="28"/>
        </w:rPr>
        <w:t xml:space="preserve"> </w:t>
      </w:r>
      <w:r w:rsidRPr="0013360F">
        <w:rPr>
          <w:rFonts w:ascii="Times New Roman" w:hAnsi="Times New Roman"/>
          <w:b/>
          <w:sz w:val="28"/>
          <w:szCs w:val="28"/>
        </w:rPr>
        <w:t xml:space="preserve">для </w:t>
      </w:r>
      <w:r w:rsidR="0013360F">
        <w:rPr>
          <w:rFonts w:ascii="Times New Roman" w:hAnsi="Times New Roman"/>
          <w:b/>
          <w:sz w:val="28"/>
          <w:szCs w:val="28"/>
        </w:rPr>
        <w:t xml:space="preserve"> </w:t>
      </w:r>
      <w:r w:rsidRPr="0013360F">
        <w:rPr>
          <w:rFonts w:ascii="Times New Roman" w:hAnsi="Times New Roman"/>
          <w:b/>
          <w:sz w:val="28"/>
          <w:szCs w:val="28"/>
        </w:rPr>
        <w:t xml:space="preserve">обшивки </w:t>
      </w:r>
      <w:r w:rsidR="0013360F">
        <w:rPr>
          <w:rFonts w:ascii="Times New Roman" w:hAnsi="Times New Roman"/>
          <w:b/>
          <w:sz w:val="28"/>
          <w:szCs w:val="28"/>
        </w:rPr>
        <w:t xml:space="preserve"> </w:t>
      </w:r>
      <w:r w:rsidRPr="0013360F">
        <w:rPr>
          <w:rFonts w:ascii="Times New Roman" w:hAnsi="Times New Roman"/>
          <w:b/>
          <w:sz w:val="28"/>
          <w:szCs w:val="28"/>
        </w:rPr>
        <w:t>фюзеляжа</w:t>
      </w:r>
    </w:p>
    <w:p w:rsidR="00C307B4" w:rsidRPr="0013360F" w:rsidRDefault="00C307B4" w:rsidP="00C307B4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3360F">
        <w:rPr>
          <w:rFonts w:ascii="Times New Roman" w:hAnsi="Times New Roman"/>
          <w:b/>
          <w:sz w:val="28"/>
          <w:szCs w:val="28"/>
          <w:lang w:val="en-US"/>
        </w:rPr>
        <w:t>The new generation a</w:t>
      </w:r>
      <w:r>
        <w:rPr>
          <w:rFonts w:ascii="Times New Roman" w:hAnsi="Times New Roman"/>
          <w:b/>
          <w:sz w:val="28"/>
          <w:szCs w:val="28"/>
          <w:lang w:val="en-US"/>
        </w:rPr>
        <w:t>luminum-</w:t>
      </w:r>
      <w:r w:rsidRPr="0013360F">
        <w:rPr>
          <w:rFonts w:ascii="Times New Roman" w:hAnsi="Times New Roman"/>
          <w:b/>
          <w:sz w:val="28"/>
          <w:szCs w:val="28"/>
          <w:lang w:val="en-US"/>
        </w:rPr>
        <w:t>lithium alloy V-1481 for fuselage skin</w:t>
      </w:r>
    </w:p>
    <w:p w:rsidR="0013360F" w:rsidRPr="00C307B4" w:rsidRDefault="0013360F" w:rsidP="0013360F">
      <w:pPr>
        <w:spacing w:after="0" w:line="360" w:lineRule="auto"/>
        <w:rPr>
          <w:rFonts w:ascii="Times New Roman" w:hAnsi="Times New Roman"/>
          <w:b/>
          <w:caps/>
          <w:sz w:val="28"/>
          <w:szCs w:val="28"/>
          <w:lang w:val="en-US"/>
        </w:rPr>
      </w:pPr>
    </w:p>
    <w:p w:rsidR="005B629B" w:rsidRPr="00C25256" w:rsidRDefault="004C53E4" w:rsidP="0013360F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13360F">
        <w:rPr>
          <w:rFonts w:ascii="Times New Roman" w:hAnsi="Times New Roman"/>
          <w:sz w:val="28"/>
          <w:szCs w:val="28"/>
        </w:rPr>
        <w:t>Рябова</w:t>
      </w:r>
      <w:r w:rsidR="002B0A92"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B0A92" w:rsidRPr="0013360F">
        <w:rPr>
          <w:rFonts w:ascii="Times New Roman" w:hAnsi="Times New Roman"/>
          <w:sz w:val="28"/>
          <w:szCs w:val="28"/>
        </w:rPr>
        <w:t>Е</w:t>
      </w:r>
      <w:r w:rsidR="002B0A92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2B0A92" w:rsidRPr="0013360F">
        <w:rPr>
          <w:rFonts w:ascii="Times New Roman" w:hAnsi="Times New Roman"/>
          <w:sz w:val="28"/>
          <w:szCs w:val="28"/>
        </w:rPr>
        <w:t>Н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C25256">
        <w:rPr>
          <w:rFonts w:ascii="Times New Roman" w:hAnsi="Times New Roman"/>
          <w:sz w:val="28"/>
          <w:szCs w:val="28"/>
          <w:vertAlign w:val="superscript"/>
          <w:lang w:val="en-US"/>
        </w:rPr>
        <w:t>1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;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Колобнев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Н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sz w:val="28"/>
          <w:szCs w:val="28"/>
        </w:rPr>
        <w:t>И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C2525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1</w:t>
      </w:r>
      <w:r w:rsidR="00000834" w:rsidRPr="00C25256">
        <w:rPr>
          <w:rFonts w:ascii="Times New Roman" w:hAnsi="Times New Roman"/>
          <w:sz w:val="28"/>
          <w:szCs w:val="28"/>
          <w:lang w:val="en-US"/>
        </w:rPr>
        <w:t>,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3360F" w:rsidRPr="0013360F">
        <w:rPr>
          <w:rFonts w:ascii="Times New Roman" w:hAnsi="Times New Roman"/>
          <w:sz w:val="28"/>
          <w:szCs w:val="28"/>
        </w:rPr>
        <w:t>д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т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н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 xml:space="preserve">.; </w:t>
      </w:r>
      <w:r w:rsidRPr="0013360F">
        <w:rPr>
          <w:rFonts w:ascii="Times New Roman" w:hAnsi="Times New Roman"/>
          <w:sz w:val="28"/>
          <w:szCs w:val="28"/>
        </w:rPr>
        <w:t>Хохлатова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Л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sz w:val="28"/>
          <w:szCs w:val="28"/>
        </w:rPr>
        <w:t>Б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C2525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1</w:t>
      </w:r>
      <w:r w:rsidRPr="00C25256">
        <w:rPr>
          <w:rFonts w:ascii="Times New Roman" w:hAnsi="Times New Roman"/>
          <w:sz w:val="28"/>
          <w:szCs w:val="28"/>
          <w:lang w:val="en-US"/>
        </w:rPr>
        <w:t>,</w:t>
      </w:r>
      <w:r w:rsidR="002150CB"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3360F" w:rsidRPr="0013360F">
        <w:rPr>
          <w:rFonts w:ascii="Times New Roman" w:hAnsi="Times New Roman"/>
          <w:sz w:val="28"/>
          <w:szCs w:val="28"/>
        </w:rPr>
        <w:t>к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т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н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.;</w:t>
      </w:r>
      <w:r w:rsidR="002150CB" w:rsidRPr="00C25256">
        <w:rPr>
          <w:rFonts w:ascii="Times New Roman" w:hAnsi="Times New Roman"/>
          <w:sz w:val="28"/>
          <w:szCs w:val="28"/>
          <w:lang w:val="en-US"/>
        </w:rPr>
        <w:br/>
      </w:r>
      <w:r w:rsidRPr="0013360F">
        <w:rPr>
          <w:rFonts w:ascii="Times New Roman" w:hAnsi="Times New Roman"/>
          <w:sz w:val="28"/>
          <w:szCs w:val="28"/>
        </w:rPr>
        <w:t>Оглодков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М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sz w:val="28"/>
          <w:szCs w:val="28"/>
        </w:rPr>
        <w:t>С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C2525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1</w:t>
      </w:r>
      <w:r w:rsidRPr="00C25256">
        <w:rPr>
          <w:rFonts w:ascii="Times New Roman" w:hAnsi="Times New Roman"/>
          <w:sz w:val="28"/>
          <w:szCs w:val="28"/>
          <w:lang w:val="en-US"/>
        </w:rPr>
        <w:t>,</w:t>
      </w:r>
      <w:r w:rsidR="002150CB"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3360F" w:rsidRPr="0013360F">
        <w:rPr>
          <w:rFonts w:ascii="Times New Roman" w:hAnsi="Times New Roman"/>
          <w:sz w:val="28"/>
          <w:szCs w:val="28"/>
        </w:rPr>
        <w:t>к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т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н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 xml:space="preserve">.; </w:t>
      </w:r>
      <w:r w:rsidRPr="0013360F">
        <w:rPr>
          <w:rFonts w:ascii="Times New Roman" w:hAnsi="Times New Roman"/>
          <w:sz w:val="28"/>
          <w:szCs w:val="28"/>
        </w:rPr>
        <w:t>Лукина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Е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sz w:val="28"/>
          <w:szCs w:val="28"/>
        </w:rPr>
        <w:t>А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C2525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1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13360F" w:rsidRPr="0013360F">
        <w:rPr>
          <w:rFonts w:ascii="Times New Roman" w:hAnsi="Times New Roman"/>
          <w:sz w:val="28"/>
          <w:szCs w:val="28"/>
        </w:rPr>
        <w:t>к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т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13360F">
        <w:rPr>
          <w:rFonts w:ascii="Times New Roman" w:hAnsi="Times New Roman"/>
          <w:sz w:val="28"/>
          <w:szCs w:val="28"/>
        </w:rPr>
        <w:t>н</w:t>
      </w:r>
      <w:r w:rsidR="0013360F" w:rsidRPr="00C25256">
        <w:rPr>
          <w:rFonts w:ascii="Times New Roman" w:hAnsi="Times New Roman"/>
          <w:sz w:val="28"/>
          <w:szCs w:val="28"/>
          <w:lang w:val="en-US"/>
        </w:rPr>
        <w:t xml:space="preserve">.; </w:t>
      </w:r>
      <w:r w:rsidRPr="0013360F">
        <w:rPr>
          <w:rFonts w:ascii="Times New Roman" w:hAnsi="Times New Roman"/>
          <w:sz w:val="28"/>
          <w:szCs w:val="28"/>
        </w:rPr>
        <w:t>Сбитнева</w:t>
      </w:r>
      <w:r w:rsidRPr="00C2525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С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sz w:val="28"/>
          <w:szCs w:val="28"/>
        </w:rPr>
        <w:t>В</w:t>
      </w:r>
      <w:r w:rsidRPr="00C25256">
        <w:rPr>
          <w:rFonts w:ascii="Times New Roman" w:hAnsi="Times New Roman"/>
          <w:sz w:val="28"/>
          <w:szCs w:val="28"/>
          <w:lang w:val="en-US"/>
        </w:rPr>
        <w:t>.</w:t>
      </w:r>
      <w:r w:rsidR="0013360F" w:rsidRPr="00C2525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1</w:t>
      </w:r>
    </w:p>
    <w:p w:rsidR="00C307B4" w:rsidRPr="00C25256" w:rsidRDefault="00C307B4" w:rsidP="00C307B4">
      <w:pPr>
        <w:spacing w:after="0" w:line="360" w:lineRule="auto"/>
        <w:rPr>
          <w:rFonts w:ascii="Times New Roman" w:hAnsi="Times New Roman"/>
          <w:iCs/>
          <w:sz w:val="28"/>
          <w:szCs w:val="28"/>
          <w:lang w:val="en-US"/>
        </w:rPr>
      </w:pPr>
      <w:r w:rsidRPr="0013360F">
        <w:rPr>
          <w:rFonts w:ascii="Times New Roman" w:hAnsi="Times New Roman"/>
          <w:iCs/>
          <w:sz w:val="28"/>
          <w:szCs w:val="28"/>
          <w:lang w:val="en-US"/>
        </w:rPr>
        <w:t>Ryabova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E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N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.,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Kolobnev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N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.,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Khokhlatova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L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B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.,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Oglodkov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M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S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, 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br/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Lukina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E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A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.,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Sbitneva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S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3360F">
        <w:rPr>
          <w:rFonts w:ascii="Times New Roman" w:hAnsi="Times New Roman"/>
          <w:iCs/>
          <w:sz w:val="28"/>
          <w:szCs w:val="28"/>
          <w:lang w:val="en-US"/>
        </w:rPr>
        <w:t>V</w:t>
      </w:r>
      <w:r w:rsidRPr="00C25256">
        <w:rPr>
          <w:rFonts w:ascii="Times New Roman" w:hAnsi="Times New Roman"/>
          <w:iCs/>
          <w:sz w:val="28"/>
          <w:szCs w:val="28"/>
          <w:lang w:val="en-US"/>
        </w:rPr>
        <w:t>.</w:t>
      </w:r>
    </w:p>
    <w:p w:rsidR="0013360F" w:rsidRPr="00C25256" w:rsidRDefault="0013360F" w:rsidP="0013360F">
      <w:pPr>
        <w:spacing w:after="0" w:line="360" w:lineRule="auto"/>
        <w:rPr>
          <w:sz w:val="24"/>
          <w:szCs w:val="28"/>
          <w:lang w:val="en-US"/>
        </w:rPr>
      </w:pPr>
    </w:p>
    <w:p w:rsidR="00F95754" w:rsidRPr="0013360F" w:rsidRDefault="006917D0" w:rsidP="0013360F">
      <w:pPr>
        <w:spacing w:after="0" w:line="360" w:lineRule="auto"/>
        <w:rPr>
          <w:rFonts w:ascii="Times New Roman" w:hAnsi="Times New Roman"/>
          <w:sz w:val="24"/>
          <w:szCs w:val="28"/>
        </w:rPr>
      </w:pPr>
      <w:hyperlink r:id="rId9" w:history="1">
        <w:r w:rsidR="002150CB" w:rsidRPr="0013360F">
          <w:rPr>
            <w:rStyle w:val="ac"/>
            <w:rFonts w:ascii="Times New Roman" w:hAnsi="Times New Roman"/>
            <w:color w:val="auto"/>
            <w:sz w:val="24"/>
            <w:szCs w:val="28"/>
            <w:u w:val="none"/>
            <w:lang w:val="en-US"/>
          </w:rPr>
          <w:t>admin</w:t>
        </w:r>
        <w:r w:rsidR="002150CB" w:rsidRPr="0013360F">
          <w:rPr>
            <w:rStyle w:val="ac"/>
            <w:rFonts w:ascii="Times New Roman" w:hAnsi="Times New Roman"/>
            <w:color w:val="auto"/>
            <w:sz w:val="24"/>
            <w:szCs w:val="28"/>
            <w:u w:val="none"/>
          </w:rPr>
          <w:t>@</w:t>
        </w:r>
        <w:r w:rsidR="002150CB" w:rsidRPr="0013360F">
          <w:rPr>
            <w:rStyle w:val="ac"/>
            <w:rFonts w:ascii="Times New Roman" w:hAnsi="Times New Roman"/>
            <w:color w:val="auto"/>
            <w:sz w:val="24"/>
            <w:szCs w:val="28"/>
            <w:u w:val="none"/>
            <w:lang w:val="en-US"/>
          </w:rPr>
          <w:t>viam</w:t>
        </w:r>
        <w:r w:rsidR="002150CB" w:rsidRPr="0013360F">
          <w:rPr>
            <w:rStyle w:val="ac"/>
            <w:rFonts w:ascii="Times New Roman" w:hAnsi="Times New Roman"/>
            <w:color w:val="auto"/>
            <w:sz w:val="24"/>
            <w:szCs w:val="28"/>
            <w:u w:val="none"/>
          </w:rPr>
          <w:t>.</w:t>
        </w:r>
        <w:r w:rsidR="002150CB" w:rsidRPr="0013360F">
          <w:rPr>
            <w:rStyle w:val="ac"/>
            <w:rFonts w:ascii="Times New Roman" w:hAnsi="Times New Roman"/>
            <w:color w:val="auto"/>
            <w:sz w:val="24"/>
            <w:szCs w:val="28"/>
            <w:u w:val="none"/>
            <w:lang w:val="en-US"/>
          </w:rPr>
          <w:t>ru</w:t>
        </w:r>
      </w:hyperlink>
    </w:p>
    <w:p w:rsidR="0013360F" w:rsidRDefault="0013360F" w:rsidP="0013360F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4A62F1" w:rsidRPr="00C25256" w:rsidRDefault="0013360F" w:rsidP="004A62F1">
      <w:pPr>
        <w:pStyle w:val="Address"/>
        <w:spacing w:after="0" w:line="360" w:lineRule="auto"/>
        <w:ind w:firstLine="0"/>
        <w:jc w:val="both"/>
        <w:rPr>
          <w:iCs/>
          <w:sz w:val="28"/>
          <w:szCs w:val="28"/>
        </w:rPr>
      </w:pPr>
      <w:r>
        <w:rPr>
          <w:bCs/>
          <w:i w:val="0"/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Федеральное государственное унитарное предприятие «Всероссийский научно-исследовательский институт авиационных материалов» (ФГУП «ВИАМ»), </w:t>
      </w:r>
      <w:r>
        <w:rPr>
          <w:rStyle w:val="16pt"/>
          <w:szCs w:val="28"/>
        </w:rPr>
        <w:t>Москва</w:t>
      </w:r>
    </w:p>
    <w:p w:rsidR="003D6DAF" w:rsidRPr="00C25256" w:rsidRDefault="003D6DAF" w:rsidP="00C307B4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:rsidR="0013360F" w:rsidRPr="00C25256" w:rsidRDefault="0013360F" w:rsidP="0013360F">
      <w:pPr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13360F" w:rsidRPr="0013360F" w:rsidRDefault="0013360F" w:rsidP="0013360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3360F">
        <w:rPr>
          <w:rFonts w:ascii="Times New Roman" w:hAnsi="Times New Roman"/>
          <w:b/>
          <w:i/>
          <w:sz w:val="28"/>
          <w:szCs w:val="28"/>
        </w:rPr>
        <w:t>Аннотация:</w:t>
      </w:r>
    </w:p>
    <w:p w:rsidR="0084259D" w:rsidRPr="0013360F" w:rsidRDefault="0084259D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Исследована к</w:t>
      </w:r>
      <w:r w:rsidR="00447F31" w:rsidRPr="0013360F">
        <w:rPr>
          <w:rFonts w:ascii="Times New Roman" w:hAnsi="Times New Roman"/>
          <w:sz w:val="28"/>
          <w:szCs w:val="28"/>
        </w:rPr>
        <w:t>инетика старения, фазовый состав</w:t>
      </w:r>
      <w:r w:rsidRPr="0013360F">
        <w:rPr>
          <w:rFonts w:ascii="Times New Roman" w:hAnsi="Times New Roman"/>
          <w:sz w:val="28"/>
          <w:szCs w:val="28"/>
        </w:rPr>
        <w:t>, микроструктура и вязкость разрушения (К</w:t>
      </w:r>
      <w:r w:rsidRPr="0013360F">
        <w:rPr>
          <w:rFonts w:ascii="Times New Roman" w:hAnsi="Times New Roman"/>
          <w:sz w:val="28"/>
          <w:szCs w:val="28"/>
          <w:vertAlign w:val="subscript"/>
        </w:rPr>
        <w:t>с</w:t>
      </w:r>
      <w:r w:rsidRPr="0013360F">
        <w:rPr>
          <w:rFonts w:ascii="Times New Roman" w:hAnsi="Times New Roman"/>
          <w:sz w:val="28"/>
          <w:szCs w:val="28"/>
          <w:vertAlign w:val="superscript"/>
        </w:rPr>
        <w:t>у</w:t>
      </w:r>
      <w:r w:rsidRPr="0013360F">
        <w:rPr>
          <w:rFonts w:ascii="Times New Roman" w:hAnsi="Times New Roman"/>
          <w:sz w:val="28"/>
          <w:szCs w:val="28"/>
        </w:rPr>
        <w:t>) листов из сплава</w:t>
      </w:r>
      <w:r w:rsidR="002858BE" w:rsidRPr="0013360F">
        <w:rPr>
          <w:rFonts w:ascii="Times New Roman" w:hAnsi="Times New Roman"/>
          <w:sz w:val="28"/>
          <w:szCs w:val="28"/>
        </w:rPr>
        <w:t xml:space="preserve"> В-1481 системы </w:t>
      </w:r>
      <w:r w:rsidR="002858BE" w:rsidRPr="0013360F">
        <w:rPr>
          <w:rFonts w:ascii="Times New Roman" w:hAnsi="Times New Roman"/>
          <w:sz w:val="28"/>
          <w:szCs w:val="28"/>
          <w:lang w:val="en-US"/>
        </w:rPr>
        <w:t>Al</w:t>
      </w:r>
      <w:r w:rsidR="002858BE" w:rsidRPr="0013360F">
        <w:rPr>
          <w:rFonts w:ascii="Times New Roman" w:hAnsi="Times New Roman"/>
          <w:sz w:val="28"/>
          <w:szCs w:val="28"/>
        </w:rPr>
        <w:t>-</w:t>
      </w:r>
      <w:r w:rsidR="002858BE" w:rsidRPr="0013360F">
        <w:rPr>
          <w:rFonts w:ascii="Times New Roman" w:hAnsi="Times New Roman"/>
          <w:sz w:val="28"/>
          <w:szCs w:val="28"/>
          <w:lang w:val="en-US"/>
        </w:rPr>
        <w:t>Cu</w:t>
      </w:r>
      <w:r w:rsidR="002858BE" w:rsidRPr="0013360F">
        <w:rPr>
          <w:rFonts w:ascii="Times New Roman" w:hAnsi="Times New Roman"/>
          <w:sz w:val="28"/>
          <w:szCs w:val="28"/>
        </w:rPr>
        <w:t>-</w:t>
      </w:r>
      <w:r w:rsidR="002858BE" w:rsidRPr="0013360F">
        <w:rPr>
          <w:rFonts w:ascii="Times New Roman" w:hAnsi="Times New Roman"/>
          <w:sz w:val="28"/>
          <w:szCs w:val="28"/>
          <w:lang w:val="en-US"/>
        </w:rPr>
        <w:t>Li</w:t>
      </w:r>
      <w:r w:rsidR="00447F31" w:rsidRPr="0013360F">
        <w:rPr>
          <w:rFonts w:ascii="Times New Roman" w:hAnsi="Times New Roman"/>
          <w:sz w:val="28"/>
          <w:szCs w:val="28"/>
        </w:rPr>
        <w:t xml:space="preserve">. </w:t>
      </w:r>
      <w:r w:rsidR="0013360F">
        <w:rPr>
          <w:rFonts w:ascii="Times New Roman" w:hAnsi="Times New Roman"/>
          <w:sz w:val="28"/>
          <w:szCs w:val="28"/>
        </w:rPr>
        <w:t>Старение при температурах 140–150°</w:t>
      </w:r>
      <w:r w:rsidR="009A6090" w:rsidRPr="0013360F">
        <w:rPr>
          <w:rFonts w:ascii="Times New Roman" w:hAnsi="Times New Roman"/>
          <w:sz w:val="28"/>
          <w:szCs w:val="28"/>
        </w:rPr>
        <w:t>С обеспечивает наилучшее  сочетание характеристик ударной вязкости, вязкости разрушения и прочностных характеристик, что обусловлено наилучшей морфологией выделений одновременно присутствующих фаз Т</w:t>
      </w:r>
      <w:r w:rsidR="009A6090" w:rsidRPr="0013360F">
        <w:rPr>
          <w:rFonts w:ascii="Times New Roman" w:hAnsi="Times New Roman"/>
          <w:sz w:val="28"/>
          <w:szCs w:val="28"/>
          <w:vertAlign w:val="subscript"/>
        </w:rPr>
        <w:t>1</w:t>
      </w:r>
      <w:r w:rsidR="009A6090" w:rsidRPr="0013360F">
        <w:rPr>
          <w:rFonts w:ascii="Times New Roman" w:hAnsi="Times New Roman"/>
          <w:sz w:val="28"/>
          <w:szCs w:val="28"/>
        </w:rPr>
        <w:t>′ (Al</w:t>
      </w:r>
      <w:r w:rsidR="009A6090" w:rsidRPr="0013360F">
        <w:rPr>
          <w:rFonts w:ascii="Times New Roman" w:hAnsi="Times New Roman"/>
          <w:sz w:val="28"/>
          <w:szCs w:val="28"/>
          <w:vertAlign w:val="subscript"/>
        </w:rPr>
        <w:t>2</w:t>
      </w:r>
      <w:r w:rsidR="009A6090" w:rsidRPr="0013360F">
        <w:rPr>
          <w:rFonts w:ascii="Times New Roman" w:hAnsi="Times New Roman"/>
          <w:sz w:val="28"/>
          <w:szCs w:val="28"/>
        </w:rPr>
        <w:t xml:space="preserve">CuLi), </w:t>
      </w:r>
      <w:r w:rsidR="009A6090" w:rsidRPr="0013360F">
        <w:rPr>
          <w:rFonts w:ascii="Times New Roman" w:hAnsi="Times New Roman"/>
          <w:sz w:val="28"/>
          <w:szCs w:val="28"/>
        </w:rPr>
        <w:br/>
        <w:t>S′ (Al</w:t>
      </w:r>
      <w:r w:rsidR="009A6090" w:rsidRPr="0013360F">
        <w:rPr>
          <w:rFonts w:ascii="Times New Roman" w:hAnsi="Times New Roman"/>
          <w:sz w:val="28"/>
          <w:szCs w:val="28"/>
          <w:vertAlign w:val="subscript"/>
        </w:rPr>
        <w:t>2</w:t>
      </w:r>
      <w:r w:rsidR="009A6090" w:rsidRPr="0013360F">
        <w:rPr>
          <w:rFonts w:ascii="Times New Roman" w:hAnsi="Times New Roman"/>
          <w:sz w:val="28"/>
          <w:szCs w:val="28"/>
        </w:rPr>
        <w:t>CuMg), θ′(Al</w:t>
      </w:r>
      <w:r w:rsidR="009A6090" w:rsidRPr="0013360F">
        <w:rPr>
          <w:rFonts w:ascii="Times New Roman" w:hAnsi="Times New Roman"/>
          <w:sz w:val="28"/>
          <w:szCs w:val="28"/>
          <w:vertAlign w:val="subscript"/>
        </w:rPr>
        <w:t>2</w:t>
      </w:r>
      <w:r w:rsidR="009A6090" w:rsidRPr="0013360F">
        <w:rPr>
          <w:rFonts w:ascii="Times New Roman" w:hAnsi="Times New Roman"/>
          <w:sz w:val="28"/>
          <w:szCs w:val="28"/>
        </w:rPr>
        <w:t>Cu).</w:t>
      </w:r>
    </w:p>
    <w:p w:rsidR="0013360F" w:rsidRPr="0013360F" w:rsidRDefault="009A6090" w:rsidP="0013360F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3360F">
        <w:rPr>
          <w:rFonts w:ascii="Times New Roman" w:hAnsi="Times New Roman"/>
          <w:b/>
          <w:i/>
          <w:sz w:val="28"/>
          <w:szCs w:val="28"/>
        </w:rPr>
        <w:t>Ключевые слова:</w:t>
      </w:r>
      <w:r w:rsidRPr="0013360F">
        <w:rPr>
          <w:rFonts w:ascii="Times New Roman" w:hAnsi="Times New Roman"/>
          <w:i/>
          <w:sz w:val="28"/>
          <w:szCs w:val="28"/>
        </w:rPr>
        <w:t xml:space="preserve"> </w:t>
      </w:r>
    </w:p>
    <w:p w:rsidR="009A6090" w:rsidRPr="00C307B4" w:rsidRDefault="009A6090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 xml:space="preserve">сплавы системы </w:t>
      </w:r>
      <w:r w:rsidRPr="0013360F">
        <w:rPr>
          <w:rFonts w:ascii="Times New Roman" w:hAnsi="Times New Roman"/>
          <w:sz w:val="28"/>
          <w:szCs w:val="28"/>
          <w:lang w:val="en-US"/>
        </w:rPr>
        <w:t>Al</w:t>
      </w:r>
      <w:r w:rsidRPr="0013360F">
        <w:rPr>
          <w:rFonts w:ascii="Times New Roman" w:hAnsi="Times New Roman"/>
          <w:sz w:val="28"/>
          <w:szCs w:val="28"/>
        </w:rPr>
        <w:t>-</w:t>
      </w:r>
      <w:r w:rsidRPr="0013360F">
        <w:rPr>
          <w:rFonts w:ascii="Times New Roman" w:hAnsi="Times New Roman"/>
          <w:sz w:val="28"/>
          <w:szCs w:val="28"/>
          <w:lang w:val="en-US"/>
        </w:rPr>
        <w:t>Cu</w:t>
      </w:r>
      <w:r w:rsidRPr="0013360F">
        <w:rPr>
          <w:rFonts w:ascii="Times New Roman" w:hAnsi="Times New Roman"/>
          <w:sz w:val="28"/>
          <w:szCs w:val="28"/>
        </w:rPr>
        <w:t>-</w:t>
      </w:r>
      <w:r w:rsidRPr="0013360F">
        <w:rPr>
          <w:rFonts w:ascii="Times New Roman" w:hAnsi="Times New Roman"/>
          <w:sz w:val="28"/>
          <w:szCs w:val="28"/>
          <w:lang w:val="en-US"/>
        </w:rPr>
        <w:t>Li</w:t>
      </w:r>
      <w:r w:rsidRPr="0013360F">
        <w:rPr>
          <w:rFonts w:ascii="Times New Roman" w:hAnsi="Times New Roman"/>
          <w:sz w:val="28"/>
          <w:szCs w:val="28"/>
        </w:rPr>
        <w:t>, вязкость разрушения, механические свойства, термическая обработка, фазовый состав</w:t>
      </w:r>
      <w:r w:rsidR="00C307B4">
        <w:rPr>
          <w:rFonts w:ascii="Times New Roman" w:hAnsi="Times New Roman"/>
          <w:sz w:val="28"/>
          <w:szCs w:val="28"/>
        </w:rPr>
        <w:t>.</w:t>
      </w:r>
    </w:p>
    <w:p w:rsidR="00C307B4" w:rsidRPr="00C307B4" w:rsidRDefault="00C307B4" w:rsidP="00C307B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307B4" w:rsidRPr="00C307B4" w:rsidRDefault="00C307B4" w:rsidP="00C307B4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C307B4">
        <w:rPr>
          <w:rFonts w:ascii="Times New Roman" w:hAnsi="Times New Roman"/>
          <w:b/>
          <w:i/>
          <w:sz w:val="28"/>
          <w:szCs w:val="28"/>
          <w:lang w:val="en-US"/>
        </w:rPr>
        <w:lastRenderedPageBreak/>
        <w:t>Abstract:</w:t>
      </w:r>
    </w:p>
    <w:p w:rsidR="00C307B4" w:rsidRPr="00C307B4" w:rsidRDefault="00C307B4" w:rsidP="00C307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C307B4">
        <w:rPr>
          <w:rFonts w:ascii="Times New Roman" w:hAnsi="Times New Roman"/>
          <w:sz w:val="28"/>
          <w:szCs w:val="28"/>
          <w:lang w:val="en-US"/>
        </w:rPr>
        <w:t>The aging kinetics, phase composition, microstructure and fracture toughness of sheets Al-Cu-Li alloy V-1481 were investigated. Aging at temperatures of 140–</w:t>
      </w:r>
      <w:r>
        <w:rPr>
          <w:rFonts w:ascii="Times New Roman" w:hAnsi="Times New Roman"/>
          <w:sz w:val="28"/>
          <w:szCs w:val="28"/>
          <w:lang w:val="en-US"/>
        </w:rPr>
        <w:t>150</w:t>
      </w:r>
      <w:r w:rsidRPr="00C307B4">
        <w:rPr>
          <w:rFonts w:ascii="Times New Roman" w:hAnsi="Times New Roman"/>
          <w:sz w:val="28"/>
          <w:szCs w:val="28"/>
          <w:lang w:val="en-US"/>
        </w:rPr>
        <w:t xml:space="preserve">°C ensure the optimal characteristics combination of impact strength, fracture toughness and strength characteristics that is caused by the best precipitation morphology of at the same time present phases </w:t>
      </w:r>
      <w:r w:rsidRPr="00C307B4">
        <w:rPr>
          <w:rFonts w:ascii="Times New Roman" w:hAnsi="Times New Roman"/>
          <w:sz w:val="28"/>
          <w:szCs w:val="28"/>
          <w:lang w:val="en-US"/>
        </w:rPr>
        <w:br/>
        <w:t>T</w:t>
      </w:r>
      <w:r w:rsidRPr="00C307B4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C307B4">
        <w:rPr>
          <w:rFonts w:ascii="Times New Roman" w:hAnsi="Times New Roman"/>
          <w:sz w:val="28"/>
          <w:szCs w:val="28"/>
          <w:lang w:val="en-US"/>
        </w:rPr>
        <w:t xml:space="preserve"> ′ (Al</w:t>
      </w:r>
      <w:r w:rsidRPr="00C307B4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307B4">
        <w:rPr>
          <w:rFonts w:ascii="Times New Roman" w:hAnsi="Times New Roman"/>
          <w:sz w:val="28"/>
          <w:szCs w:val="28"/>
          <w:lang w:val="en-US"/>
        </w:rPr>
        <w:t>CuLi), S ′ (Al</w:t>
      </w:r>
      <w:r w:rsidRPr="00C307B4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307B4">
        <w:rPr>
          <w:rFonts w:ascii="Times New Roman" w:hAnsi="Times New Roman"/>
          <w:sz w:val="28"/>
          <w:szCs w:val="28"/>
          <w:lang w:val="en-US"/>
        </w:rPr>
        <w:t xml:space="preserve">CuMg), </w:t>
      </w:r>
      <w:r w:rsidRPr="00C307B4">
        <w:rPr>
          <w:rFonts w:ascii="Times New Roman" w:hAnsi="Times New Roman"/>
          <w:sz w:val="28"/>
          <w:szCs w:val="28"/>
        </w:rPr>
        <w:t>θ</w:t>
      </w:r>
      <w:r w:rsidRPr="00C307B4">
        <w:rPr>
          <w:rFonts w:ascii="Times New Roman" w:hAnsi="Times New Roman"/>
          <w:sz w:val="28"/>
          <w:szCs w:val="28"/>
          <w:lang w:val="en-US"/>
        </w:rPr>
        <w:t xml:space="preserve"> ′ (Al</w:t>
      </w:r>
      <w:r w:rsidRPr="00C307B4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C307B4">
        <w:rPr>
          <w:rFonts w:ascii="Times New Roman" w:hAnsi="Times New Roman"/>
          <w:sz w:val="28"/>
          <w:szCs w:val="28"/>
          <w:lang w:val="en-US"/>
        </w:rPr>
        <w:t>Cu).</w:t>
      </w:r>
    </w:p>
    <w:p w:rsidR="00C307B4" w:rsidRDefault="00C307B4" w:rsidP="00C307B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13360F">
        <w:rPr>
          <w:rFonts w:ascii="Times New Roman" w:hAnsi="Times New Roman"/>
          <w:b/>
          <w:i/>
          <w:sz w:val="28"/>
          <w:szCs w:val="28"/>
          <w:lang w:val="en-US"/>
        </w:rPr>
        <w:t>Keywords:</w:t>
      </w:r>
      <w:r w:rsidRPr="0013360F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C307B4" w:rsidRPr="00C307B4" w:rsidRDefault="00C307B4" w:rsidP="00C307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C307B4">
        <w:rPr>
          <w:rFonts w:ascii="Times New Roman" w:hAnsi="Times New Roman"/>
          <w:sz w:val="28"/>
          <w:szCs w:val="28"/>
          <w:lang w:val="en-US"/>
        </w:rPr>
        <w:t>Al-Cu-Li alloys, fracture toughness, mechanical properties, heat treatment, phase structure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C307B4" w:rsidRPr="0013360F" w:rsidRDefault="00C307B4" w:rsidP="00C307B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945954" w:rsidRPr="0013360F" w:rsidRDefault="00491C5A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Алюминий-литиевые</w:t>
      </w:r>
      <w:r w:rsidR="00FF41D8" w:rsidRPr="0013360F">
        <w:rPr>
          <w:rFonts w:ascii="Times New Roman" w:hAnsi="Times New Roman"/>
          <w:sz w:val="28"/>
          <w:szCs w:val="28"/>
        </w:rPr>
        <w:t xml:space="preserve"> </w:t>
      </w:r>
      <w:r w:rsidR="00177ECB" w:rsidRPr="0013360F">
        <w:rPr>
          <w:rFonts w:ascii="Times New Roman" w:hAnsi="Times New Roman"/>
          <w:sz w:val="28"/>
          <w:szCs w:val="28"/>
        </w:rPr>
        <w:t>сплавы, создан</w:t>
      </w:r>
      <w:r w:rsidR="00DF1744" w:rsidRPr="0013360F">
        <w:rPr>
          <w:rFonts w:ascii="Times New Roman" w:hAnsi="Times New Roman"/>
          <w:sz w:val="28"/>
          <w:szCs w:val="28"/>
        </w:rPr>
        <w:t>ные на базе системы Al-Cu-Li</w:t>
      </w:r>
      <w:r w:rsidR="00177ECB" w:rsidRPr="0013360F">
        <w:rPr>
          <w:rFonts w:ascii="Times New Roman" w:hAnsi="Times New Roman"/>
          <w:sz w:val="28"/>
          <w:szCs w:val="28"/>
        </w:rPr>
        <w:t xml:space="preserve">, характеризуются пониженной плотностью, повышенными жесткостью, прочностью и </w:t>
      </w:r>
      <w:r w:rsidR="00F653AD" w:rsidRPr="0013360F">
        <w:rPr>
          <w:rFonts w:ascii="Times New Roman" w:hAnsi="Times New Roman"/>
          <w:sz w:val="28"/>
          <w:szCs w:val="28"/>
        </w:rPr>
        <w:t xml:space="preserve">усталостными </w:t>
      </w:r>
      <w:r w:rsidR="00177ECB" w:rsidRPr="0013360F">
        <w:rPr>
          <w:rFonts w:ascii="Times New Roman" w:hAnsi="Times New Roman"/>
          <w:sz w:val="28"/>
          <w:szCs w:val="28"/>
        </w:rPr>
        <w:t xml:space="preserve">характеристиками. </w:t>
      </w:r>
      <w:r w:rsidR="007D3EC1" w:rsidRPr="0013360F">
        <w:rPr>
          <w:rFonts w:ascii="Times New Roman" w:hAnsi="Times New Roman"/>
          <w:sz w:val="28"/>
          <w:szCs w:val="28"/>
        </w:rPr>
        <w:t>Среди алюминий</w:t>
      </w:r>
      <w:r w:rsidR="00DC226D" w:rsidRPr="0013360F">
        <w:rPr>
          <w:rFonts w:ascii="Times New Roman" w:hAnsi="Times New Roman"/>
          <w:sz w:val="28"/>
          <w:szCs w:val="28"/>
        </w:rPr>
        <w:t>-литиевых сплавов третьего поколения на основе системы Al-Cu-Li известны высокопрочные российские и зарубежн</w:t>
      </w:r>
      <w:r w:rsidR="00E310BD" w:rsidRPr="0013360F">
        <w:rPr>
          <w:rFonts w:ascii="Times New Roman" w:hAnsi="Times New Roman"/>
          <w:sz w:val="28"/>
          <w:szCs w:val="28"/>
        </w:rPr>
        <w:t xml:space="preserve">ые сплавы В-1461, </w:t>
      </w:r>
      <w:r w:rsidRPr="0013360F">
        <w:rPr>
          <w:rFonts w:ascii="Times New Roman" w:hAnsi="Times New Roman"/>
          <w:sz w:val="28"/>
          <w:szCs w:val="28"/>
        </w:rPr>
        <w:br/>
      </w:r>
      <w:r w:rsidR="00E310BD" w:rsidRPr="0013360F">
        <w:rPr>
          <w:rFonts w:ascii="Times New Roman" w:hAnsi="Times New Roman"/>
          <w:sz w:val="28"/>
          <w:szCs w:val="28"/>
        </w:rPr>
        <w:t xml:space="preserve">В-1469, </w:t>
      </w:r>
      <w:r w:rsidR="00DC226D" w:rsidRPr="0013360F">
        <w:rPr>
          <w:rFonts w:ascii="Times New Roman" w:hAnsi="Times New Roman"/>
          <w:sz w:val="28"/>
          <w:szCs w:val="28"/>
        </w:rPr>
        <w:t xml:space="preserve">2199 и 2196, с </w:t>
      </w:r>
      <w:r w:rsidR="00E310BD" w:rsidRPr="0013360F">
        <w:rPr>
          <w:rFonts w:ascii="Times New Roman" w:hAnsi="Times New Roman"/>
          <w:sz w:val="28"/>
          <w:szCs w:val="28"/>
        </w:rPr>
        <w:t>более низким содержанием</w:t>
      </w:r>
      <w:r w:rsidR="00DC226D" w:rsidRPr="0013360F">
        <w:rPr>
          <w:rFonts w:ascii="Times New Roman" w:hAnsi="Times New Roman"/>
          <w:sz w:val="28"/>
          <w:szCs w:val="28"/>
        </w:rPr>
        <w:t xml:space="preserve"> лития и дополнительным легированием Zn, Ag и Mg. Они являются альтернативой основному конструкционно</w:t>
      </w:r>
      <w:r w:rsidR="00374A67" w:rsidRPr="0013360F">
        <w:rPr>
          <w:rFonts w:ascii="Times New Roman" w:hAnsi="Times New Roman"/>
          <w:sz w:val="28"/>
          <w:szCs w:val="28"/>
        </w:rPr>
        <w:t xml:space="preserve">му алюминиевому сплаву В95пчТ2 </w:t>
      </w:r>
      <w:r w:rsidR="00374A67" w:rsidRPr="0013360F">
        <w:rPr>
          <w:rFonts w:ascii="Times New Roman" w:hAnsi="Times New Roman"/>
          <w:sz w:val="28"/>
          <w:szCs w:val="28"/>
          <w:lang w:eastAsia="ru-RU"/>
        </w:rPr>
        <w:t>[1</w:t>
      </w:r>
      <w:r w:rsidR="00560BA6">
        <w:rPr>
          <w:rFonts w:ascii="Times New Roman" w:hAnsi="Times New Roman"/>
          <w:sz w:val="28"/>
          <w:szCs w:val="28"/>
          <w:lang w:eastAsia="ru-RU"/>
        </w:rPr>
        <w:t>–</w:t>
      </w:r>
      <w:r w:rsidR="00374A67" w:rsidRPr="0013360F">
        <w:rPr>
          <w:rFonts w:ascii="Times New Roman" w:hAnsi="Times New Roman"/>
          <w:sz w:val="28"/>
          <w:szCs w:val="28"/>
          <w:lang w:eastAsia="ru-RU"/>
        </w:rPr>
        <w:t>5].</w:t>
      </w:r>
    </w:p>
    <w:p w:rsidR="00DC226D" w:rsidRPr="0013360F" w:rsidRDefault="00E310BD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Задачей данной работы является</w:t>
      </w:r>
      <w:r w:rsidR="00945954" w:rsidRPr="0013360F">
        <w:rPr>
          <w:rFonts w:ascii="Times New Roman" w:hAnsi="Times New Roman"/>
          <w:sz w:val="28"/>
          <w:szCs w:val="28"/>
        </w:rPr>
        <w:t xml:space="preserve"> р</w:t>
      </w:r>
      <w:r w:rsidR="00DC226D" w:rsidRPr="0013360F">
        <w:rPr>
          <w:rFonts w:ascii="Times New Roman" w:hAnsi="Times New Roman"/>
          <w:sz w:val="28"/>
          <w:szCs w:val="28"/>
        </w:rPr>
        <w:t>азработка состава алюминий-литиевого сплава нового поколения с высокой вязкостью разрушения и технологической пластичностью д</w:t>
      </w:r>
      <w:r w:rsidR="00945954" w:rsidRPr="0013360F">
        <w:rPr>
          <w:rFonts w:ascii="Times New Roman" w:hAnsi="Times New Roman"/>
          <w:sz w:val="28"/>
          <w:szCs w:val="28"/>
        </w:rPr>
        <w:t xml:space="preserve">ля обшивки фюзеляжа </w:t>
      </w:r>
      <w:r w:rsidRPr="0013360F">
        <w:rPr>
          <w:rFonts w:ascii="Times New Roman" w:hAnsi="Times New Roman"/>
          <w:sz w:val="28"/>
          <w:szCs w:val="28"/>
        </w:rPr>
        <w:t xml:space="preserve">перспективных </w:t>
      </w:r>
      <w:r w:rsidR="00DE674D" w:rsidRPr="0013360F">
        <w:rPr>
          <w:rFonts w:ascii="Times New Roman" w:hAnsi="Times New Roman"/>
          <w:sz w:val="28"/>
          <w:szCs w:val="28"/>
        </w:rPr>
        <w:t>самолетов</w:t>
      </w:r>
      <w:r w:rsidR="00374A67" w:rsidRPr="0013360F">
        <w:rPr>
          <w:rFonts w:ascii="Times New Roman" w:hAnsi="Times New Roman"/>
          <w:sz w:val="28"/>
          <w:szCs w:val="28"/>
        </w:rPr>
        <w:t xml:space="preserve"> </w:t>
      </w:r>
      <w:r w:rsidR="00374A67" w:rsidRPr="0013360F">
        <w:rPr>
          <w:rFonts w:ascii="Times New Roman" w:hAnsi="Times New Roman"/>
          <w:sz w:val="28"/>
          <w:szCs w:val="28"/>
          <w:lang w:eastAsia="ru-RU"/>
        </w:rPr>
        <w:t>[6]</w:t>
      </w:r>
      <w:r w:rsidR="00945954" w:rsidRPr="0013360F">
        <w:rPr>
          <w:rFonts w:ascii="Times New Roman" w:hAnsi="Times New Roman"/>
          <w:sz w:val="28"/>
          <w:szCs w:val="28"/>
        </w:rPr>
        <w:t xml:space="preserve">. Для решения этой задачи предложено несколько путей решения: </w:t>
      </w:r>
    </w:p>
    <w:p w:rsidR="00C633E1" w:rsidRPr="0013360F" w:rsidRDefault="00C633E1" w:rsidP="0013360F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t>Исследовать влияние концентрации основных легирующих элементов Cu и Li и их соотношения в сплавах системы Al-Cu-Li, допол</w:t>
      </w:r>
      <w:r w:rsidR="008627C0" w:rsidRPr="0013360F">
        <w:rPr>
          <w:rFonts w:ascii="Times New Roman" w:hAnsi="Times New Roman"/>
          <w:sz w:val="28"/>
          <w:szCs w:val="28"/>
          <w:lang w:eastAsia="ru-RU"/>
        </w:rPr>
        <w:t xml:space="preserve">нительного легирования Ag, Sc, 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Zn и Mg, на структуру и свойства </w:t>
      </w:r>
      <w:r w:rsidR="008627C0" w:rsidRPr="0013360F">
        <w:rPr>
          <w:rFonts w:ascii="Times New Roman" w:hAnsi="Times New Roman"/>
          <w:sz w:val="28"/>
          <w:szCs w:val="28"/>
          <w:lang w:eastAsia="ru-RU"/>
        </w:rPr>
        <w:br/>
      </w:r>
      <w:r w:rsidRPr="0013360F">
        <w:rPr>
          <w:rFonts w:ascii="Times New Roman" w:hAnsi="Times New Roman"/>
          <w:sz w:val="28"/>
          <w:szCs w:val="28"/>
          <w:lang w:eastAsia="ru-RU"/>
        </w:rPr>
        <w:t>Al-Cu-Li сплавов;</w:t>
      </w:r>
    </w:p>
    <w:p w:rsidR="00C633E1" w:rsidRPr="0013360F" w:rsidRDefault="00C633E1" w:rsidP="0013360F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lastRenderedPageBreak/>
        <w:t xml:space="preserve"> Исследовать закономерности изменения фазового со</w:t>
      </w:r>
      <w:r w:rsidR="00DE674D" w:rsidRPr="0013360F">
        <w:rPr>
          <w:rFonts w:ascii="Times New Roman" w:hAnsi="Times New Roman"/>
          <w:sz w:val="28"/>
          <w:szCs w:val="28"/>
          <w:lang w:eastAsia="ru-RU"/>
        </w:rPr>
        <w:t>става сплавов системы Al-Cu-Li,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 доп</w:t>
      </w:r>
      <w:r w:rsidR="008627C0" w:rsidRPr="0013360F">
        <w:rPr>
          <w:rFonts w:ascii="Times New Roman" w:hAnsi="Times New Roman"/>
          <w:sz w:val="28"/>
          <w:szCs w:val="28"/>
          <w:lang w:eastAsia="ru-RU"/>
        </w:rPr>
        <w:t>олнительно легированных Ag, Sc,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 Zn и Mg, в процессе старения в широких температурно-временных интервалах и его влияния на уровень механических свойств и вязкости разрушения;</w:t>
      </w:r>
    </w:p>
    <w:p w:rsidR="00FA31C2" w:rsidRPr="0013360F" w:rsidRDefault="00872F74" w:rsidP="00C307B4">
      <w:pPr>
        <w:numPr>
          <w:ilvl w:val="0"/>
          <w:numId w:val="3"/>
        </w:numPr>
        <w:spacing w:after="0" w:line="329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t>Выбрать наилучший режим термической обработки, обеспечивающий изотропность свойств и высокую вязкость разрушения листов из сплава Al-</w:t>
      </w:r>
      <w:r w:rsidR="007D3EC1" w:rsidRPr="0013360F">
        <w:rPr>
          <w:rFonts w:ascii="Times New Roman" w:hAnsi="Times New Roman"/>
          <w:sz w:val="28"/>
          <w:szCs w:val="28"/>
          <w:lang w:eastAsia="ru-RU"/>
        </w:rPr>
        <w:t>Cu-Li</w:t>
      </w:r>
    </w:p>
    <w:p w:rsidR="007B298C" w:rsidRPr="0013360F" w:rsidRDefault="00FA31C2" w:rsidP="00C307B4">
      <w:pPr>
        <w:spacing w:after="0" w:line="329" w:lineRule="auto"/>
        <w:ind w:firstLine="709"/>
        <w:jc w:val="both"/>
        <w:rPr>
          <w:rFonts w:ascii="Times New Roman" w:eastAsia="Gulim" w:hAnsi="Times New Roman"/>
          <w:bCs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t xml:space="preserve">В некоторых статьях и патентах имеется информация </w:t>
      </w:r>
      <w:r w:rsidR="00D26737" w:rsidRPr="0013360F">
        <w:rPr>
          <w:rFonts w:ascii="Times New Roman" w:hAnsi="Times New Roman"/>
          <w:sz w:val="28"/>
          <w:szCs w:val="28"/>
          <w:lang w:eastAsia="ru-RU"/>
        </w:rPr>
        <w:t xml:space="preserve">об определенном </w:t>
      </w:r>
      <w:r w:rsidRPr="0013360F">
        <w:rPr>
          <w:rFonts w:ascii="Times New Roman" w:hAnsi="Times New Roman"/>
          <w:sz w:val="28"/>
          <w:szCs w:val="28"/>
          <w:lang w:eastAsia="ru-RU"/>
        </w:rPr>
        <w:t>соотношении Cu /Li, его влиянии на механические свойства и характеристики вязкости разрушения.</w:t>
      </w:r>
      <w:r w:rsidR="00D26737" w:rsidRPr="0013360F">
        <w:rPr>
          <w:rFonts w:ascii="Times New Roman" w:hAnsi="Times New Roman"/>
          <w:sz w:val="28"/>
          <w:szCs w:val="28"/>
          <w:lang w:eastAsia="ru-RU"/>
        </w:rPr>
        <w:t xml:space="preserve"> Также для обеспечения более высокой вязкости разрушения в зарубежных сплавах рекомендуется придерживаться следующего с</w:t>
      </w:r>
      <w:r w:rsidR="0013360F">
        <w:rPr>
          <w:rFonts w:ascii="Times New Roman" w:hAnsi="Times New Roman"/>
          <w:sz w:val="28"/>
          <w:szCs w:val="28"/>
          <w:lang w:eastAsia="ru-RU"/>
        </w:rPr>
        <w:t>оотношения: Cu +5/3 % Li &lt;</w:t>
      </w:r>
      <w:r w:rsidR="00462F93" w:rsidRPr="0013360F">
        <w:rPr>
          <w:rFonts w:ascii="Times New Roman" w:hAnsi="Times New Roman"/>
          <w:sz w:val="28"/>
          <w:szCs w:val="28"/>
          <w:lang w:eastAsia="ru-RU"/>
        </w:rPr>
        <w:t xml:space="preserve">5,2 </w:t>
      </w:r>
      <w:r w:rsidRPr="0013360F">
        <w:rPr>
          <w:rFonts w:ascii="Times New Roman" w:hAnsi="Times New Roman"/>
          <w:sz w:val="28"/>
          <w:szCs w:val="28"/>
          <w:lang w:eastAsia="ru-RU"/>
        </w:rPr>
        <w:t>при котором обеспечивается полный перевод в т</w:t>
      </w:r>
      <w:r w:rsidR="00AE0011" w:rsidRPr="0013360F">
        <w:rPr>
          <w:rFonts w:ascii="Times New Roman" w:hAnsi="Times New Roman"/>
          <w:sz w:val="28"/>
          <w:szCs w:val="28"/>
          <w:lang w:eastAsia="ru-RU"/>
        </w:rPr>
        <w:t>вердый раствор Cu и Li</w:t>
      </w:r>
      <w:r w:rsidR="00111C39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4A67" w:rsidRPr="0013360F">
        <w:rPr>
          <w:rFonts w:ascii="Times New Roman" w:hAnsi="Times New Roman"/>
          <w:sz w:val="28"/>
          <w:szCs w:val="28"/>
          <w:lang w:eastAsia="ru-RU"/>
        </w:rPr>
        <w:t>[7</w:t>
      </w:r>
      <w:r w:rsidR="00111C39" w:rsidRPr="0013360F">
        <w:rPr>
          <w:rFonts w:ascii="Times New Roman" w:hAnsi="Times New Roman"/>
          <w:sz w:val="28"/>
          <w:szCs w:val="28"/>
          <w:lang w:eastAsia="ru-RU"/>
        </w:rPr>
        <w:t>]</w:t>
      </w:r>
      <w:r w:rsidR="00AE0011" w:rsidRPr="0013360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62F93" w:rsidRPr="0013360F">
        <w:rPr>
          <w:rFonts w:ascii="Times New Roman" w:hAnsi="Times New Roman"/>
          <w:sz w:val="28"/>
          <w:szCs w:val="28"/>
          <w:lang w:eastAsia="ru-RU"/>
        </w:rPr>
        <w:t>С учетом этих рекомендаций сплавы можно разделить на две условные группы: сплавы 2198, 2060</w:t>
      </w:r>
      <w:r w:rsidR="00374A67" w:rsidRPr="0013360F">
        <w:rPr>
          <w:rFonts w:ascii="Times New Roman" w:hAnsi="Times New Roman"/>
          <w:sz w:val="28"/>
          <w:szCs w:val="28"/>
          <w:lang w:eastAsia="ru-RU"/>
        </w:rPr>
        <w:t xml:space="preserve"> при соотношении</w:t>
      </w:r>
      <w:r w:rsidR="00B85CB4" w:rsidRPr="0013360F">
        <w:rPr>
          <w:rFonts w:ascii="Times New Roman" w:hAnsi="Times New Roman"/>
          <w:sz w:val="28"/>
          <w:szCs w:val="28"/>
          <w:lang w:eastAsia="ru-RU"/>
        </w:rPr>
        <w:t xml:space="preserve"> &lt;</w:t>
      </w:r>
      <w:r w:rsidR="00462F93" w:rsidRPr="0013360F">
        <w:rPr>
          <w:rFonts w:ascii="Times New Roman" w:hAnsi="Times New Roman"/>
          <w:sz w:val="28"/>
          <w:szCs w:val="28"/>
          <w:lang w:eastAsia="ru-RU"/>
        </w:rPr>
        <w:t xml:space="preserve">5,2 и сплавы 2099, 2397 при соотношении </w:t>
      </w:r>
      <w:r w:rsidR="00462F93" w:rsidRPr="0013360F">
        <w:rPr>
          <w:rFonts w:ascii="Times New Roman" w:eastAsia="Gulim" w:hAnsi="Times New Roman"/>
          <w:bCs/>
          <w:sz w:val="28"/>
          <w:szCs w:val="28"/>
        </w:rPr>
        <w:sym w:font="Symbol" w:char="F03E"/>
      </w:r>
      <w:r w:rsidR="00462F93" w:rsidRPr="0013360F">
        <w:rPr>
          <w:rFonts w:ascii="Times New Roman" w:hAnsi="Times New Roman"/>
          <w:sz w:val="28"/>
          <w:szCs w:val="28"/>
          <w:lang w:eastAsia="ru-RU"/>
        </w:rPr>
        <w:t xml:space="preserve">5,2 </w:t>
      </w:r>
      <w:r w:rsidR="00462F93" w:rsidRPr="0013360F">
        <w:rPr>
          <w:rFonts w:ascii="Times New Roman" w:hAnsi="Times New Roman"/>
          <w:sz w:val="28"/>
          <w:szCs w:val="28"/>
        </w:rPr>
        <w:t>(таблица 1)</w:t>
      </w:r>
      <w:r w:rsidR="00462F93" w:rsidRPr="0013360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26737" w:rsidRPr="0013360F">
        <w:rPr>
          <w:rFonts w:ascii="Times New Roman" w:hAnsi="Times New Roman"/>
          <w:sz w:val="28"/>
          <w:szCs w:val="28"/>
          <w:lang w:eastAsia="ru-RU"/>
        </w:rPr>
        <w:t>Листы из сплавов с ука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занным </w:t>
      </w:r>
      <w:r w:rsidR="00D26737" w:rsidRPr="0013360F">
        <w:rPr>
          <w:rFonts w:ascii="Times New Roman" w:hAnsi="Times New Roman"/>
          <w:sz w:val="28"/>
          <w:szCs w:val="28"/>
          <w:lang w:eastAsia="ru-RU"/>
        </w:rPr>
        <w:t xml:space="preserve">соотношением 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обладают высоким уровнем вязкости разрушения: </w:t>
      </w:r>
      <w:r w:rsidR="0013360F">
        <w:rPr>
          <w:rFonts w:ascii="Times New Roman" w:hAnsi="Times New Roman"/>
          <w:sz w:val="28"/>
          <w:szCs w:val="28"/>
          <w:lang w:eastAsia="ru-RU"/>
        </w:rPr>
        <w:br/>
      </w:r>
      <w:r w:rsidRPr="0013360F">
        <w:rPr>
          <w:rFonts w:ascii="Times New Roman" w:hAnsi="Times New Roman"/>
          <w:sz w:val="28"/>
          <w:szCs w:val="28"/>
          <w:lang w:eastAsia="ru-RU"/>
        </w:rPr>
        <w:t>К</w:t>
      </w:r>
      <w:r w:rsidR="00462F93" w:rsidRPr="0013360F">
        <w:rPr>
          <w:rFonts w:ascii="Times New Roman" w:hAnsi="Times New Roman"/>
          <w:sz w:val="28"/>
          <w:szCs w:val="28"/>
          <w:vertAlign w:val="subscript"/>
          <w:lang w:eastAsia="ru-RU"/>
        </w:rPr>
        <w:t>с</w:t>
      </w:r>
      <w:r w:rsidR="00462F93" w:rsidRPr="0013360F">
        <w:rPr>
          <w:rFonts w:ascii="Times New Roman" w:hAnsi="Times New Roman"/>
          <w:sz w:val="28"/>
          <w:szCs w:val="28"/>
          <w:vertAlign w:val="superscript"/>
          <w:lang w:eastAsia="ru-RU"/>
        </w:rPr>
        <w:t>у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26737" w:rsidRPr="0013360F">
        <w:rPr>
          <w:rFonts w:ascii="Times New Roman" w:hAnsi="Times New Roman"/>
          <w:bCs/>
          <w:sz w:val="28"/>
          <w:szCs w:val="28"/>
        </w:rPr>
        <w:sym w:font="Symbol" w:char="F0BB"/>
      </w:r>
      <w:r w:rsidR="00DE674D" w:rsidRPr="0013360F">
        <w:rPr>
          <w:rFonts w:ascii="Times New Roman" w:hAnsi="Times New Roman"/>
          <w:sz w:val="28"/>
          <w:szCs w:val="28"/>
          <w:lang w:eastAsia="ru-RU"/>
        </w:rPr>
        <w:t>100</w:t>
      </w:r>
      <w:r w:rsidR="0013360F">
        <w:rPr>
          <w:rFonts w:ascii="Times New Roman" w:hAnsi="Times New Roman"/>
          <w:sz w:val="28"/>
          <w:szCs w:val="28"/>
        </w:rPr>
        <w:t>–</w:t>
      </w:r>
      <w:r w:rsidR="00DE674D" w:rsidRPr="0013360F">
        <w:rPr>
          <w:rFonts w:ascii="Times New Roman" w:hAnsi="Times New Roman"/>
          <w:sz w:val="28"/>
          <w:szCs w:val="28"/>
          <w:lang w:eastAsia="ru-RU"/>
        </w:rPr>
        <w:t>130</w:t>
      </w:r>
      <w:r w:rsidR="00D26737" w:rsidRPr="0013360F">
        <w:rPr>
          <w:rFonts w:ascii="Times New Roman" w:hAnsi="Times New Roman"/>
          <w:sz w:val="28"/>
          <w:szCs w:val="28"/>
          <w:lang w:eastAsia="ru-RU"/>
        </w:rPr>
        <w:t xml:space="preserve"> МПа</w:t>
      </w:r>
      <w:r w:rsidR="00D26737" w:rsidRPr="0013360F">
        <w:rPr>
          <w:rFonts w:ascii="Times New Roman" w:hAnsi="Times New Roman"/>
          <w:bCs/>
          <w:sz w:val="28"/>
          <w:szCs w:val="28"/>
        </w:rPr>
        <w:sym w:font="Symbol" w:char="F0D6"/>
      </w:r>
      <w:r w:rsidRPr="0013360F">
        <w:rPr>
          <w:rFonts w:ascii="Times New Roman" w:hAnsi="Times New Roman"/>
          <w:sz w:val="28"/>
          <w:szCs w:val="28"/>
          <w:lang w:eastAsia="ru-RU"/>
        </w:rPr>
        <w:t>м (В=400 мм)</w:t>
      </w:r>
      <w:r w:rsidR="005B707E" w:rsidRPr="0013360F">
        <w:rPr>
          <w:rFonts w:ascii="Times New Roman" w:hAnsi="Times New Roman"/>
          <w:sz w:val="28"/>
          <w:szCs w:val="28"/>
          <w:lang w:eastAsia="ru-RU"/>
        </w:rPr>
        <w:t>.</w:t>
      </w:r>
      <w:r w:rsidR="00374A67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B298C" w:rsidRPr="0013360F">
        <w:rPr>
          <w:rFonts w:ascii="Times New Roman" w:hAnsi="Times New Roman"/>
          <w:sz w:val="28"/>
          <w:szCs w:val="28"/>
          <w:lang w:eastAsia="ru-RU"/>
        </w:rPr>
        <w:t xml:space="preserve">Выбранные </w:t>
      </w:r>
      <w:r w:rsidR="007B298C" w:rsidRPr="0013360F">
        <w:rPr>
          <w:rFonts w:ascii="Times New Roman" w:hAnsi="Times New Roman"/>
          <w:sz w:val="28"/>
          <w:szCs w:val="28"/>
        </w:rPr>
        <w:t xml:space="preserve">модельные сплавы </w:t>
      </w:r>
      <w:r w:rsidR="008627C0" w:rsidRPr="0013360F">
        <w:rPr>
          <w:rFonts w:ascii="Times New Roman" w:hAnsi="Times New Roman"/>
          <w:sz w:val="28"/>
          <w:szCs w:val="28"/>
        </w:rPr>
        <w:t xml:space="preserve">№ 1-4 </w:t>
      </w:r>
      <w:r w:rsidR="007B298C" w:rsidRPr="0013360F">
        <w:rPr>
          <w:rFonts w:ascii="Times New Roman" w:hAnsi="Times New Roman"/>
          <w:sz w:val="28"/>
          <w:szCs w:val="28"/>
        </w:rPr>
        <w:t xml:space="preserve">содержали легирующие элементы в интервале: 3,2 – 3,6 </w:t>
      </w:r>
      <w:r w:rsidR="007B298C" w:rsidRPr="0013360F">
        <w:rPr>
          <w:rFonts w:ascii="Times New Roman" w:hAnsi="Times New Roman"/>
          <w:sz w:val="28"/>
          <w:szCs w:val="28"/>
          <w:lang w:val="en-US"/>
        </w:rPr>
        <w:t>Cu</w:t>
      </w:r>
      <w:r w:rsidR="007B298C" w:rsidRPr="0013360F">
        <w:rPr>
          <w:rFonts w:ascii="Times New Roman" w:hAnsi="Times New Roman"/>
          <w:sz w:val="28"/>
          <w:szCs w:val="28"/>
        </w:rPr>
        <w:t xml:space="preserve">; 0,8 – 1,45 </w:t>
      </w:r>
      <w:r w:rsidR="007B298C" w:rsidRPr="0013360F">
        <w:rPr>
          <w:rFonts w:ascii="Times New Roman" w:hAnsi="Times New Roman"/>
          <w:sz w:val="28"/>
          <w:szCs w:val="28"/>
          <w:lang w:val="en-US"/>
        </w:rPr>
        <w:t>Li</w:t>
      </w:r>
      <w:r w:rsidR="00B85CB4" w:rsidRPr="0013360F">
        <w:rPr>
          <w:rFonts w:ascii="Times New Roman" w:hAnsi="Times New Roman"/>
          <w:sz w:val="28"/>
          <w:szCs w:val="28"/>
        </w:rPr>
        <w:t xml:space="preserve">; </w:t>
      </w:r>
      <w:r w:rsidR="007B298C" w:rsidRPr="0013360F">
        <w:rPr>
          <w:rFonts w:ascii="Times New Roman" w:hAnsi="Times New Roman"/>
          <w:sz w:val="28"/>
          <w:szCs w:val="28"/>
        </w:rPr>
        <w:t>0</w:t>
      </w:r>
      <w:r w:rsidR="00B85CB4" w:rsidRPr="0013360F">
        <w:rPr>
          <w:rFonts w:ascii="Times New Roman" w:hAnsi="Times New Roman"/>
          <w:sz w:val="28"/>
          <w:szCs w:val="28"/>
        </w:rPr>
        <w:t>,3</w:t>
      </w:r>
      <w:r w:rsidR="007B298C" w:rsidRPr="0013360F">
        <w:rPr>
          <w:rFonts w:ascii="Times New Roman" w:hAnsi="Times New Roman"/>
          <w:sz w:val="28"/>
          <w:szCs w:val="28"/>
        </w:rPr>
        <w:t xml:space="preserve"> </w:t>
      </w:r>
      <w:r w:rsidR="0013360F">
        <w:rPr>
          <w:rFonts w:ascii="Times New Roman" w:hAnsi="Times New Roman"/>
          <w:sz w:val="28"/>
          <w:szCs w:val="28"/>
        </w:rPr>
        <w:t>–</w:t>
      </w:r>
      <w:r w:rsidR="007B298C" w:rsidRPr="0013360F">
        <w:rPr>
          <w:rFonts w:ascii="Times New Roman" w:hAnsi="Times New Roman"/>
          <w:sz w:val="28"/>
          <w:szCs w:val="28"/>
        </w:rPr>
        <w:t xml:space="preserve"> 1,0 </w:t>
      </w:r>
      <w:r w:rsidR="007B298C" w:rsidRPr="0013360F">
        <w:rPr>
          <w:rFonts w:ascii="Times New Roman" w:hAnsi="Times New Roman"/>
          <w:sz w:val="28"/>
          <w:szCs w:val="28"/>
          <w:lang w:val="en-US"/>
        </w:rPr>
        <w:t>Mg</w:t>
      </w:r>
      <w:r w:rsidR="007B298C" w:rsidRPr="0013360F">
        <w:rPr>
          <w:rFonts w:ascii="Times New Roman" w:hAnsi="Times New Roman"/>
          <w:sz w:val="28"/>
          <w:szCs w:val="28"/>
        </w:rPr>
        <w:t xml:space="preserve"> при соотношении (</w:t>
      </w:r>
      <w:r w:rsidR="007B298C" w:rsidRPr="0013360F">
        <w:rPr>
          <w:rFonts w:ascii="Times New Roman" w:eastAsia="Gulim" w:hAnsi="Times New Roman"/>
          <w:bCs/>
          <w:sz w:val="28"/>
          <w:szCs w:val="28"/>
        </w:rPr>
        <w:t>Cu +5/3 %</w:t>
      </w:r>
      <w:r w:rsidR="007B298C" w:rsidRPr="0013360F">
        <w:rPr>
          <w:rFonts w:ascii="Times New Roman" w:eastAsia="Gulim" w:hAnsi="Times New Roman"/>
          <w:bCs/>
          <w:sz w:val="28"/>
          <w:szCs w:val="28"/>
          <w:lang w:val="en-US"/>
        </w:rPr>
        <w:t>Li</w:t>
      </w:r>
      <w:r w:rsidR="00B85CB4" w:rsidRPr="0013360F">
        <w:rPr>
          <w:rFonts w:ascii="Times New Roman" w:eastAsia="Gulim" w:hAnsi="Times New Roman"/>
          <w:bCs/>
          <w:sz w:val="28"/>
          <w:szCs w:val="28"/>
        </w:rPr>
        <w:t>) в интервале 4,67</w:t>
      </w:r>
      <w:r w:rsidR="007B298C" w:rsidRPr="0013360F">
        <w:rPr>
          <w:rFonts w:ascii="Times New Roman" w:eastAsia="Gulim" w:hAnsi="Times New Roman"/>
          <w:bCs/>
          <w:sz w:val="28"/>
          <w:szCs w:val="28"/>
        </w:rPr>
        <w:t xml:space="preserve"> – 5,62 </w:t>
      </w:r>
      <w:r w:rsidR="005B707E" w:rsidRPr="0013360F">
        <w:rPr>
          <w:rFonts w:ascii="Times New Roman" w:hAnsi="Times New Roman"/>
          <w:sz w:val="28"/>
          <w:szCs w:val="28"/>
          <w:lang w:eastAsia="ru-RU"/>
        </w:rPr>
        <w:t>[8</w:t>
      </w:r>
      <w:r w:rsidR="0013360F">
        <w:rPr>
          <w:rFonts w:ascii="Times New Roman" w:hAnsi="Times New Roman"/>
          <w:sz w:val="28"/>
          <w:szCs w:val="28"/>
        </w:rPr>
        <w:t>–</w:t>
      </w:r>
      <w:r w:rsidR="005B707E" w:rsidRPr="0013360F">
        <w:rPr>
          <w:rFonts w:ascii="Times New Roman" w:hAnsi="Times New Roman"/>
          <w:sz w:val="28"/>
          <w:szCs w:val="28"/>
          <w:lang w:eastAsia="ru-RU"/>
        </w:rPr>
        <w:t>12].</w:t>
      </w:r>
    </w:p>
    <w:p w:rsidR="005B707E" w:rsidRPr="0013360F" w:rsidRDefault="005B707E" w:rsidP="0013360F">
      <w:pPr>
        <w:spacing w:after="0" w:line="360" w:lineRule="auto"/>
        <w:ind w:firstLine="360"/>
        <w:jc w:val="both"/>
        <w:rPr>
          <w:rFonts w:ascii="Times New Roman" w:eastAsia="Gulim" w:hAnsi="Times New Roman"/>
          <w:bCs/>
          <w:sz w:val="28"/>
          <w:szCs w:val="28"/>
        </w:rPr>
      </w:pPr>
    </w:p>
    <w:p w:rsidR="0013360F" w:rsidRPr="0013360F" w:rsidRDefault="0013360F" w:rsidP="0013360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13360F">
        <w:rPr>
          <w:rFonts w:ascii="Times New Roman" w:hAnsi="Times New Roman"/>
          <w:sz w:val="24"/>
          <w:szCs w:val="24"/>
        </w:rPr>
        <w:t>Таблица 1</w:t>
      </w:r>
    </w:p>
    <w:p w:rsidR="007B298C" w:rsidRPr="0013360F" w:rsidRDefault="007B298C" w:rsidP="00C307B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3360F">
        <w:rPr>
          <w:rFonts w:ascii="Times New Roman" w:hAnsi="Times New Roman"/>
          <w:sz w:val="24"/>
          <w:szCs w:val="24"/>
        </w:rPr>
        <w:t xml:space="preserve">Химический состав модельных сплавов системы </w:t>
      </w:r>
      <w:r w:rsidRPr="0013360F">
        <w:rPr>
          <w:rFonts w:ascii="Times New Roman" w:hAnsi="Times New Roman"/>
          <w:sz w:val="24"/>
          <w:szCs w:val="24"/>
          <w:lang w:val="en-US"/>
        </w:rPr>
        <w:t>Al</w:t>
      </w:r>
      <w:r w:rsidRPr="0013360F">
        <w:rPr>
          <w:rFonts w:ascii="Times New Roman" w:hAnsi="Times New Roman"/>
          <w:sz w:val="24"/>
          <w:szCs w:val="24"/>
        </w:rPr>
        <w:t>-</w:t>
      </w:r>
      <w:r w:rsidRPr="0013360F">
        <w:rPr>
          <w:rFonts w:ascii="Times New Roman" w:hAnsi="Times New Roman"/>
          <w:sz w:val="24"/>
          <w:szCs w:val="24"/>
          <w:lang w:val="en-US"/>
        </w:rPr>
        <w:t>Cu</w:t>
      </w:r>
      <w:r w:rsidRPr="0013360F">
        <w:rPr>
          <w:rFonts w:ascii="Times New Roman" w:hAnsi="Times New Roman"/>
          <w:sz w:val="24"/>
          <w:szCs w:val="24"/>
        </w:rPr>
        <w:t>-</w:t>
      </w:r>
      <w:r w:rsidRPr="0013360F">
        <w:rPr>
          <w:rFonts w:ascii="Times New Roman" w:hAnsi="Times New Roman"/>
          <w:sz w:val="24"/>
          <w:szCs w:val="24"/>
          <w:lang w:val="en-US"/>
        </w:rPr>
        <w:t>Li</w:t>
      </w:r>
      <w:r w:rsidRPr="0013360F">
        <w:rPr>
          <w:rFonts w:ascii="Times New Roman" w:hAnsi="Times New Roman"/>
          <w:sz w:val="24"/>
          <w:szCs w:val="24"/>
        </w:rPr>
        <w:t xml:space="preserve"> (в масс. %)</w:t>
      </w:r>
    </w:p>
    <w:tbl>
      <w:tblPr>
        <w:tblpPr w:leftFromText="180" w:rightFromText="180" w:vertAnchor="text" w:horzAnchor="margin" w:tblpXSpec="center" w:tblpY="160"/>
        <w:tblW w:w="9039" w:type="dxa"/>
        <w:tblLook w:val="0000" w:firstRow="0" w:lastRow="0" w:firstColumn="0" w:lastColumn="0" w:noHBand="0" w:noVBand="0"/>
      </w:tblPr>
      <w:tblGrid>
        <w:gridCol w:w="1577"/>
        <w:gridCol w:w="1011"/>
        <w:gridCol w:w="769"/>
        <w:gridCol w:w="664"/>
        <w:gridCol w:w="802"/>
        <w:gridCol w:w="752"/>
        <w:gridCol w:w="1763"/>
        <w:gridCol w:w="1701"/>
      </w:tblGrid>
      <w:tr w:rsidR="00B85CB4" w:rsidRPr="0013360F" w:rsidTr="005B707E">
        <w:trPr>
          <w:trHeight w:val="645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eastAsia="Gulim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eastAsia="Gulim" w:hAnsi="Times New Roman"/>
                <w:bCs/>
                <w:sz w:val="24"/>
                <w:szCs w:val="24"/>
              </w:rPr>
              <w:t>№ условной группы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№ сплава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Cu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Li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eastAsia="Gulim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eastAsia="Gulim" w:hAnsi="Times New Roman"/>
                <w:bCs/>
                <w:sz w:val="24"/>
                <w:szCs w:val="24"/>
                <w:lang w:val="en-US"/>
              </w:rPr>
              <w:t>Mg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eastAsia="Gulim" w:hAnsi="Times New Roman"/>
                <w:bCs/>
                <w:sz w:val="24"/>
                <w:szCs w:val="24"/>
              </w:rPr>
            </w:pPr>
          </w:p>
          <w:p w:rsidR="00B85CB4" w:rsidRPr="0013360F" w:rsidRDefault="00B85CB4" w:rsidP="00C307B4">
            <w:pPr>
              <w:spacing w:after="0"/>
              <w:jc w:val="center"/>
              <w:rPr>
                <w:rFonts w:ascii="Times New Roman" w:eastAsia="Gulim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eastAsia="Gulim" w:hAnsi="Times New Roman"/>
                <w:bCs/>
                <w:sz w:val="24"/>
                <w:szCs w:val="24"/>
                <w:lang w:val="en-US"/>
              </w:rPr>
              <w:t>Sc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eastAsia="Gulim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Ag</w:t>
            </w:r>
            <w:r w:rsidRPr="0013360F">
              <w:rPr>
                <w:rFonts w:ascii="Times New Roman" w:hAnsi="Times New Roman"/>
                <w:sz w:val="24"/>
                <w:szCs w:val="24"/>
              </w:rPr>
              <w:t>+</w:t>
            </w: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Zn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eastAsia="Gulim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eastAsia="Gulim" w:hAnsi="Times New Roman"/>
                <w:bCs/>
                <w:sz w:val="24"/>
                <w:szCs w:val="24"/>
              </w:rPr>
              <w:t>% масс.</w:t>
            </w:r>
          </w:p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eastAsia="Gulim" w:hAnsi="Times New Roman"/>
                <w:bCs/>
                <w:sz w:val="24"/>
                <w:szCs w:val="24"/>
              </w:rPr>
              <w:t>(Cu +5/3 Li)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0,</w:t>
            </w:r>
            <w:r w:rsidRPr="001336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4,94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0,95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0,</w:t>
            </w: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4,78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0,7</w:t>
            </w: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4,67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2198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3,5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 xml:space="preserve"> 0,3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5,17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2060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5,14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5,62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2099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2,7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sz w:val="24"/>
                <w:szCs w:val="24"/>
                <w:lang w:val="en-US"/>
              </w:rPr>
              <w:t>1,7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,7 </w:t>
            </w: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 xml:space="preserve">(без </w:t>
            </w: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5,54</w:t>
            </w:r>
          </w:p>
        </w:tc>
      </w:tr>
      <w:tr w:rsidR="00B85CB4" w:rsidRPr="0013360F" w:rsidTr="005B707E">
        <w:trPr>
          <w:trHeight w:val="330"/>
        </w:trPr>
        <w:tc>
          <w:tcPr>
            <w:tcW w:w="1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2397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0,1 </w:t>
            </w: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 xml:space="preserve">(без </w:t>
            </w:r>
            <w:r w:rsidRPr="001336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CB4" w:rsidRPr="0013360F" w:rsidRDefault="00B85CB4" w:rsidP="00C307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360F">
              <w:rPr>
                <w:rFonts w:ascii="Times New Roman" w:hAnsi="Times New Roman"/>
                <w:bCs/>
                <w:sz w:val="24"/>
                <w:szCs w:val="24"/>
              </w:rPr>
              <w:t>5,47</w:t>
            </w:r>
          </w:p>
        </w:tc>
      </w:tr>
    </w:tbl>
    <w:p w:rsidR="00CA292D" w:rsidRPr="0013360F" w:rsidRDefault="008627C0" w:rsidP="009F60CE">
      <w:pPr>
        <w:spacing w:after="0" w:line="37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lastRenderedPageBreak/>
        <w:t xml:space="preserve">Сплавы </w:t>
      </w:r>
      <w:r w:rsidR="00B85CB4" w:rsidRPr="0013360F">
        <w:rPr>
          <w:rFonts w:ascii="Times New Roman" w:hAnsi="Times New Roman"/>
          <w:sz w:val="28"/>
          <w:szCs w:val="28"/>
        </w:rPr>
        <w:t>№ 1, 2 и</w:t>
      </w:r>
      <w:r w:rsidR="007B298C" w:rsidRPr="0013360F">
        <w:rPr>
          <w:rFonts w:ascii="Times New Roman" w:hAnsi="Times New Roman"/>
          <w:sz w:val="28"/>
          <w:szCs w:val="28"/>
        </w:rPr>
        <w:t xml:space="preserve"> </w:t>
      </w:r>
      <w:r w:rsidR="00AA7E76" w:rsidRPr="0013360F">
        <w:rPr>
          <w:rFonts w:ascii="Times New Roman" w:hAnsi="Times New Roman"/>
          <w:sz w:val="28"/>
          <w:szCs w:val="28"/>
        </w:rPr>
        <w:t xml:space="preserve">4, </w:t>
      </w:r>
      <w:r w:rsidR="007B298C" w:rsidRPr="0013360F">
        <w:rPr>
          <w:rFonts w:ascii="Times New Roman" w:hAnsi="Times New Roman"/>
          <w:sz w:val="28"/>
          <w:szCs w:val="28"/>
        </w:rPr>
        <w:t xml:space="preserve">как и </w:t>
      </w:r>
      <w:r w:rsidR="007B298C" w:rsidRPr="0013360F">
        <w:rPr>
          <w:rFonts w:ascii="Times New Roman" w:eastAsia="Gulim" w:hAnsi="Times New Roman"/>
          <w:bCs/>
          <w:sz w:val="28"/>
          <w:szCs w:val="28"/>
        </w:rPr>
        <w:t>2198, 2060</w:t>
      </w:r>
      <w:r w:rsidR="007B298C" w:rsidRPr="0013360F">
        <w:rPr>
          <w:rFonts w:ascii="Times New Roman" w:hAnsi="Times New Roman"/>
          <w:sz w:val="28"/>
          <w:szCs w:val="28"/>
        </w:rPr>
        <w:t xml:space="preserve"> по соотношению концентрации </w:t>
      </w:r>
      <w:r w:rsidR="007B298C" w:rsidRPr="0013360F">
        <w:rPr>
          <w:rFonts w:ascii="Times New Roman" w:eastAsia="Gulim" w:hAnsi="Times New Roman"/>
          <w:bCs/>
          <w:sz w:val="28"/>
          <w:szCs w:val="28"/>
        </w:rPr>
        <w:t xml:space="preserve">Cu и </w:t>
      </w:r>
      <w:r w:rsidR="007B298C" w:rsidRPr="0013360F">
        <w:rPr>
          <w:rFonts w:ascii="Times New Roman" w:eastAsia="Gulim" w:hAnsi="Times New Roman"/>
          <w:bCs/>
          <w:sz w:val="28"/>
          <w:szCs w:val="28"/>
          <w:lang w:val="en-US"/>
        </w:rPr>
        <w:t>Li</w:t>
      </w:r>
      <w:r w:rsidR="007B298C" w:rsidRPr="0013360F">
        <w:rPr>
          <w:rFonts w:ascii="Times New Roman" w:eastAsia="Gulim" w:hAnsi="Times New Roman"/>
          <w:bCs/>
          <w:sz w:val="28"/>
          <w:szCs w:val="28"/>
        </w:rPr>
        <w:t xml:space="preserve"> </w:t>
      </w:r>
      <w:r w:rsidR="007B298C" w:rsidRPr="0013360F">
        <w:rPr>
          <w:rFonts w:ascii="Times New Roman" w:hAnsi="Times New Roman"/>
          <w:sz w:val="28"/>
          <w:szCs w:val="28"/>
        </w:rPr>
        <w:t xml:space="preserve">меньше 5,2 (первая группа), а сплавы № 3, </w:t>
      </w:r>
      <w:r w:rsidR="007B298C" w:rsidRPr="0013360F">
        <w:rPr>
          <w:rFonts w:ascii="Times New Roman" w:eastAsia="Gulim" w:hAnsi="Times New Roman"/>
          <w:bCs/>
          <w:sz w:val="28"/>
          <w:szCs w:val="28"/>
        </w:rPr>
        <w:t>2099, 2397</w:t>
      </w:r>
      <w:r w:rsidR="007B298C" w:rsidRPr="0013360F">
        <w:rPr>
          <w:rFonts w:ascii="Times New Roman" w:hAnsi="Times New Roman"/>
          <w:sz w:val="28"/>
          <w:szCs w:val="28"/>
        </w:rPr>
        <w:t xml:space="preserve"> - больше 5,2 (вторая группа).</w:t>
      </w:r>
      <w:r w:rsidR="002009E4" w:rsidRPr="0013360F">
        <w:rPr>
          <w:rFonts w:ascii="Times New Roman" w:hAnsi="Times New Roman"/>
          <w:sz w:val="28"/>
          <w:szCs w:val="28"/>
        </w:rPr>
        <w:t xml:space="preserve"> </w:t>
      </w:r>
      <w:r w:rsidR="00F61B93" w:rsidRPr="0013360F">
        <w:rPr>
          <w:rFonts w:ascii="Times New Roman" w:hAnsi="Times New Roman"/>
          <w:sz w:val="28"/>
          <w:szCs w:val="28"/>
        </w:rPr>
        <w:t>Также выбранные</w:t>
      </w:r>
      <w:r w:rsidR="001C72E6" w:rsidRPr="0013360F">
        <w:rPr>
          <w:rFonts w:ascii="Times New Roman" w:hAnsi="Times New Roman"/>
          <w:sz w:val="28"/>
          <w:szCs w:val="28"/>
        </w:rPr>
        <w:t xml:space="preserve"> сплавы отличаются 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>суммарным со</w:t>
      </w:r>
      <w:r w:rsidR="002009E4" w:rsidRPr="0013360F">
        <w:rPr>
          <w:rFonts w:ascii="Times New Roman" w:hAnsi="Times New Roman"/>
          <w:sz w:val="28"/>
          <w:szCs w:val="28"/>
          <w:lang w:eastAsia="ru-RU"/>
        </w:rPr>
        <w:t>держанием легирующих элементов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61B93" w:rsidRPr="0013360F">
        <w:rPr>
          <w:rFonts w:ascii="Times New Roman" w:hAnsi="Times New Roman"/>
          <w:sz w:val="28"/>
          <w:szCs w:val="28"/>
          <w:lang w:val="en-US" w:eastAsia="ru-RU"/>
        </w:rPr>
        <w:t>Ag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>+</w:t>
      </w:r>
      <w:r w:rsidR="00F61B93" w:rsidRPr="0013360F">
        <w:rPr>
          <w:rFonts w:ascii="Times New Roman" w:hAnsi="Times New Roman"/>
          <w:sz w:val="28"/>
          <w:szCs w:val="28"/>
          <w:lang w:val="en-US" w:eastAsia="ru-RU"/>
        </w:rPr>
        <w:t>Zn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) и наличием или отсутствием добавки </w:t>
      </w:r>
      <w:r w:rsidR="00F61B93" w:rsidRPr="0013360F">
        <w:rPr>
          <w:rFonts w:ascii="Times New Roman" w:hAnsi="Times New Roman"/>
          <w:sz w:val="28"/>
          <w:szCs w:val="28"/>
          <w:lang w:val="en-US" w:eastAsia="ru-RU"/>
        </w:rPr>
        <w:t>Sc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85CB4" w:rsidRPr="0013360F">
        <w:rPr>
          <w:rFonts w:ascii="Times New Roman" w:hAnsi="Times New Roman"/>
          <w:sz w:val="28"/>
          <w:szCs w:val="28"/>
          <w:lang w:eastAsia="ru-RU"/>
        </w:rPr>
        <w:t>(таблица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 1). Все сплавы были легированы </w:t>
      </w:r>
      <w:r w:rsidR="00F61B93" w:rsidRPr="0013360F">
        <w:rPr>
          <w:rFonts w:ascii="Times New Roman" w:hAnsi="Times New Roman"/>
          <w:sz w:val="28"/>
          <w:szCs w:val="28"/>
          <w:lang w:val="en-US" w:eastAsia="ru-RU"/>
        </w:rPr>
        <w:t>Zr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F61B93" w:rsidRPr="0013360F">
        <w:rPr>
          <w:rFonts w:ascii="Times New Roman" w:hAnsi="Times New Roman"/>
          <w:sz w:val="28"/>
          <w:szCs w:val="28"/>
        </w:rPr>
        <w:t xml:space="preserve">Основные легирующие элементы </w:t>
      </w:r>
      <w:r w:rsidR="00F61B93" w:rsidRPr="0013360F">
        <w:rPr>
          <w:rFonts w:ascii="Times New Roman" w:hAnsi="Times New Roman"/>
          <w:sz w:val="28"/>
          <w:szCs w:val="28"/>
          <w:lang w:val="en-US"/>
        </w:rPr>
        <w:t>Cu</w:t>
      </w:r>
      <w:r w:rsidR="00F61B93" w:rsidRPr="0013360F">
        <w:rPr>
          <w:rFonts w:ascii="Times New Roman" w:hAnsi="Times New Roman"/>
          <w:sz w:val="28"/>
          <w:szCs w:val="28"/>
        </w:rPr>
        <w:t xml:space="preserve">, </w:t>
      </w:r>
      <w:r w:rsidR="00F61B93" w:rsidRPr="0013360F">
        <w:rPr>
          <w:rFonts w:ascii="Times New Roman" w:hAnsi="Times New Roman"/>
          <w:sz w:val="28"/>
          <w:szCs w:val="28"/>
          <w:lang w:val="en-US"/>
        </w:rPr>
        <w:t>Li</w:t>
      </w:r>
      <w:r w:rsidR="00F61B93" w:rsidRPr="0013360F">
        <w:rPr>
          <w:rFonts w:ascii="Times New Roman" w:hAnsi="Times New Roman"/>
          <w:sz w:val="28"/>
          <w:szCs w:val="28"/>
        </w:rPr>
        <w:t xml:space="preserve"> и </w:t>
      </w:r>
      <w:r w:rsidR="00F61B93" w:rsidRPr="0013360F">
        <w:rPr>
          <w:rFonts w:ascii="Times New Roman" w:hAnsi="Times New Roman"/>
          <w:sz w:val="28"/>
          <w:szCs w:val="28"/>
          <w:lang w:val="en-US"/>
        </w:rPr>
        <w:t>Mg</w:t>
      </w:r>
      <w:r w:rsidR="00F61B93" w:rsidRPr="0013360F">
        <w:rPr>
          <w:rFonts w:ascii="Times New Roman" w:hAnsi="Times New Roman"/>
          <w:sz w:val="28"/>
          <w:szCs w:val="28"/>
        </w:rPr>
        <w:t xml:space="preserve"> в процессе старения создают упрочняющие метастабильные фазы. Кроме того, 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>магний оказывает твердорастворное упрочнение</w:t>
      </w:r>
      <w:r w:rsidR="008A3725" w:rsidRPr="0013360F">
        <w:rPr>
          <w:rFonts w:ascii="Times New Roman" w:hAnsi="Times New Roman"/>
          <w:sz w:val="28"/>
          <w:szCs w:val="28"/>
          <w:lang w:eastAsia="ru-RU"/>
        </w:rPr>
        <w:t>.</w:t>
      </w:r>
      <w:r w:rsidR="00394DE2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>Серебро и цинк интенсифици</w:t>
      </w:r>
      <w:r w:rsidR="0001527E" w:rsidRPr="0013360F">
        <w:rPr>
          <w:rFonts w:ascii="Times New Roman" w:hAnsi="Times New Roman"/>
          <w:sz w:val="28"/>
          <w:szCs w:val="28"/>
          <w:lang w:eastAsia="ru-RU"/>
        </w:rPr>
        <w:t>руют выделения упрочняющих фаз.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 Небольшое количество переходных элементов, таких как </w:t>
      </w:r>
      <w:r w:rsidR="00F61B93" w:rsidRPr="0013360F">
        <w:rPr>
          <w:rFonts w:ascii="Times New Roman" w:hAnsi="Times New Roman"/>
          <w:sz w:val="28"/>
          <w:szCs w:val="28"/>
          <w:lang w:val="en-US" w:eastAsia="ru-RU"/>
        </w:rPr>
        <w:t>Sc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F61B93" w:rsidRPr="0013360F">
        <w:rPr>
          <w:rFonts w:ascii="Times New Roman" w:hAnsi="Times New Roman"/>
          <w:sz w:val="28"/>
          <w:szCs w:val="28"/>
          <w:lang w:val="en-US" w:eastAsia="ru-RU"/>
        </w:rPr>
        <w:t>Zr</w:t>
      </w:r>
      <w:r w:rsidR="00F61B93" w:rsidRPr="0013360F">
        <w:rPr>
          <w:rFonts w:ascii="Times New Roman" w:hAnsi="Times New Roman"/>
          <w:sz w:val="28"/>
          <w:szCs w:val="28"/>
          <w:lang w:eastAsia="ru-RU"/>
        </w:rPr>
        <w:t xml:space="preserve">, модифицируют структуру и повышают температуру рекристаллизации. </w:t>
      </w:r>
    </w:p>
    <w:p w:rsidR="00232E8D" w:rsidRPr="0013360F" w:rsidRDefault="00F61B93" w:rsidP="009F60CE">
      <w:pPr>
        <w:widowControl w:val="0"/>
        <w:spacing w:after="0" w:line="37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t xml:space="preserve">Для составов №1-4 были построены политермические разрезы для </w:t>
      </w:r>
      <w:r w:rsidR="00DE674D" w:rsidRPr="0013360F">
        <w:rPr>
          <w:rFonts w:ascii="Times New Roman" w:hAnsi="Times New Roman"/>
          <w:sz w:val="28"/>
          <w:szCs w:val="28"/>
          <w:lang w:eastAsia="ru-RU"/>
        </w:rPr>
        <w:t xml:space="preserve">определения возможных 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фазовых превращений </w:t>
      </w:r>
      <w:r w:rsidR="00AA2A5D" w:rsidRPr="0013360F">
        <w:rPr>
          <w:rFonts w:ascii="Times New Roman" w:hAnsi="Times New Roman"/>
          <w:sz w:val="28"/>
          <w:szCs w:val="28"/>
          <w:lang w:eastAsia="ru-RU"/>
        </w:rPr>
        <w:t>в исследуемых сплавах.</w:t>
      </w:r>
      <w:r w:rsidR="002009E4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</w:rPr>
        <w:t xml:space="preserve">Политермические сечения диаграмм состояния системы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Al</w:t>
      </w:r>
      <w:r w:rsidR="002009E4" w:rsidRPr="0013360F">
        <w:rPr>
          <w:rFonts w:ascii="Times New Roman" w:hAnsi="Times New Roman"/>
          <w:sz w:val="28"/>
          <w:szCs w:val="28"/>
        </w:rPr>
        <w:t>-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Cu</w:t>
      </w:r>
      <w:r w:rsidR="002009E4" w:rsidRPr="0013360F">
        <w:rPr>
          <w:rFonts w:ascii="Times New Roman" w:hAnsi="Times New Roman"/>
          <w:sz w:val="28"/>
          <w:szCs w:val="28"/>
        </w:rPr>
        <w:t>-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Li</w:t>
      </w:r>
      <w:r w:rsidR="005B707E" w:rsidRPr="0013360F">
        <w:rPr>
          <w:rFonts w:ascii="Times New Roman" w:hAnsi="Times New Roman"/>
          <w:sz w:val="28"/>
          <w:szCs w:val="28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</w:rPr>
        <w:t xml:space="preserve">строились с переменным содержанием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Li</w:t>
      </w:r>
      <w:r w:rsidR="007D3EC1" w:rsidRPr="0013360F">
        <w:rPr>
          <w:rFonts w:ascii="Times New Roman" w:hAnsi="Times New Roman"/>
          <w:sz w:val="28"/>
          <w:szCs w:val="28"/>
        </w:rPr>
        <w:t xml:space="preserve"> и с постоянным </w:t>
      </w:r>
      <w:r w:rsidR="002009E4" w:rsidRPr="0013360F">
        <w:rPr>
          <w:rFonts w:ascii="Times New Roman" w:hAnsi="Times New Roman"/>
          <w:sz w:val="28"/>
          <w:szCs w:val="28"/>
        </w:rPr>
        <w:t xml:space="preserve">содержанием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Cu</w:t>
      </w:r>
      <w:r w:rsidR="002009E4" w:rsidRPr="0013360F">
        <w:rPr>
          <w:rFonts w:ascii="Times New Roman" w:hAnsi="Times New Roman"/>
          <w:sz w:val="28"/>
          <w:szCs w:val="28"/>
        </w:rPr>
        <w:t xml:space="preserve"> и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Mg</w:t>
      </w:r>
      <w:r w:rsidR="002009E4" w:rsidRPr="0013360F">
        <w:rPr>
          <w:rFonts w:ascii="Times New Roman" w:hAnsi="Times New Roman"/>
          <w:sz w:val="28"/>
          <w:szCs w:val="28"/>
        </w:rPr>
        <w:t xml:space="preserve"> в спл</w:t>
      </w:r>
      <w:r w:rsidR="008627C0" w:rsidRPr="0013360F">
        <w:rPr>
          <w:rFonts w:ascii="Times New Roman" w:hAnsi="Times New Roman"/>
          <w:sz w:val="28"/>
          <w:szCs w:val="28"/>
        </w:rPr>
        <w:t xml:space="preserve">авах </w:t>
      </w:r>
      <w:r w:rsidR="0001527E" w:rsidRPr="0013360F">
        <w:rPr>
          <w:rFonts w:ascii="Times New Roman" w:hAnsi="Times New Roman"/>
          <w:sz w:val="28"/>
          <w:szCs w:val="28"/>
        </w:rPr>
        <w:t xml:space="preserve">№ 1-4 </w:t>
      </w:r>
      <w:r w:rsidR="004D46FB" w:rsidRPr="0013360F">
        <w:rPr>
          <w:rFonts w:ascii="Times New Roman" w:hAnsi="Times New Roman"/>
          <w:sz w:val="28"/>
          <w:szCs w:val="28"/>
        </w:rPr>
        <w:t xml:space="preserve">(рисунок </w:t>
      </w:r>
      <w:r w:rsidR="002009E4" w:rsidRPr="0013360F">
        <w:rPr>
          <w:rFonts w:ascii="Times New Roman" w:hAnsi="Times New Roman"/>
          <w:sz w:val="28"/>
          <w:szCs w:val="28"/>
        </w:rPr>
        <w:t>1</w:t>
      </w:r>
      <w:r w:rsidR="0001527E" w:rsidRPr="0013360F">
        <w:rPr>
          <w:rFonts w:ascii="Times New Roman" w:hAnsi="Times New Roman"/>
          <w:sz w:val="28"/>
          <w:szCs w:val="28"/>
        </w:rPr>
        <w:t xml:space="preserve">). В зависимости от </w:t>
      </w:r>
      <w:r w:rsidR="002009E4" w:rsidRPr="0013360F">
        <w:rPr>
          <w:rFonts w:ascii="Times New Roman" w:hAnsi="Times New Roman"/>
          <w:sz w:val="28"/>
          <w:szCs w:val="28"/>
        </w:rPr>
        <w:t xml:space="preserve">содержания </w:t>
      </w:r>
      <w:r w:rsidR="007D3EC1" w:rsidRPr="0013360F">
        <w:rPr>
          <w:rFonts w:ascii="Times New Roman" w:hAnsi="Times New Roman"/>
          <w:sz w:val="28"/>
          <w:szCs w:val="28"/>
        </w:rPr>
        <w:t>лития при термической обработке</w:t>
      </w:r>
      <w:r w:rsidR="002009E4" w:rsidRPr="0013360F">
        <w:rPr>
          <w:rFonts w:ascii="Times New Roman" w:hAnsi="Times New Roman"/>
          <w:sz w:val="28"/>
          <w:szCs w:val="28"/>
        </w:rPr>
        <w:t xml:space="preserve"> </w:t>
      </w:r>
      <w:r w:rsidR="0013360F">
        <w:rPr>
          <w:rFonts w:ascii="Times New Roman" w:hAnsi="Times New Roman"/>
          <w:sz w:val="28"/>
          <w:szCs w:val="28"/>
        </w:rPr>
        <w:t xml:space="preserve">в этих сплавах могут протекать </w:t>
      </w:r>
      <w:r w:rsidR="002009E4" w:rsidRPr="0013360F">
        <w:rPr>
          <w:rFonts w:ascii="Times New Roman" w:hAnsi="Times New Roman"/>
          <w:sz w:val="28"/>
          <w:szCs w:val="28"/>
        </w:rPr>
        <w:t>многофазные превращения:</w:t>
      </w:r>
    </w:p>
    <w:p w:rsidR="002009E4" w:rsidRPr="0013360F" w:rsidRDefault="0013360F" w:rsidP="009F60CE">
      <w:pPr>
        <w:widowControl w:val="0"/>
        <w:spacing w:after="0" w:line="372" w:lineRule="auto"/>
        <w:ind w:firstLine="284"/>
        <w:rPr>
          <w:rFonts w:ascii="Times New Roman" w:hAnsi="Times New Roman"/>
          <w:sz w:val="28"/>
          <w:szCs w:val="28"/>
          <w:lang w:val="en-US"/>
        </w:rPr>
      </w:pPr>
      <w:r w:rsidRPr="0013360F">
        <w:rPr>
          <w:rFonts w:ascii="Times New Roman" w:hAnsi="Times New Roman"/>
          <w:sz w:val="28"/>
          <w:szCs w:val="28"/>
          <w:lang w:val="en-US"/>
        </w:rPr>
        <w:t>–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</w:rPr>
        <w:t>в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</w:rPr>
        <w:t>сплаве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1 -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+S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+S+T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+S+T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+S+T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6B3983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6B3983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6B3983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6B3983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6B3983" w:rsidRPr="0013360F">
        <w:rPr>
          <w:rFonts w:ascii="Times New Roman" w:hAnsi="Times New Roman"/>
          <w:sz w:val="28"/>
          <w:szCs w:val="28"/>
          <w:lang w:val="en-US"/>
        </w:rPr>
        <w:t>+S+T</w:t>
      </w:r>
      <w:r w:rsidR="006B3983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6B3983" w:rsidRPr="0013360F">
        <w:rPr>
          <w:rFonts w:ascii="Times New Roman" w:hAnsi="Times New Roman"/>
          <w:sz w:val="28"/>
          <w:szCs w:val="28"/>
          <w:lang w:val="en-US"/>
        </w:rPr>
        <w:t>;</w:t>
      </w:r>
    </w:p>
    <w:p w:rsidR="002009E4" w:rsidRPr="0013360F" w:rsidRDefault="0013360F" w:rsidP="009F60CE">
      <w:pPr>
        <w:widowControl w:val="0"/>
        <w:spacing w:after="0" w:line="372" w:lineRule="auto"/>
        <w:ind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13360F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2009E4" w:rsidRPr="0013360F">
        <w:rPr>
          <w:rFonts w:ascii="Times New Roman" w:hAnsi="Times New Roman"/>
          <w:sz w:val="28"/>
          <w:szCs w:val="28"/>
        </w:rPr>
        <w:t>в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</w:rPr>
        <w:t>сплаве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2 -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+S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837F83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+S+T</w:t>
      </w:r>
      <w:r w:rsidR="00837F83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;</w:t>
      </w:r>
    </w:p>
    <w:p w:rsidR="002009E4" w:rsidRPr="0013360F" w:rsidRDefault="0013360F" w:rsidP="009F60CE">
      <w:pPr>
        <w:widowControl w:val="0"/>
        <w:spacing w:after="0" w:line="372" w:lineRule="auto"/>
        <w:ind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13360F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2009E4" w:rsidRPr="0013360F">
        <w:rPr>
          <w:rFonts w:ascii="Times New Roman" w:hAnsi="Times New Roman"/>
          <w:sz w:val="28"/>
          <w:szCs w:val="28"/>
        </w:rPr>
        <w:t>в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</w:rPr>
        <w:t>сплаве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3 -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2009E4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2009E4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S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837F83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+S+T</w:t>
      </w:r>
      <w:r w:rsidR="00837F83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;</w:t>
      </w:r>
    </w:p>
    <w:p w:rsidR="000E0438" w:rsidRPr="0013360F" w:rsidRDefault="0013360F" w:rsidP="009F60CE">
      <w:pPr>
        <w:widowControl w:val="0"/>
        <w:spacing w:after="0" w:line="372" w:lineRule="auto"/>
        <w:ind w:firstLine="284"/>
        <w:jc w:val="both"/>
        <w:rPr>
          <w:rFonts w:ascii="Times New Roman" w:hAnsi="Times New Roman"/>
          <w:sz w:val="28"/>
          <w:szCs w:val="28"/>
          <w:lang w:val="en-US"/>
        </w:rPr>
      </w:pPr>
      <w:r w:rsidRPr="0013360F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="000E0438" w:rsidRPr="0013360F">
        <w:rPr>
          <w:rFonts w:ascii="Times New Roman" w:hAnsi="Times New Roman"/>
          <w:sz w:val="28"/>
          <w:szCs w:val="28"/>
        </w:rPr>
        <w:t>в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</w:rPr>
        <w:t>сплаве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4 -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0E0438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>+ T</w:t>
      </w:r>
      <w:r w:rsidR="000E0438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0E0438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0E0438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4D46FB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S +T</w:t>
      </w:r>
      <w:r w:rsidR="000E0438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4D46FB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="004D46FB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4D46FB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4D46FB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4D46FB" w:rsidRPr="0013360F">
        <w:rPr>
          <w:rFonts w:ascii="Times New Roman" w:hAnsi="Times New Roman"/>
          <w:sz w:val="28"/>
          <w:szCs w:val="28"/>
          <w:lang w:val="en-US"/>
        </w:rPr>
        <w:t>+S+T</w:t>
      </w:r>
      <w:r w:rsidR="004D46FB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="004D46FB" w:rsidRPr="0013360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D46FB" w:rsidRPr="0013360F">
        <w:rPr>
          <w:rFonts w:ascii="Times New Roman" w:hAnsi="Times New Roman"/>
          <w:sz w:val="28"/>
          <w:szCs w:val="28"/>
          <w:lang w:val="en-US"/>
        </w:rPr>
        <w:sym w:font="Symbol" w:char="F0AE"/>
      </w:r>
      <w:r w:rsidR="004D46FB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sym w:font="Symbol" w:char="F064"/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>+</w:t>
      </w:r>
      <w:r w:rsidR="00837F83" w:rsidRPr="0013360F">
        <w:rPr>
          <w:rFonts w:ascii="Times New Roman" w:hAnsi="Times New Roman"/>
          <w:sz w:val="28"/>
          <w:szCs w:val="28"/>
          <w:lang w:val="en-US"/>
        </w:rPr>
        <w:t>S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>+T</w:t>
      </w:r>
      <w:r w:rsidR="000E0438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="000E0438" w:rsidRPr="0013360F">
        <w:rPr>
          <w:rFonts w:ascii="Times New Roman" w:hAnsi="Times New Roman"/>
          <w:sz w:val="28"/>
          <w:szCs w:val="28"/>
          <w:lang w:val="en-US"/>
        </w:rPr>
        <w:t>.</w:t>
      </w:r>
    </w:p>
    <w:p w:rsidR="007564E4" w:rsidRPr="0013360F" w:rsidRDefault="0001527E" w:rsidP="009F60CE">
      <w:pPr>
        <w:widowControl w:val="0"/>
        <w:spacing w:after="0" w:line="37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 xml:space="preserve">Следует отметить, что в сплаве №1 с высоким содержанием магния значительную роль в упрочнении играет метастабильная фаза </w:t>
      </w:r>
      <w:r w:rsidRPr="0013360F">
        <w:rPr>
          <w:rFonts w:ascii="Times New Roman" w:hAnsi="Times New Roman"/>
          <w:sz w:val="28"/>
          <w:szCs w:val="28"/>
          <w:lang w:val="en-US"/>
        </w:rPr>
        <w:t>S</w:t>
      </w:r>
      <w:r w:rsidRPr="0013360F">
        <w:rPr>
          <w:rFonts w:ascii="Times New Roman" w:hAnsi="Times New Roman"/>
          <w:sz w:val="28"/>
          <w:szCs w:val="28"/>
        </w:rPr>
        <w:t>`</w:t>
      </w:r>
      <w:r w:rsidR="006961C4" w:rsidRPr="0013360F">
        <w:rPr>
          <w:rFonts w:ascii="Times New Roman" w:hAnsi="Times New Roman"/>
          <w:sz w:val="28"/>
          <w:szCs w:val="28"/>
        </w:rPr>
        <w:t>.</w:t>
      </w:r>
    </w:p>
    <w:tbl>
      <w:tblPr>
        <w:tblW w:w="9853" w:type="dxa"/>
        <w:tblLayout w:type="fixed"/>
        <w:tblLook w:val="04A0" w:firstRow="1" w:lastRow="0" w:firstColumn="1" w:lastColumn="0" w:noHBand="0" w:noVBand="1"/>
      </w:tblPr>
      <w:tblGrid>
        <w:gridCol w:w="5211"/>
        <w:gridCol w:w="4642"/>
      </w:tblGrid>
      <w:tr w:rsidR="00874CAB" w:rsidRPr="0013360F" w:rsidTr="005B707E">
        <w:trPr>
          <w:trHeight w:val="4670"/>
        </w:trPr>
        <w:tc>
          <w:tcPr>
            <w:tcW w:w="5211" w:type="dxa"/>
            <w:shd w:val="clear" w:color="auto" w:fill="auto"/>
          </w:tcPr>
          <w:p w:rsidR="00874CAB" w:rsidRPr="0013360F" w:rsidRDefault="00CF11C7" w:rsidP="0013360F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color w:val="00B050"/>
                <w:sz w:val="24"/>
                <w:szCs w:val="28"/>
              </w:rPr>
            </w:pPr>
            <w:r w:rsidRPr="0013360F">
              <w:rPr>
                <w:rFonts w:ascii="Times New Roman" w:hAnsi="Times New Roman"/>
                <w:noProof/>
                <w:color w:val="00B050"/>
                <w:sz w:val="24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115570</wp:posOffset>
                      </wp:positionV>
                      <wp:extent cx="0" cy="2143125"/>
                      <wp:effectExtent l="13970" t="10795" r="5080" b="8255"/>
                      <wp:wrapNone/>
                      <wp:docPr id="30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43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B89DA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4" o:spid="_x0000_s1026" type="#_x0000_t32" style="position:absolute;margin-left:94.1pt;margin-top:9.1pt;width:0;height:168.7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" strokecolor="#00b050"/>
                  </w:pict>
                </mc:Fallback>
              </mc:AlternateContent>
            </w:r>
            <w:r w:rsidRPr="0013360F">
              <w:rPr>
                <w:rFonts w:ascii="Times New Roman" w:hAnsi="Times New Roman"/>
                <w:noProof/>
                <w:color w:val="00B050"/>
                <w:sz w:val="24"/>
                <w:szCs w:val="28"/>
                <w:lang w:eastAsia="ru-RU"/>
              </w:rPr>
              <w:drawing>
                <wp:inline distT="0" distB="0" distL="0" distR="0">
                  <wp:extent cx="2914650" cy="2638425"/>
                  <wp:effectExtent l="0" t="0" r="0" b="9525"/>
                  <wp:docPr id="1" name="Рисунок 1" descr="Описание: C:\Documents and Settings\vershinina_en\Рабочий стол\2Кн-1 2015г\Исследования\Thermo-Calc\разрезы для статьи\1-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vershinina_en\Рабочий стол\2Кн-1 2015г\Исследования\Thermo-Calc\разрезы для статьи\1-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CAB" w:rsidRPr="0013360F" w:rsidRDefault="00CF11C7" w:rsidP="0013360F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3360F"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align>outside</wp:align>
                  </wp:positionV>
                  <wp:extent cx="3057525" cy="2552700"/>
                  <wp:effectExtent l="0" t="0" r="9525" b="0"/>
                  <wp:wrapNone/>
                  <wp:docPr id="99" name="Рисунок 6" descr="Описание: C:\Documents and Settings\vershinina_en\Рабочий стол\2Кн-1 2015г\Исследования\Thermo-Calc\разрезы для статьи\7-Li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vershinina_en\Рабочий стол\2Кн-1 2015г\Исследования\Thermo-Calc\разрезы для статьи\7-Li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CAB" w:rsidRPr="0013360F">
              <w:rPr>
                <w:rFonts w:ascii="Times New Roman" w:hAnsi="Times New Roman"/>
                <w:sz w:val="24"/>
                <w:szCs w:val="28"/>
              </w:rPr>
              <w:t>Сплав 1</w:t>
            </w:r>
          </w:p>
        </w:tc>
        <w:tc>
          <w:tcPr>
            <w:tcW w:w="4642" w:type="dxa"/>
            <w:shd w:val="clear" w:color="auto" w:fill="auto"/>
          </w:tcPr>
          <w:p w:rsidR="00874CAB" w:rsidRPr="0013360F" w:rsidRDefault="00CF11C7" w:rsidP="0013360F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-92710</wp:posOffset>
                      </wp:positionV>
                      <wp:extent cx="145415" cy="208280"/>
                      <wp:effectExtent l="0" t="0" r="0" b="1270"/>
                      <wp:wrapNone/>
                      <wp:docPr id="29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5CB4" w:rsidRPr="00685A07" w:rsidRDefault="00874CAB" w:rsidP="00685A07">
                                  <w:pPr>
                                    <w:pStyle w:val="a4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id="Прямоугольник 18" o:spid="_x0000_s1026" style="position:absolute;left:0;text-align:left;margin-left:79.95pt;margin-top:-7.3pt;width:11.45pt;height:1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" filled="f" stroked="f">
                      <v:textbox style="mso-fit-shape-to-text:t">
                        <w:txbxContent>
                          <w:p w:rsidR="00B85CB4" w:rsidRPr="00685A07" w:rsidRDefault="00874CAB" w:rsidP="00685A07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-92710</wp:posOffset>
                      </wp:positionV>
                      <wp:extent cx="145415" cy="208280"/>
                      <wp:effectExtent l="0" t="0" r="0" b="1270"/>
                      <wp:wrapNone/>
                      <wp:docPr id="7180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5CB4" w:rsidRPr="00685A07" w:rsidRDefault="00874CAB" w:rsidP="00685A07">
                                  <w:pPr>
                                    <w:pStyle w:val="a4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id="_x0000_s1027" style="position:absolute;left:0;text-align:left;margin-left:108.6pt;margin-top:-7.3pt;width:11.45pt;height:16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" filled="f" stroked="f">
                      <v:textbox style="mso-fit-shape-to-text:t">
                        <w:txbxContent>
                          <w:p w:rsidR="00B85CB4" w:rsidRPr="00685A07" w:rsidRDefault="00874CAB" w:rsidP="00685A07">
                            <w:pPr>
                              <w:pStyle w:val="a4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115570</wp:posOffset>
                      </wp:positionV>
                      <wp:extent cx="0" cy="2143125"/>
                      <wp:effectExtent l="8255" t="10795" r="10795" b="8255"/>
                      <wp:wrapNone/>
                      <wp:docPr id="28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43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16AA14" id="AutoShape 87" o:spid="_x0000_s1026" type="#_x0000_t32" style="position:absolute;margin-left:85.4pt;margin-top:9.1pt;width:0;height:168.7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" strokecolor="#00b050"/>
                  </w:pict>
                </mc:Fallback>
              </mc:AlternateContent>
            </w:r>
            <w:r w:rsidRPr="0013360F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115570</wp:posOffset>
                      </wp:positionV>
                      <wp:extent cx="6985" cy="2143125"/>
                      <wp:effectExtent l="12065" t="10795" r="9525" b="8255"/>
                      <wp:wrapNone/>
                      <wp:docPr id="27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85" cy="2143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54DB70" id="AutoShape 85" o:spid="_x0000_s1026" type="#_x0000_t32" style="position:absolute;margin-left:114.95pt;margin-top:9.1pt;width:.55pt;height:168.75pt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" strokecolor="#00b050"/>
                  </w:pict>
                </mc:Fallback>
              </mc:AlternateContent>
            </w: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524125"/>
                  <wp:effectExtent l="0" t="0" r="0" b="9525"/>
                  <wp:docPr id="2" name="Рисунок 2" descr="Описание: C:\Documents and Settings\vershinina_en\Рабочий стол\2Кн-1 2015г\Исследования\Thermo-Calc\разрезы для статьи\4-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vershinina_en\Рабочий стол\2Кн-1 2015г\Исследования\Thermo-Calc\разрезы для статьи\4-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CAB" w:rsidRPr="0013360F" w:rsidRDefault="00874CAB" w:rsidP="0013360F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360F">
              <w:rPr>
                <w:rFonts w:ascii="Times New Roman" w:hAnsi="Times New Roman"/>
                <w:noProof/>
                <w:sz w:val="24"/>
                <w:szCs w:val="28"/>
              </w:rPr>
              <w:t>Сплав 2</w:t>
            </w:r>
            <w:r w:rsidR="002415BC" w:rsidRPr="0013360F">
              <w:rPr>
                <w:rFonts w:ascii="Times New Roman" w:hAnsi="Times New Roman"/>
                <w:noProof/>
                <w:sz w:val="24"/>
                <w:szCs w:val="28"/>
              </w:rPr>
              <w:t>,4</w:t>
            </w:r>
          </w:p>
        </w:tc>
      </w:tr>
      <w:tr w:rsidR="00874CAB" w:rsidRPr="0013360F" w:rsidTr="0013360F">
        <w:trPr>
          <w:trHeight w:val="3396"/>
        </w:trPr>
        <w:tc>
          <w:tcPr>
            <w:tcW w:w="5211" w:type="dxa"/>
            <w:shd w:val="clear" w:color="auto" w:fill="auto"/>
          </w:tcPr>
          <w:p w:rsidR="00241A83" w:rsidRPr="0013360F" w:rsidRDefault="00241A83" w:rsidP="0013360F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241A83" w:rsidRPr="0013360F" w:rsidRDefault="00CF11C7" w:rsidP="0013360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13360F">
              <w:rPr>
                <w:rFonts w:ascii="Times New Roman" w:hAnsi="Times New Roman"/>
                <w:noProof/>
                <w:color w:val="00B050"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2728595</wp:posOffset>
                      </wp:positionH>
                      <wp:positionV relativeFrom="paragraph">
                        <wp:posOffset>130810</wp:posOffset>
                      </wp:positionV>
                      <wp:extent cx="0" cy="1483360"/>
                      <wp:effectExtent l="13970" t="6985" r="5080" b="5080"/>
                      <wp:wrapNone/>
                      <wp:docPr id="26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48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79D80D" id="AutoShape 86" o:spid="_x0000_s1026" type="#_x0000_t32" style="position:absolute;margin-left:214.85pt;margin-top:10.3pt;width:0;height:116.8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" strokecolor="#00b050"/>
                  </w:pict>
                </mc:Fallback>
              </mc:AlternateContent>
            </w:r>
          </w:p>
          <w:p w:rsidR="00241A83" w:rsidRPr="0013360F" w:rsidRDefault="00241A83" w:rsidP="0013360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41A83" w:rsidRPr="0013360F" w:rsidRDefault="00241A83" w:rsidP="0013360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41A83" w:rsidRPr="0013360F" w:rsidRDefault="00241A83" w:rsidP="0013360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241A83" w:rsidRPr="0013360F" w:rsidRDefault="00241A83" w:rsidP="0013360F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874CAB" w:rsidRPr="0013360F" w:rsidRDefault="00241A83" w:rsidP="0013360F">
            <w:pPr>
              <w:tabs>
                <w:tab w:val="left" w:pos="2040"/>
              </w:tabs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13360F">
              <w:rPr>
                <w:rFonts w:ascii="Times New Roman" w:hAnsi="Times New Roman"/>
                <w:sz w:val="24"/>
                <w:szCs w:val="28"/>
              </w:rPr>
              <w:tab/>
              <w:t>Сплав 3</w:t>
            </w:r>
          </w:p>
        </w:tc>
        <w:tc>
          <w:tcPr>
            <w:tcW w:w="4642" w:type="dxa"/>
            <w:shd w:val="clear" w:color="auto" w:fill="auto"/>
          </w:tcPr>
          <w:p w:rsidR="00874CAB" w:rsidRPr="0013360F" w:rsidRDefault="00874CAB" w:rsidP="0013360F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4CAB" w:rsidRPr="0013360F" w:rsidRDefault="00874CAB" w:rsidP="0013360F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4CAB" w:rsidRPr="0013360F" w:rsidRDefault="00874CAB" w:rsidP="0013360F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4CAB" w:rsidRPr="0013360F" w:rsidRDefault="00874CAB" w:rsidP="0013360F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4CAB" w:rsidRPr="0013360F" w:rsidRDefault="00874CAB" w:rsidP="0013360F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4CAB" w:rsidRPr="0013360F" w:rsidRDefault="00874CAB" w:rsidP="0013360F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60BA6" w:rsidRDefault="00560BA6" w:rsidP="0013360F">
      <w:pPr>
        <w:widowControl w:val="0"/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:rsidR="00874CAB" w:rsidRPr="0013360F" w:rsidRDefault="0013360F" w:rsidP="0013360F">
      <w:pPr>
        <w:widowControl w:val="0"/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13360F">
        <w:rPr>
          <w:rFonts w:ascii="Times New Roman" w:hAnsi="Times New Roman"/>
          <w:sz w:val="24"/>
          <w:szCs w:val="28"/>
        </w:rPr>
        <w:t>Рис.</w:t>
      </w:r>
      <w:r w:rsidR="00685A07" w:rsidRPr="0013360F">
        <w:rPr>
          <w:rFonts w:ascii="Times New Roman" w:hAnsi="Times New Roman"/>
          <w:sz w:val="24"/>
          <w:szCs w:val="28"/>
        </w:rPr>
        <w:t xml:space="preserve"> 1</w:t>
      </w:r>
      <w:r w:rsidRPr="0013360F">
        <w:rPr>
          <w:rFonts w:ascii="Times New Roman" w:hAnsi="Times New Roman"/>
          <w:sz w:val="24"/>
          <w:szCs w:val="28"/>
        </w:rPr>
        <w:t xml:space="preserve"> –</w:t>
      </w:r>
      <w:r w:rsidR="00874CAB" w:rsidRPr="0013360F">
        <w:rPr>
          <w:rFonts w:ascii="Times New Roman" w:hAnsi="Times New Roman"/>
          <w:sz w:val="24"/>
          <w:szCs w:val="28"/>
        </w:rPr>
        <w:t xml:space="preserve"> </w:t>
      </w:r>
      <w:r w:rsidR="00685A07" w:rsidRPr="0013360F">
        <w:rPr>
          <w:rFonts w:ascii="Times New Roman" w:hAnsi="Times New Roman"/>
          <w:sz w:val="24"/>
          <w:szCs w:val="28"/>
        </w:rPr>
        <w:t>Политермические сечения диа</w:t>
      </w:r>
      <w:r w:rsidR="00874CAB" w:rsidRPr="0013360F">
        <w:rPr>
          <w:rFonts w:ascii="Times New Roman" w:hAnsi="Times New Roman"/>
          <w:sz w:val="24"/>
          <w:szCs w:val="28"/>
        </w:rPr>
        <w:t>грамм сос</w:t>
      </w:r>
      <w:r w:rsidR="002415BC" w:rsidRPr="0013360F">
        <w:rPr>
          <w:rFonts w:ascii="Times New Roman" w:hAnsi="Times New Roman"/>
          <w:sz w:val="24"/>
          <w:szCs w:val="28"/>
        </w:rPr>
        <w:t>тояния сплавов 1-4</w:t>
      </w:r>
    </w:p>
    <w:p w:rsidR="00C307B4" w:rsidRDefault="00C307B4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4DE2" w:rsidRPr="0013360F" w:rsidRDefault="00394DE2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 xml:space="preserve">Листы </w:t>
      </w:r>
      <w:r w:rsidR="002009E4" w:rsidRPr="0013360F">
        <w:rPr>
          <w:rFonts w:ascii="Times New Roman" w:hAnsi="Times New Roman"/>
          <w:sz w:val="28"/>
          <w:szCs w:val="28"/>
        </w:rPr>
        <w:t>сплавов</w:t>
      </w:r>
      <w:r w:rsidRPr="0013360F">
        <w:rPr>
          <w:rFonts w:ascii="Times New Roman" w:hAnsi="Times New Roman"/>
          <w:sz w:val="28"/>
          <w:szCs w:val="28"/>
        </w:rPr>
        <w:t xml:space="preserve"> 1 и 2 не содержат скандия и характеризуются полностью рекристаллизованной структурой (</w:t>
      </w:r>
      <w:r w:rsidR="001B0D13" w:rsidRPr="0013360F">
        <w:rPr>
          <w:rFonts w:ascii="Times New Roman" w:hAnsi="Times New Roman"/>
          <w:sz w:val="28"/>
          <w:szCs w:val="28"/>
        </w:rPr>
        <w:t>рис</w:t>
      </w:r>
      <w:r w:rsidR="00B60CE0">
        <w:rPr>
          <w:rFonts w:ascii="Times New Roman" w:hAnsi="Times New Roman"/>
          <w:sz w:val="28"/>
          <w:szCs w:val="28"/>
        </w:rPr>
        <w:t>.</w:t>
      </w:r>
      <w:r w:rsidR="001B0D13"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2 а, б). Структура листов из более легированного сплава мелкозернистая с размером зерен 20</w:t>
      </w:r>
      <w:r w:rsidR="00B60CE0">
        <w:rPr>
          <w:rFonts w:ascii="Times New Roman" w:hAnsi="Times New Roman"/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</w:rPr>
        <w:t>40 мкм, близких к равноосной форме. В</w:t>
      </w:r>
      <w:r w:rsidR="001B0D13"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листах из менее легированного сплава 2 р</w:t>
      </w:r>
      <w:r w:rsidR="00837F83" w:rsidRPr="0013360F">
        <w:rPr>
          <w:rFonts w:ascii="Times New Roman" w:hAnsi="Times New Roman"/>
          <w:sz w:val="28"/>
          <w:szCs w:val="28"/>
        </w:rPr>
        <w:t>екристаллизованные</w:t>
      </w:r>
      <w:r w:rsidRPr="0013360F">
        <w:rPr>
          <w:rFonts w:ascii="Times New Roman" w:hAnsi="Times New Roman"/>
          <w:sz w:val="28"/>
          <w:szCs w:val="28"/>
        </w:rPr>
        <w:t xml:space="preserve"> зерна вытянуты вдоль направления прокатки и большего размера (толщина 50</w:t>
      </w:r>
      <w:r w:rsidR="00B60CE0">
        <w:rPr>
          <w:rFonts w:ascii="Times New Roman" w:hAnsi="Times New Roman"/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</w:rPr>
        <w:t xml:space="preserve">100 мкм, длина </w:t>
      </w:r>
      <w:r w:rsidR="002415BC" w:rsidRPr="0013360F">
        <w:rPr>
          <w:rFonts w:ascii="Times New Roman" w:hAnsi="Times New Roman"/>
          <w:sz w:val="28"/>
          <w:szCs w:val="28"/>
        </w:rPr>
        <w:br/>
      </w:r>
      <w:r w:rsidR="00B60CE0">
        <w:rPr>
          <w:rFonts w:ascii="Times New Roman" w:hAnsi="Times New Roman"/>
          <w:sz w:val="28"/>
          <w:szCs w:val="28"/>
        </w:rPr>
        <w:t>100–</w:t>
      </w:r>
      <w:r w:rsidRPr="0013360F">
        <w:rPr>
          <w:rFonts w:ascii="Times New Roman" w:hAnsi="Times New Roman"/>
          <w:sz w:val="28"/>
          <w:szCs w:val="28"/>
        </w:rPr>
        <w:t xml:space="preserve">350 мкм). Структура листов </w:t>
      </w:r>
      <w:r w:rsidR="00DE674D" w:rsidRPr="0013360F">
        <w:rPr>
          <w:rFonts w:ascii="Times New Roman" w:hAnsi="Times New Roman"/>
          <w:sz w:val="28"/>
          <w:szCs w:val="28"/>
        </w:rPr>
        <w:t xml:space="preserve">из сплавов 3 и 4, содержащих скандий, </w:t>
      </w:r>
      <w:r w:rsidRPr="0013360F">
        <w:rPr>
          <w:rFonts w:ascii="Times New Roman" w:hAnsi="Times New Roman"/>
          <w:sz w:val="28"/>
          <w:szCs w:val="28"/>
        </w:rPr>
        <w:t xml:space="preserve">волокнистая преимущественно нерекристаллизованная с небольшим количеством рекристаллизованных зерен, вытянутых в направлении </w:t>
      </w:r>
      <w:r w:rsidRPr="0013360F">
        <w:rPr>
          <w:rFonts w:ascii="Times New Roman" w:hAnsi="Times New Roman"/>
          <w:sz w:val="28"/>
          <w:szCs w:val="28"/>
        </w:rPr>
        <w:lastRenderedPageBreak/>
        <w:t>прокатки, не превышающих толщину волокна, составляющую 30-60 мкм (рис</w:t>
      </w:r>
      <w:r w:rsidR="00B60CE0">
        <w:rPr>
          <w:rFonts w:ascii="Times New Roman" w:hAnsi="Times New Roman"/>
          <w:sz w:val="28"/>
          <w:szCs w:val="28"/>
        </w:rPr>
        <w:t>.</w:t>
      </w:r>
      <w:r w:rsidRPr="0013360F">
        <w:rPr>
          <w:rFonts w:ascii="Times New Roman" w:hAnsi="Times New Roman"/>
          <w:sz w:val="28"/>
          <w:szCs w:val="28"/>
        </w:rPr>
        <w:t xml:space="preserve"> 2 в, г). В листах из менее легированного сплава № 4 больше участков с рекристаллизованными зернами. </w:t>
      </w:r>
    </w:p>
    <w:tbl>
      <w:tblPr>
        <w:tblStyle w:val="PlainTable4"/>
        <w:tblW w:w="0" w:type="auto"/>
        <w:jc w:val="center"/>
        <w:tblLook w:val="00A0" w:firstRow="1" w:lastRow="0" w:firstColumn="1" w:lastColumn="0" w:noHBand="0" w:noVBand="0"/>
      </w:tblPr>
      <w:tblGrid>
        <w:gridCol w:w="4024"/>
        <w:gridCol w:w="4156"/>
      </w:tblGrid>
      <w:tr w:rsidR="00394DE2" w:rsidRPr="0013360F" w:rsidTr="00B60C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:rsidR="00394DE2" w:rsidRPr="0013360F" w:rsidRDefault="00CF11C7" w:rsidP="0013360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724025"/>
                  <wp:effectExtent l="0" t="0" r="9525" b="9525"/>
                  <wp:docPr id="3" name="Рисунок 13" descr="Описание: 1х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1х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56" w:type="dxa"/>
          </w:tcPr>
          <w:p w:rsidR="00394DE2" w:rsidRPr="0013360F" w:rsidRDefault="00CF11C7" w:rsidP="0013360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1270</wp:posOffset>
                  </wp:positionV>
                  <wp:extent cx="2314575" cy="1720215"/>
                  <wp:effectExtent l="0" t="0" r="9525" b="0"/>
                  <wp:wrapNone/>
                  <wp:docPr id="25" name="Рисунок 14" descr="Описание: 4x10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4x10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DE2" w:rsidRPr="00B60CE0" w:rsidTr="00B60C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:rsidR="00394DE2" w:rsidRPr="00B60CE0" w:rsidRDefault="00394DE2" w:rsidP="0013360F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</w:pPr>
            <w:r w:rsidRPr="00B60CE0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56" w:type="dxa"/>
          </w:tcPr>
          <w:p w:rsidR="00394DE2" w:rsidRPr="00B60CE0" w:rsidRDefault="00394DE2" w:rsidP="0013360F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</w:pPr>
            <w:r w:rsidRPr="00B60CE0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б</w:t>
            </w:r>
          </w:p>
        </w:tc>
      </w:tr>
      <w:tr w:rsidR="00394DE2" w:rsidRPr="00B60CE0" w:rsidTr="00B60CE0">
        <w:trPr>
          <w:trHeight w:val="28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:rsidR="00394DE2" w:rsidRPr="00B60CE0" w:rsidRDefault="00CF11C7" w:rsidP="001336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60CE0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7B88C776" wp14:editId="4958FDA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107950</wp:posOffset>
                  </wp:positionV>
                  <wp:extent cx="2240280" cy="1661795"/>
                  <wp:effectExtent l="0" t="0" r="7620" b="0"/>
                  <wp:wrapNone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DE2" w:rsidRPr="00B60CE0" w:rsidRDefault="00394DE2" w:rsidP="001336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94DE2" w:rsidRPr="00B60CE0" w:rsidRDefault="00394DE2" w:rsidP="001336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94DE2" w:rsidRPr="00B60CE0" w:rsidRDefault="00394DE2" w:rsidP="001336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94DE2" w:rsidRPr="00B60CE0" w:rsidRDefault="00394DE2" w:rsidP="001336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94DE2" w:rsidRPr="00B60CE0" w:rsidRDefault="00394DE2" w:rsidP="001336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56" w:type="dxa"/>
          </w:tcPr>
          <w:p w:rsidR="00394DE2" w:rsidRPr="00B60CE0" w:rsidRDefault="00CF11C7" w:rsidP="0013360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60CE0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19840" behindDoc="0" locked="0" layoutInCell="1" allowOverlap="1" wp14:anchorId="76085013" wp14:editId="37F4E9A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53340</wp:posOffset>
                  </wp:positionV>
                  <wp:extent cx="2338070" cy="1716405"/>
                  <wp:effectExtent l="0" t="0" r="5080" b="0"/>
                  <wp:wrapNone/>
                  <wp:docPr id="23" name="Рисунок 18" descr="Описание: 9x1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9x1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DE2" w:rsidRPr="00B60CE0" w:rsidTr="00B60C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:rsidR="00394DE2" w:rsidRPr="00B60CE0" w:rsidRDefault="00394DE2" w:rsidP="0013360F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</w:pPr>
            <w:r w:rsidRPr="00B60CE0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56" w:type="dxa"/>
          </w:tcPr>
          <w:p w:rsidR="00394DE2" w:rsidRPr="00B60CE0" w:rsidRDefault="00394DE2" w:rsidP="0013360F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</w:pPr>
            <w:r w:rsidRPr="00B60CE0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>г</w:t>
            </w:r>
          </w:p>
        </w:tc>
      </w:tr>
    </w:tbl>
    <w:p w:rsidR="00394DE2" w:rsidRPr="00B60CE0" w:rsidRDefault="00394DE2" w:rsidP="00B60CE0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B60CE0">
        <w:rPr>
          <w:rFonts w:ascii="Times New Roman" w:hAnsi="Times New Roman"/>
          <w:sz w:val="24"/>
          <w:szCs w:val="28"/>
        </w:rPr>
        <w:t>Рис</w:t>
      </w:r>
      <w:r w:rsidR="00B60CE0">
        <w:rPr>
          <w:rFonts w:ascii="Times New Roman" w:hAnsi="Times New Roman"/>
          <w:sz w:val="24"/>
          <w:szCs w:val="28"/>
        </w:rPr>
        <w:t>.</w:t>
      </w:r>
      <w:r w:rsidRPr="00B60CE0">
        <w:rPr>
          <w:rFonts w:ascii="Times New Roman" w:hAnsi="Times New Roman"/>
          <w:sz w:val="24"/>
          <w:szCs w:val="28"/>
        </w:rPr>
        <w:t xml:space="preserve"> 2 – Микроструктуры листов исс</w:t>
      </w:r>
      <w:r w:rsidR="00AA7E76" w:rsidRPr="00B60CE0">
        <w:rPr>
          <w:rFonts w:ascii="Times New Roman" w:hAnsi="Times New Roman"/>
          <w:sz w:val="24"/>
          <w:szCs w:val="28"/>
        </w:rPr>
        <w:t>ледуемых сплавов в направлении</w:t>
      </w:r>
      <w:r w:rsidRPr="00B60CE0">
        <w:rPr>
          <w:rFonts w:ascii="Times New Roman" w:hAnsi="Times New Roman"/>
          <w:sz w:val="24"/>
          <w:szCs w:val="28"/>
        </w:rPr>
        <w:t xml:space="preserve"> прокатки:</w:t>
      </w:r>
    </w:p>
    <w:p w:rsidR="009048FC" w:rsidRPr="00B60CE0" w:rsidRDefault="00394DE2" w:rsidP="00B60CE0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B60CE0">
        <w:rPr>
          <w:rFonts w:ascii="Times New Roman" w:hAnsi="Times New Roman"/>
          <w:sz w:val="24"/>
          <w:szCs w:val="28"/>
        </w:rPr>
        <w:t xml:space="preserve">а - сплав 1, б - сплав 2, в – сплав </w:t>
      </w:r>
      <w:smartTag w:uri="urn:schemas-microsoft-com:office:smarttags" w:element="metricconverter">
        <w:smartTagPr>
          <w:attr w:name="ProductID" w:val="3, г"/>
        </w:smartTagPr>
        <w:r w:rsidRPr="00B60CE0">
          <w:rPr>
            <w:rFonts w:ascii="Times New Roman" w:hAnsi="Times New Roman"/>
            <w:sz w:val="24"/>
            <w:szCs w:val="28"/>
          </w:rPr>
          <w:t>3, г</w:t>
        </w:r>
      </w:smartTag>
      <w:r w:rsidRPr="00B60CE0">
        <w:rPr>
          <w:rFonts w:ascii="Times New Roman" w:hAnsi="Times New Roman"/>
          <w:sz w:val="24"/>
          <w:szCs w:val="28"/>
        </w:rPr>
        <w:t xml:space="preserve"> – сплав 4</w:t>
      </w:r>
    </w:p>
    <w:p w:rsidR="00232E8D" w:rsidRPr="0013360F" w:rsidRDefault="00232E8D" w:rsidP="0013360F">
      <w:pPr>
        <w:spacing w:after="0" w:line="360" w:lineRule="auto"/>
        <w:ind w:hanging="1276"/>
        <w:jc w:val="center"/>
        <w:rPr>
          <w:rFonts w:ascii="Times New Roman" w:hAnsi="Times New Roman"/>
          <w:sz w:val="28"/>
          <w:szCs w:val="28"/>
        </w:rPr>
      </w:pPr>
    </w:p>
    <w:p w:rsidR="00394DE2" w:rsidRPr="0013360F" w:rsidRDefault="00394DE2" w:rsidP="006509E4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 xml:space="preserve">В сплавах системы </w:t>
      </w:r>
      <w:r w:rsidRPr="0013360F">
        <w:rPr>
          <w:rFonts w:ascii="Times New Roman" w:hAnsi="Times New Roman"/>
          <w:sz w:val="28"/>
          <w:szCs w:val="28"/>
          <w:lang w:val="en-US"/>
        </w:rPr>
        <w:t>Al</w:t>
      </w:r>
      <w:r w:rsidRPr="0013360F">
        <w:rPr>
          <w:rFonts w:ascii="Times New Roman" w:hAnsi="Times New Roman"/>
          <w:sz w:val="28"/>
          <w:szCs w:val="28"/>
        </w:rPr>
        <w:t>-</w:t>
      </w:r>
      <w:r w:rsidRPr="0013360F">
        <w:rPr>
          <w:rFonts w:ascii="Times New Roman" w:hAnsi="Times New Roman"/>
          <w:sz w:val="28"/>
          <w:szCs w:val="28"/>
          <w:lang w:val="en-US"/>
        </w:rPr>
        <w:t>Cu</w:t>
      </w:r>
      <w:r w:rsidRPr="0013360F">
        <w:rPr>
          <w:rFonts w:ascii="Times New Roman" w:hAnsi="Times New Roman"/>
          <w:sz w:val="28"/>
          <w:szCs w:val="28"/>
        </w:rPr>
        <w:t>-</w:t>
      </w:r>
      <w:r w:rsidRPr="0013360F">
        <w:rPr>
          <w:rFonts w:ascii="Times New Roman" w:hAnsi="Times New Roman"/>
          <w:sz w:val="28"/>
          <w:szCs w:val="28"/>
          <w:lang w:val="en-US"/>
        </w:rPr>
        <w:t>Li</w:t>
      </w:r>
      <w:r w:rsidRPr="0013360F">
        <w:rPr>
          <w:rFonts w:ascii="Times New Roman" w:hAnsi="Times New Roman"/>
          <w:sz w:val="28"/>
          <w:szCs w:val="28"/>
        </w:rPr>
        <w:t xml:space="preserve"> правка растяжением после закалки повышает значения прочностных свойств в результате высокой плотности выделений основной упрочняющей фазы T</w:t>
      </w:r>
      <w:r w:rsidRPr="0013360F">
        <w:rPr>
          <w:rFonts w:ascii="Times New Roman" w:hAnsi="Times New Roman"/>
          <w:sz w:val="28"/>
          <w:szCs w:val="28"/>
          <w:vertAlign w:val="subscript"/>
        </w:rPr>
        <w:t>1</w:t>
      </w:r>
      <w:r w:rsidRPr="0013360F">
        <w:rPr>
          <w:rFonts w:ascii="Times New Roman" w:hAnsi="Times New Roman"/>
          <w:sz w:val="28"/>
          <w:szCs w:val="28"/>
        </w:rPr>
        <w:t>'(</w:t>
      </w:r>
      <w:r w:rsidRPr="0013360F">
        <w:rPr>
          <w:rFonts w:ascii="Times New Roman" w:hAnsi="Times New Roman"/>
          <w:sz w:val="28"/>
          <w:szCs w:val="28"/>
          <w:lang w:val="en-US"/>
        </w:rPr>
        <w:t>Al</w:t>
      </w:r>
      <w:r w:rsidRPr="0013360F">
        <w:rPr>
          <w:rFonts w:ascii="Times New Roman" w:hAnsi="Times New Roman"/>
          <w:sz w:val="28"/>
          <w:szCs w:val="28"/>
          <w:vertAlign w:val="subscript"/>
        </w:rPr>
        <w:t>2</w:t>
      </w:r>
      <w:r w:rsidRPr="0013360F">
        <w:rPr>
          <w:rFonts w:ascii="Times New Roman" w:hAnsi="Times New Roman"/>
          <w:sz w:val="28"/>
          <w:szCs w:val="28"/>
          <w:lang w:val="en-US"/>
        </w:rPr>
        <w:t>CuLi</w:t>
      </w:r>
      <w:r w:rsidRPr="0013360F">
        <w:rPr>
          <w:rFonts w:ascii="Times New Roman" w:hAnsi="Times New Roman"/>
          <w:sz w:val="28"/>
          <w:szCs w:val="28"/>
        </w:rPr>
        <w:t>) при старении, мест</w:t>
      </w:r>
      <w:r w:rsidR="00B60CE0">
        <w:rPr>
          <w:rFonts w:ascii="Times New Roman" w:hAnsi="Times New Roman"/>
          <w:sz w:val="28"/>
          <w:szCs w:val="28"/>
        </w:rPr>
        <w:t xml:space="preserve">ом зарождения которой являются </w:t>
      </w:r>
      <w:r w:rsidRPr="0013360F">
        <w:rPr>
          <w:rFonts w:ascii="Times New Roman" w:hAnsi="Times New Roman"/>
          <w:sz w:val="28"/>
          <w:szCs w:val="28"/>
        </w:rPr>
        <w:t>преимущественно дислокации деформационного происхождения. Правка растяжением после закал</w:t>
      </w:r>
      <w:r w:rsidR="009048FC" w:rsidRPr="0013360F">
        <w:rPr>
          <w:rFonts w:ascii="Times New Roman" w:hAnsi="Times New Roman"/>
          <w:sz w:val="28"/>
          <w:szCs w:val="28"/>
        </w:rPr>
        <w:t>ки</w:t>
      </w:r>
      <w:r w:rsidRPr="0013360F">
        <w:rPr>
          <w:rFonts w:ascii="Times New Roman" w:hAnsi="Times New Roman"/>
          <w:sz w:val="28"/>
          <w:szCs w:val="28"/>
        </w:rPr>
        <w:t xml:space="preserve"> существенно повышает прочностные свойства листов всех исследуемых сплавов как </w:t>
      </w:r>
      <w:r w:rsidR="006509E4">
        <w:rPr>
          <w:rFonts w:ascii="Times New Roman" w:hAnsi="Times New Roman"/>
          <w:sz w:val="28"/>
          <w:szCs w:val="28"/>
        </w:rPr>
        <w:t>после 30 часов старения при 155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°С, так и после 48 ч. </w:t>
      </w:r>
      <w:r w:rsidRPr="0013360F">
        <w:rPr>
          <w:rFonts w:ascii="Times New Roman" w:hAnsi="Times New Roman"/>
          <w:sz w:val="28"/>
          <w:szCs w:val="28"/>
        </w:rPr>
        <w:t xml:space="preserve"> Относительное удлинение незначительно уменьшается и находится на уровне 10</w:t>
      </w:r>
      <w:r w:rsidR="006509E4">
        <w:rPr>
          <w:sz w:val="28"/>
          <w:szCs w:val="28"/>
        </w:rPr>
        <w:t>–</w:t>
      </w:r>
      <w:r w:rsidR="006509E4">
        <w:rPr>
          <w:rFonts w:ascii="Times New Roman" w:hAnsi="Times New Roman"/>
          <w:sz w:val="28"/>
          <w:szCs w:val="28"/>
        </w:rPr>
        <w:t>15</w:t>
      </w:r>
      <w:r w:rsidR="00B60CE0">
        <w:rPr>
          <w:rFonts w:ascii="Times New Roman" w:hAnsi="Times New Roman"/>
          <w:sz w:val="28"/>
          <w:szCs w:val="28"/>
        </w:rPr>
        <w:t>%. В состаренном состоянии (155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°С, 30 ч) максимальный прирост пределов прочности и текучести в результате применения правки </w:t>
      </w:r>
      <w:r w:rsidRPr="0013360F">
        <w:rPr>
          <w:rFonts w:ascii="Times New Roman" w:hAnsi="Times New Roman"/>
          <w:sz w:val="28"/>
          <w:szCs w:val="28"/>
          <w:lang w:eastAsia="ru-RU"/>
        </w:rPr>
        <w:lastRenderedPageBreak/>
        <w:t>растяжением после закалки составляет 70</w:t>
      </w:r>
      <w:r w:rsidR="00B60CE0">
        <w:rPr>
          <w:rFonts w:ascii="Times New Roman" w:hAnsi="Times New Roman"/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  <w:lang w:eastAsia="ru-RU"/>
        </w:rPr>
        <w:t>95 МПа и 90</w:t>
      </w:r>
      <w:r w:rsidR="00B60CE0">
        <w:rPr>
          <w:rFonts w:ascii="Times New Roman" w:hAnsi="Times New Roman"/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175 МПа соответственно </w:t>
      </w:r>
      <w:r w:rsidR="00AA7E76" w:rsidRPr="0013360F">
        <w:rPr>
          <w:rFonts w:ascii="Times New Roman" w:hAnsi="Times New Roman"/>
          <w:sz w:val="28"/>
          <w:szCs w:val="28"/>
        </w:rPr>
        <w:t>(рис</w:t>
      </w:r>
      <w:r w:rsidR="00B60CE0">
        <w:rPr>
          <w:rFonts w:ascii="Times New Roman" w:hAnsi="Times New Roman"/>
          <w:sz w:val="28"/>
          <w:szCs w:val="28"/>
        </w:rPr>
        <w:t>.</w:t>
      </w:r>
      <w:r w:rsidR="00AA7E76"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3).</w:t>
      </w:r>
    </w:p>
    <w:tbl>
      <w:tblPr>
        <w:tblW w:w="992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104"/>
        <w:gridCol w:w="4819"/>
      </w:tblGrid>
      <w:tr w:rsidR="009048FC" w:rsidRPr="0013360F" w:rsidTr="00B60CE0">
        <w:trPr>
          <w:trHeight w:val="3836"/>
        </w:trPr>
        <w:tc>
          <w:tcPr>
            <w:tcW w:w="5104" w:type="dxa"/>
            <w:shd w:val="clear" w:color="auto" w:fill="auto"/>
          </w:tcPr>
          <w:p w:rsidR="009048FC" w:rsidRPr="0013360F" w:rsidRDefault="00CF11C7" w:rsidP="0013360F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349500"/>
                  <wp:effectExtent l="0" t="0" r="0" b="0"/>
                  <wp:docPr id="7179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048FC" w:rsidRPr="0013360F" w:rsidRDefault="00CF11C7" w:rsidP="0013360F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0" cy="2349500"/>
                  <wp:effectExtent l="0" t="0" r="0" b="0"/>
                  <wp:docPr id="7181" name="Диаграмма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C17CED" w:rsidRPr="00B60CE0" w:rsidRDefault="00C17CED" w:rsidP="0013360F">
      <w:pPr>
        <w:tabs>
          <w:tab w:val="left" w:pos="1560"/>
          <w:tab w:val="left" w:pos="7005"/>
        </w:tabs>
        <w:spacing w:after="0" w:line="360" w:lineRule="auto"/>
        <w:rPr>
          <w:rFonts w:ascii="Times New Roman" w:hAnsi="Times New Roman"/>
          <w:sz w:val="24"/>
          <w:szCs w:val="28"/>
        </w:rPr>
      </w:pPr>
      <w:r w:rsidRPr="00B60CE0">
        <w:rPr>
          <w:rFonts w:ascii="Times New Roman" w:hAnsi="Times New Roman"/>
          <w:sz w:val="24"/>
          <w:szCs w:val="28"/>
          <w:lang w:val="en-US"/>
        </w:rPr>
        <w:tab/>
      </w:r>
      <w:r w:rsidRPr="00B60CE0">
        <w:rPr>
          <w:rFonts w:ascii="Times New Roman" w:hAnsi="Times New Roman"/>
          <w:sz w:val="24"/>
          <w:szCs w:val="28"/>
        </w:rPr>
        <w:t>а</w:t>
      </w:r>
      <w:r w:rsidRPr="00B60CE0">
        <w:rPr>
          <w:rFonts w:ascii="Times New Roman" w:hAnsi="Times New Roman"/>
          <w:sz w:val="24"/>
          <w:szCs w:val="28"/>
        </w:rPr>
        <w:tab/>
        <w:t>б</w:t>
      </w:r>
    </w:p>
    <w:p w:rsidR="009048FC" w:rsidRPr="00B60CE0" w:rsidRDefault="00394DE2" w:rsidP="0013360F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B60CE0">
        <w:rPr>
          <w:rFonts w:ascii="Times New Roman" w:hAnsi="Times New Roman"/>
          <w:sz w:val="24"/>
          <w:szCs w:val="28"/>
        </w:rPr>
        <w:t>Рис</w:t>
      </w:r>
      <w:r w:rsidR="00B60CE0">
        <w:rPr>
          <w:rFonts w:ascii="Times New Roman" w:hAnsi="Times New Roman"/>
          <w:sz w:val="24"/>
          <w:szCs w:val="28"/>
        </w:rPr>
        <w:t>.</w:t>
      </w:r>
      <w:r w:rsidR="00097663" w:rsidRPr="00B60CE0">
        <w:rPr>
          <w:rFonts w:ascii="Times New Roman" w:hAnsi="Times New Roman"/>
          <w:sz w:val="24"/>
          <w:szCs w:val="28"/>
        </w:rPr>
        <w:t xml:space="preserve"> 3</w:t>
      </w:r>
      <w:r w:rsidRPr="00B60CE0">
        <w:rPr>
          <w:rFonts w:ascii="Times New Roman" w:hAnsi="Times New Roman"/>
          <w:sz w:val="24"/>
          <w:szCs w:val="28"/>
        </w:rPr>
        <w:t xml:space="preserve"> - Механические свойства листов в зависимости от состояния </w:t>
      </w:r>
      <w:r w:rsidR="00B60CE0">
        <w:rPr>
          <w:rFonts w:ascii="Times New Roman" w:hAnsi="Times New Roman"/>
          <w:sz w:val="24"/>
          <w:szCs w:val="28"/>
        </w:rPr>
        <w:br/>
      </w:r>
      <w:r w:rsidRPr="00B60CE0">
        <w:rPr>
          <w:rFonts w:ascii="Times New Roman" w:hAnsi="Times New Roman"/>
          <w:sz w:val="24"/>
          <w:szCs w:val="28"/>
        </w:rPr>
        <w:t xml:space="preserve">перед старением по режиму </w:t>
      </w:r>
      <w:r w:rsidRPr="00B60CE0">
        <w:rPr>
          <w:rFonts w:ascii="Times New Roman" w:hAnsi="Times New Roman"/>
          <w:sz w:val="24"/>
          <w:szCs w:val="28"/>
          <w:lang w:eastAsia="ru-RU"/>
        </w:rPr>
        <w:t>155 °С, 30 ч</w:t>
      </w:r>
      <w:r w:rsidR="00B60CE0">
        <w:rPr>
          <w:rFonts w:ascii="Times New Roman" w:hAnsi="Times New Roman"/>
          <w:sz w:val="24"/>
          <w:szCs w:val="28"/>
        </w:rPr>
        <w:t>:</w:t>
      </w:r>
      <w:r w:rsidRPr="00B60CE0">
        <w:rPr>
          <w:rFonts w:ascii="Times New Roman" w:hAnsi="Times New Roman"/>
          <w:sz w:val="24"/>
          <w:szCs w:val="28"/>
        </w:rPr>
        <w:t xml:space="preserve"> </w:t>
      </w:r>
      <w:r w:rsidR="00B60CE0" w:rsidRPr="00B60CE0">
        <w:rPr>
          <w:rFonts w:ascii="Times New Roman" w:hAnsi="Times New Roman"/>
          <w:color w:val="0070C0"/>
          <w:sz w:val="24"/>
          <w:szCs w:val="28"/>
        </w:rPr>
        <w:t>■</w:t>
      </w:r>
      <w:r w:rsidRPr="00B60CE0">
        <w:rPr>
          <w:rFonts w:ascii="Times New Roman" w:hAnsi="Times New Roman"/>
          <w:sz w:val="24"/>
          <w:szCs w:val="28"/>
        </w:rPr>
        <w:t xml:space="preserve">  Т</w:t>
      </w:r>
      <w:r w:rsidRPr="00B60CE0">
        <w:rPr>
          <w:rFonts w:ascii="Times New Roman" w:hAnsi="Times New Roman"/>
          <w:sz w:val="24"/>
          <w:szCs w:val="28"/>
          <w:vertAlign w:val="subscript"/>
        </w:rPr>
        <w:t>0</w:t>
      </w:r>
      <w:r w:rsidR="00B60CE0">
        <w:rPr>
          <w:rFonts w:ascii="Times New Roman" w:hAnsi="Times New Roman"/>
          <w:sz w:val="24"/>
          <w:szCs w:val="28"/>
        </w:rPr>
        <w:t xml:space="preserve"> (без правки),  </w:t>
      </w:r>
      <w:r w:rsidR="00B60CE0" w:rsidRPr="00B60CE0">
        <w:rPr>
          <w:rFonts w:ascii="Times New Roman" w:hAnsi="Times New Roman"/>
          <w:color w:val="C00000"/>
          <w:sz w:val="24"/>
          <w:szCs w:val="28"/>
        </w:rPr>
        <w:t>■</w:t>
      </w:r>
      <w:r w:rsidR="00B60CE0">
        <w:rPr>
          <w:rFonts w:ascii="Times New Roman" w:hAnsi="Times New Roman"/>
          <w:sz w:val="24"/>
          <w:szCs w:val="28"/>
        </w:rPr>
        <w:t xml:space="preserve"> </w:t>
      </w:r>
      <w:r w:rsidRPr="00B60CE0">
        <w:rPr>
          <w:rFonts w:ascii="Times New Roman" w:hAnsi="Times New Roman"/>
          <w:sz w:val="24"/>
          <w:szCs w:val="28"/>
        </w:rPr>
        <w:t xml:space="preserve"> Т</w:t>
      </w:r>
      <w:r w:rsidRPr="00B60CE0">
        <w:rPr>
          <w:rFonts w:ascii="Times New Roman" w:hAnsi="Times New Roman"/>
          <w:sz w:val="24"/>
          <w:szCs w:val="28"/>
          <w:vertAlign w:val="subscript"/>
        </w:rPr>
        <w:t>деф</w:t>
      </w:r>
      <w:r w:rsidR="00232E8D" w:rsidRPr="00B60CE0">
        <w:rPr>
          <w:rFonts w:ascii="Times New Roman" w:hAnsi="Times New Roman"/>
          <w:szCs w:val="28"/>
          <w:vertAlign w:val="subscript"/>
        </w:rPr>
        <w:br/>
      </w:r>
      <w:r w:rsidRPr="00B60CE0">
        <w:rPr>
          <w:rFonts w:ascii="Times New Roman" w:hAnsi="Times New Roman"/>
          <w:sz w:val="24"/>
          <w:szCs w:val="28"/>
        </w:rPr>
        <w:t xml:space="preserve"> (с правкой) (продольное направление)</w:t>
      </w:r>
    </w:p>
    <w:p w:rsidR="00B60CE0" w:rsidRPr="00C307B4" w:rsidRDefault="00B60CE0" w:rsidP="0013360F">
      <w:pPr>
        <w:spacing w:after="0" w:line="360" w:lineRule="auto"/>
        <w:ind w:firstLine="709"/>
        <w:jc w:val="both"/>
        <w:rPr>
          <w:rFonts w:ascii="Times New Roman" w:hAnsi="Times New Roman"/>
          <w:sz w:val="12"/>
          <w:szCs w:val="28"/>
          <w:lang w:eastAsia="ru-RU"/>
        </w:rPr>
      </w:pPr>
    </w:p>
    <w:p w:rsidR="00AA7E76" w:rsidRPr="0013360F" w:rsidRDefault="00097663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t>Увеличение длительности старения с 30 до 48 ч при температуре</w:t>
      </w:r>
      <w:r w:rsidR="00232E8D" w:rsidRPr="0013360F">
        <w:rPr>
          <w:rFonts w:ascii="Times New Roman" w:hAnsi="Times New Roman"/>
          <w:sz w:val="28"/>
          <w:szCs w:val="28"/>
          <w:lang w:eastAsia="ru-RU"/>
        </w:rPr>
        <w:br/>
      </w:r>
      <w:r w:rsidR="00B60CE0">
        <w:rPr>
          <w:rFonts w:ascii="Times New Roman" w:hAnsi="Times New Roman"/>
          <w:sz w:val="28"/>
          <w:szCs w:val="28"/>
          <w:lang w:eastAsia="ru-RU"/>
        </w:rPr>
        <w:t>155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°С в состоянии </w:t>
      </w:r>
      <w:r w:rsidRPr="0013360F">
        <w:rPr>
          <w:rFonts w:ascii="Times New Roman" w:hAnsi="Times New Roman"/>
          <w:sz w:val="28"/>
          <w:szCs w:val="28"/>
        </w:rPr>
        <w:t>Т</w:t>
      </w:r>
      <w:r w:rsidRPr="0013360F">
        <w:rPr>
          <w:rFonts w:ascii="Times New Roman" w:hAnsi="Times New Roman"/>
          <w:sz w:val="28"/>
          <w:szCs w:val="28"/>
          <w:vertAlign w:val="subscript"/>
        </w:rPr>
        <w:t xml:space="preserve">деф </w:t>
      </w:r>
      <w:r w:rsidRPr="0013360F">
        <w:rPr>
          <w:rFonts w:ascii="Times New Roman" w:hAnsi="Times New Roman"/>
          <w:sz w:val="28"/>
          <w:szCs w:val="28"/>
        </w:rPr>
        <w:t xml:space="preserve">также повышает уровень прочностных свойств на </w:t>
      </w:r>
      <w:r w:rsidR="00AA7E76" w:rsidRPr="0013360F">
        <w:rPr>
          <w:rFonts w:ascii="Times New Roman" w:hAnsi="Times New Roman"/>
          <w:sz w:val="28"/>
          <w:szCs w:val="28"/>
        </w:rPr>
        <w:t>25</w:t>
      </w:r>
      <w:r w:rsidR="00B60CE0">
        <w:rPr>
          <w:rFonts w:ascii="Times New Roman" w:hAnsi="Times New Roman"/>
          <w:sz w:val="28"/>
          <w:szCs w:val="28"/>
        </w:rPr>
        <w:t>–</w:t>
      </w:r>
      <w:r w:rsidR="00AA7E76" w:rsidRPr="0013360F">
        <w:rPr>
          <w:rFonts w:ascii="Times New Roman" w:hAnsi="Times New Roman"/>
          <w:sz w:val="28"/>
          <w:szCs w:val="28"/>
        </w:rPr>
        <w:t>70 МПа сплавов 1, 3 и 4 (рис</w:t>
      </w:r>
      <w:r w:rsidR="00B60CE0">
        <w:rPr>
          <w:rFonts w:ascii="Times New Roman" w:hAnsi="Times New Roman"/>
          <w:sz w:val="28"/>
          <w:szCs w:val="28"/>
        </w:rPr>
        <w:t>.</w:t>
      </w:r>
      <w:r w:rsidR="00C17CED" w:rsidRPr="0013360F">
        <w:rPr>
          <w:rFonts w:ascii="Times New Roman" w:hAnsi="Times New Roman"/>
          <w:sz w:val="28"/>
          <w:szCs w:val="28"/>
        </w:rPr>
        <w:t xml:space="preserve"> 4</w:t>
      </w:r>
      <w:r w:rsidRPr="0013360F">
        <w:rPr>
          <w:rFonts w:ascii="Times New Roman" w:hAnsi="Times New Roman"/>
          <w:sz w:val="28"/>
          <w:szCs w:val="28"/>
        </w:rPr>
        <w:t>). Прочностные свойства сплава 2 повышаются незначительно (на 5</w:t>
      </w:r>
      <w:r w:rsidR="006509E4">
        <w:rPr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</w:rPr>
        <w:t>10 МПа), что по-видимому определяется меньшей степенью легирования сплава.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4996"/>
        <w:gridCol w:w="4891"/>
      </w:tblGrid>
      <w:tr w:rsidR="009048FC" w:rsidRPr="0013360F" w:rsidTr="005B629B">
        <w:tc>
          <w:tcPr>
            <w:tcW w:w="4923" w:type="dxa"/>
            <w:shd w:val="clear" w:color="auto" w:fill="auto"/>
          </w:tcPr>
          <w:p w:rsidR="009048FC" w:rsidRPr="0013360F" w:rsidRDefault="00CF11C7" w:rsidP="0013360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7370" cy="2256790"/>
                  <wp:effectExtent l="0" t="0" r="0" b="0"/>
                  <wp:docPr id="6" name="Диаграмма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964" w:type="dxa"/>
            <w:shd w:val="clear" w:color="auto" w:fill="auto"/>
          </w:tcPr>
          <w:p w:rsidR="009048FC" w:rsidRPr="0013360F" w:rsidRDefault="00CF11C7" w:rsidP="0013360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256155"/>
                  <wp:effectExtent l="0" t="0" r="0" b="0"/>
                  <wp:docPr id="7" name="Диаграмма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C17CED" w:rsidRPr="00B60CE0" w:rsidRDefault="00C17CED" w:rsidP="0013360F">
      <w:pPr>
        <w:tabs>
          <w:tab w:val="left" w:pos="1560"/>
          <w:tab w:val="left" w:pos="7110"/>
        </w:tabs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60CE0">
        <w:rPr>
          <w:rFonts w:ascii="Times New Roman" w:hAnsi="Times New Roman"/>
          <w:sz w:val="24"/>
          <w:szCs w:val="28"/>
          <w:lang w:eastAsia="ru-RU"/>
        </w:rPr>
        <w:tab/>
        <w:t>а</w:t>
      </w:r>
      <w:r w:rsidRPr="00B60CE0">
        <w:rPr>
          <w:rFonts w:ascii="Times New Roman" w:hAnsi="Times New Roman"/>
          <w:sz w:val="24"/>
          <w:szCs w:val="28"/>
          <w:lang w:eastAsia="ru-RU"/>
        </w:rPr>
        <w:tab/>
        <w:t>б</w:t>
      </w:r>
    </w:p>
    <w:p w:rsidR="008E160E" w:rsidRPr="00B60CE0" w:rsidRDefault="00891664" w:rsidP="00B60CE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60CE0">
        <w:rPr>
          <w:rFonts w:ascii="Times New Roman" w:hAnsi="Times New Roman"/>
          <w:sz w:val="24"/>
          <w:szCs w:val="24"/>
          <w:lang w:eastAsia="ru-RU"/>
        </w:rPr>
        <w:t>Рис</w:t>
      </w:r>
      <w:r w:rsidR="00B60CE0">
        <w:rPr>
          <w:rFonts w:ascii="Times New Roman" w:hAnsi="Times New Roman"/>
          <w:sz w:val="24"/>
          <w:szCs w:val="24"/>
          <w:lang w:eastAsia="ru-RU"/>
        </w:rPr>
        <w:t>.</w:t>
      </w:r>
      <w:r w:rsidRPr="00B60CE0">
        <w:rPr>
          <w:rFonts w:ascii="Times New Roman" w:hAnsi="Times New Roman"/>
          <w:sz w:val="24"/>
          <w:szCs w:val="24"/>
          <w:lang w:eastAsia="ru-RU"/>
        </w:rPr>
        <w:t xml:space="preserve"> 4 – Механические свойства листов после правки растяжением в зависимости от дл</w:t>
      </w:r>
      <w:r w:rsidR="00B60CE0" w:rsidRPr="00B60CE0">
        <w:rPr>
          <w:rFonts w:ascii="Times New Roman" w:hAnsi="Times New Roman"/>
          <w:sz w:val="24"/>
          <w:szCs w:val="24"/>
          <w:lang w:eastAsia="ru-RU"/>
        </w:rPr>
        <w:t>ительности старения при 155 °С:</w:t>
      </w:r>
      <w:r w:rsidRPr="00B60CE0">
        <w:rPr>
          <w:rFonts w:ascii="Times New Roman" w:hAnsi="Times New Roman"/>
          <w:sz w:val="24"/>
          <w:szCs w:val="24"/>
        </w:rPr>
        <w:t xml:space="preserve"> </w:t>
      </w:r>
      <w:r w:rsidR="00B60CE0" w:rsidRPr="00B60CE0">
        <w:rPr>
          <w:rFonts w:ascii="Times New Roman" w:hAnsi="Times New Roman"/>
          <w:color w:val="0070C0"/>
          <w:sz w:val="24"/>
          <w:szCs w:val="24"/>
        </w:rPr>
        <w:t>■</w:t>
      </w:r>
      <w:r w:rsidRPr="00B60CE0">
        <w:rPr>
          <w:rFonts w:ascii="Times New Roman" w:hAnsi="Times New Roman"/>
          <w:sz w:val="24"/>
          <w:szCs w:val="24"/>
        </w:rPr>
        <w:t xml:space="preserve"> -</w:t>
      </w:r>
      <w:r w:rsidR="00B60CE0" w:rsidRPr="00B60CE0">
        <w:rPr>
          <w:rFonts w:ascii="Times New Roman" w:hAnsi="Times New Roman"/>
          <w:sz w:val="24"/>
          <w:szCs w:val="24"/>
          <w:lang w:eastAsia="ru-RU"/>
        </w:rPr>
        <w:t xml:space="preserve"> 30 ч,</w:t>
      </w:r>
      <w:r w:rsidRPr="00B60C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60CE0" w:rsidRPr="00B60CE0">
        <w:rPr>
          <w:rFonts w:ascii="Times New Roman" w:hAnsi="Times New Roman"/>
          <w:color w:val="C00000"/>
          <w:sz w:val="24"/>
          <w:szCs w:val="24"/>
        </w:rPr>
        <w:t>■</w:t>
      </w:r>
      <w:r w:rsidRPr="00B60CE0">
        <w:rPr>
          <w:rFonts w:ascii="Times New Roman" w:hAnsi="Times New Roman"/>
          <w:sz w:val="24"/>
          <w:szCs w:val="24"/>
          <w:lang w:eastAsia="ru-RU"/>
        </w:rPr>
        <w:t xml:space="preserve"> - 48 ч </w:t>
      </w:r>
      <w:r w:rsidRPr="00B60CE0">
        <w:rPr>
          <w:rFonts w:ascii="Times New Roman" w:hAnsi="Times New Roman"/>
          <w:sz w:val="24"/>
          <w:szCs w:val="24"/>
        </w:rPr>
        <w:t>(продольное направление)</w:t>
      </w:r>
    </w:p>
    <w:p w:rsidR="009048FC" w:rsidRPr="006509E4" w:rsidRDefault="00CF11C7" w:rsidP="0013360F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3360F">
        <w:rPr>
          <w:noProof/>
          <w:sz w:val="28"/>
          <w:szCs w:val="28"/>
          <w:lang w:eastAsia="ru-RU"/>
        </w:rPr>
        <w:lastRenderedPageBreak/>
        <w:drawing>
          <wp:anchor distT="5016" distB="5016" distL="118556" distR="118556" simplePos="0" relativeHeight="251683328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2127885</wp:posOffset>
            </wp:positionV>
            <wp:extent cx="2971800" cy="2256790"/>
            <wp:effectExtent l="0" t="0" r="0" b="0"/>
            <wp:wrapNone/>
            <wp:docPr id="95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8FC" w:rsidRPr="0013360F">
        <w:rPr>
          <w:rFonts w:ascii="Times New Roman" w:hAnsi="Times New Roman"/>
          <w:sz w:val="28"/>
          <w:szCs w:val="28"/>
        </w:rPr>
        <w:t>Листы с рекристаллизованной и нерекристаллизованной структурой характеризуются сравнительной небольшой аниз</w:t>
      </w:r>
      <w:r w:rsidR="006509E4">
        <w:rPr>
          <w:rFonts w:ascii="Times New Roman" w:hAnsi="Times New Roman"/>
          <w:sz w:val="28"/>
          <w:szCs w:val="28"/>
        </w:rPr>
        <w:t xml:space="preserve">отропией прочностных свойств в продольном и </w:t>
      </w:r>
      <w:r w:rsidR="009048FC" w:rsidRPr="0013360F">
        <w:rPr>
          <w:rFonts w:ascii="Times New Roman" w:hAnsi="Times New Roman"/>
          <w:sz w:val="28"/>
          <w:szCs w:val="28"/>
        </w:rPr>
        <w:t xml:space="preserve">поперечном направлениях </w:t>
      </w:r>
      <w:r w:rsidR="00891664" w:rsidRPr="0013360F">
        <w:rPr>
          <w:rFonts w:ascii="Times New Roman" w:hAnsi="Times New Roman"/>
          <w:sz w:val="28"/>
          <w:szCs w:val="28"/>
        </w:rPr>
        <w:t>(рис</w:t>
      </w:r>
      <w:r w:rsidR="006509E4">
        <w:rPr>
          <w:rFonts w:ascii="Times New Roman" w:hAnsi="Times New Roman"/>
          <w:sz w:val="28"/>
          <w:szCs w:val="28"/>
        </w:rPr>
        <w:t>.</w:t>
      </w:r>
      <w:r w:rsidR="009048FC" w:rsidRPr="0013360F">
        <w:rPr>
          <w:rFonts w:ascii="Times New Roman" w:hAnsi="Times New Roman"/>
          <w:sz w:val="28"/>
          <w:szCs w:val="28"/>
        </w:rPr>
        <w:t xml:space="preserve"> 5). Для сплавов 1 и 2 прямая анизотропия, а для сплавов со скандием – обратная. Листы из сплавов 1 и 3 с суммарным соотношением легирующих компонентов ме</w:t>
      </w:r>
      <w:r w:rsidR="00232E8D" w:rsidRPr="0013360F">
        <w:rPr>
          <w:rFonts w:ascii="Times New Roman" w:hAnsi="Times New Roman"/>
          <w:sz w:val="28"/>
          <w:szCs w:val="28"/>
        </w:rPr>
        <w:t xml:space="preserve">ди, лития, магния </w:t>
      </w:r>
      <w:r w:rsidR="009048FC" w:rsidRPr="0013360F">
        <w:rPr>
          <w:rFonts w:ascii="Times New Roman" w:hAnsi="Times New Roman"/>
          <w:sz w:val="28"/>
          <w:szCs w:val="28"/>
        </w:rPr>
        <w:t xml:space="preserve">обладают наиболее высоким уровнем прочностных характеристик после старения в течение 48 часов в </w:t>
      </w:r>
      <w:r w:rsidR="009048FC" w:rsidRPr="006509E4">
        <w:rPr>
          <w:rFonts w:ascii="Times New Roman" w:hAnsi="Times New Roman"/>
          <w:spacing w:val="-4"/>
          <w:sz w:val="28"/>
          <w:szCs w:val="28"/>
        </w:rPr>
        <w:t>сост</w:t>
      </w:r>
      <w:r w:rsidR="00C17CED" w:rsidRPr="006509E4">
        <w:rPr>
          <w:rFonts w:ascii="Times New Roman" w:hAnsi="Times New Roman"/>
          <w:spacing w:val="-4"/>
          <w:sz w:val="28"/>
          <w:szCs w:val="28"/>
        </w:rPr>
        <w:t xml:space="preserve">оянии </w:t>
      </w:r>
      <w:r w:rsidR="009048FC" w:rsidRPr="006509E4">
        <w:rPr>
          <w:rFonts w:ascii="Times New Roman" w:hAnsi="Times New Roman"/>
          <w:spacing w:val="-4"/>
          <w:sz w:val="28"/>
          <w:szCs w:val="28"/>
        </w:rPr>
        <w:t>Т1</w:t>
      </w:r>
    </w:p>
    <w:p w:rsidR="005B629B" w:rsidRPr="0013360F" w:rsidRDefault="00CF11C7" w:rsidP="001336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256790"/>
            <wp:effectExtent l="0" t="0" r="0" b="0"/>
            <wp:docPr id="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17CED" w:rsidRPr="006509E4" w:rsidRDefault="00C17CED" w:rsidP="006509E4">
      <w:pPr>
        <w:tabs>
          <w:tab w:val="left" w:pos="960"/>
          <w:tab w:val="left" w:pos="7230"/>
        </w:tabs>
        <w:spacing w:after="0" w:line="360" w:lineRule="auto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sz w:val="24"/>
          <w:szCs w:val="28"/>
          <w:lang w:eastAsia="ru-RU"/>
        </w:rPr>
        <w:t xml:space="preserve">    </w:t>
      </w:r>
      <w:r w:rsidR="006509E4">
        <w:rPr>
          <w:rFonts w:ascii="Times New Roman" w:hAnsi="Times New Roman"/>
          <w:sz w:val="24"/>
          <w:szCs w:val="28"/>
          <w:lang w:eastAsia="ru-RU"/>
        </w:rPr>
        <w:t xml:space="preserve">                              а</w:t>
      </w:r>
      <w:r w:rsidR="006509E4">
        <w:rPr>
          <w:rFonts w:ascii="Times New Roman" w:hAnsi="Times New Roman"/>
          <w:sz w:val="24"/>
          <w:szCs w:val="28"/>
          <w:lang w:eastAsia="ru-RU"/>
        </w:rPr>
        <w:tab/>
      </w:r>
      <w:r w:rsidRPr="006509E4">
        <w:rPr>
          <w:rFonts w:ascii="Times New Roman" w:hAnsi="Times New Roman"/>
          <w:sz w:val="24"/>
          <w:szCs w:val="28"/>
          <w:lang w:eastAsia="ru-RU"/>
        </w:rPr>
        <w:t>б</w:t>
      </w:r>
    </w:p>
    <w:p w:rsidR="00AA2A5D" w:rsidRPr="006509E4" w:rsidRDefault="005B629B" w:rsidP="006509E4">
      <w:pPr>
        <w:tabs>
          <w:tab w:val="left" w:pos="960"/>
        </w:tabs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509E4">
        <w:rPr>
          <w:rFonts w:ascii="Times New Roman" w:hAnsi="Times New Roman"/>
          <w:sz w:val="24"/>
          <w:szCs w:val="24"/>
          <w:lang w:eastAsia="ru-RU"/>
        </w:rPr>
        <w:t>Рис</w:t>
      </w:r>
      <w:r w:rsidR="006509E4" w:rsidRPr="006509E4">
        <w:rPr>
          <w:rFonts w:ascii="Times New Roman" w:hAnsi="Times New Roman"/>
          <w:sz w:val="24"/>
          <w:szCs w:val="24"/>
          <w:lang w:eastAsia="ru-RU"/>
        </w:rPr>
        <w:t>.</w:t>
      </w:r>
      <w:r w:rsidRPr="006509E4">
        <w:rPr>
          <w:rFonts w:ascii="Times New Roman" w:hAnsi="Times New Roman"/>
          <w:sz w:val="24"/>
          <w:szCs w:val="24"/>
          <w:lang w:eastAsia="ru-RU"/>
        </w:rPr>
        <w:t xml:space="preserve"> 5 – Механические свойства листов в продольном</w:t>
      </w:r>
      <w:r w:rsidR="006509E4" w:rsidRPr="006509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509E4" w:rsidRPr="006509E4">
        <w:rPr>
          <w:rFonts w:ascii="Times New Roman" w:hAnsi="Times New Roman"/>
          <w:color w:val="0070C0"/>
          <w:sz w:val="24"/>
          <w:szCs w:val="24"/>
        </w:rPr>
        <w:t>■</w:t>
      </w:r>
      <w:r w:rsidRPr="006509E4">
        <w:rPr>
          <w:rFonts w:ascii="Times New Roman" w:hAnsi="Times New Roman"/>
          <w:sz w:val="24"/>
          <w:szCs w:val="24"/>
          <w:lang w:eastAsia="ru-RU"/>
        </w:rPr>
        <w:t xml:space="preserve"> и поперечном </w:t>
      </w:r>
      <w:r w:rsidR="006509E4" w:rsidRPr="006509E4">
        <w:rPr>
          <w:rFonts w:ascii="Times New Roman" w:hAnsi="Times New Roman"/>
          <w:color w:val="C00000"/>
          <w:sz w:val="24"/>
          <w:szCs w:val="24"/>
        </w:rPr>
        <w:t xml:space="preserve">■ </w:t>
      </w:r>
      <w:r w:rsidRPr="006509E4">
        <w:rPr>
          <w:rFonts w:ascii="Times New Roman" w:hAnsi="Times New Roman"/>
          <w:sz w:val="24"/>
          <w:szCs w:val="24"/>
          <w:lang w:eastAsia="ru-RU"/>
        </w:rPr>
        <w:t xml:space="preserve">направлениях </w:t>
      </w:r>
      <w:r w:rsidR="006509E4">
        <w:rPr>
          <w:rFonts w:ascii="Times New Roman" w:hAnsi="Times New Roman"/>
          <w:sz w:val="24"/>
          <w:szCs w:val="24"/>
          <w:lang w:eastAsia="ru-RU"/>
        </w:rPr>
        <w:br/>
      </w:r>
      <w:r w:rsidRPr="006509E4">
        <w:rPr>
          <w:rFonts w:ascii="Times New Roman" w:hAnsi="Times New Roman"/>
          <w:sz w:val="24"/>
          <w:szCs w:val="24"/>
          <w:lang w:eastAsia="ru-RU"/>
        </w:rPr>
        <w:t xml:space="preserve">в состоянии </w:t>
      </w:r>
      <w:r w:rsidRPr="006509E4">
        <w:rPr>
          <w:rFonts w:ascii="Times New Roman" w:hAnsi="Times New Roman"/>
          <w:sz w:val="24"/>
          <w:szCs w:val="24"/>
        </w:rPr>
        <w:t>Т</w:t>
      </w:r>
      <w:r w:rsidRPr="006509E4">
        <w:rPr>
          <w:rFonts w:ascii="Times New Roman" w:hAnsi="Times New Roman"/>
          <w:sz w:val="24"/>
          <w:szCs w:val="24"/>
          <w:vertAlign w:val="subscript"/>
        </w:rPr>
        <w:t>деф</w:t>
      </w:r>
      <w:r w:rsidRPr="006509E4">
        <w:rPr>
          <w:rFonts w:ascii="Times New Roman" w:hAnsi="Times New Roman"/>
          <w:sz w:val="24"/>
          <w:szCs w:val="24"/>
        </w:rPr>
        <w:t xml:space="preserve"> + старение </w:t>
      </w:r>
      <w:r w:rsidRPr="006509E4">
        <w:rPr>
          <w:rFonts w:ascii="Times New Roman" w:hAnsi="Times New Roman"/>
          <w:sz w:val="24"/>
          <w:szCs w:val="24"/>
          <w:lang w:eastAsia="ru-RU"/>
        </w:rPr>
        <w:t>155 °С, 48 ч (Т</w:t>
      </w:r>
      <w:r w:rsidRPr="006509E4">
        <w:rPr>
          <w:rFonts w:ascii="Times New Roman" w:hAnsi="Times New Roman"/>
          <w:sz w:val="24"/>
          <w:szCs w:val="24"/>
          <w:vertAlign w:val="subscript"/>
          <w:lang w:eastAsia="ru-RU"/>
        </w:rPr>
        <w:t>1</w:t>
      </w:r>
      <w:r w:rsidR="006509E4">
        <w:rPr>
          <w:rFonts w:ascii="Times New Roman" w:hAnsi="Times New Roman"/>
          <w:sz w:val="24"/>
          <w:szCs w:val="24"/>
          <w:lang w:eastAsia="ru-RU"/>
        </w:rPr>
        <w:t>)</w:t>
      </w:r>
    </w:p>
    <w:p w:rsidR="006509E4" w:rsidRPr="006509E4" w:rsidRDefault="006509E4" w:rsidP="006509E4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83E8F" w:rsidRPr="0013360F" w:rsidRDefault="004D2862" w:rsidP="006509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</w:rPr>
        <w:t>Листы из сплава 4</w:t>
      </w:r>
      <w:r w:rsidR="009F6CDD" w:rsidRPr="0013360F">
        <w:rPr>
          <w:rFonts w:ascii="Times New Roman" w:hAnsi="Times New Roman"/>
          <w:sz w:val="28"/>
          <w:szCs w:val="28"/>
        </w:rPr>
        <w:t xml:space="preserve"> со </w:t>
      </w:r>
      <w:r w:rsidR="009F6CDD" w:rsidRPr="0013360F">
        <w:rPr>
          <w:rFonts w:ascii="Times New Roman" w:hAnsi="Times New Roman"/>
          <w:sz w:val="28"/>
          <w:szCs w:val="28"/>
          <w:lang w:val="en-US"/>
        </w:rPr>
        <w:t>Sc</w:t>
      </w:r>
      <w:r w:rsidR="009F6CDD" w:rsidRPr="0013360F">
        <w:rPr>
          <w:rFonts w:ascii="Times New Roman" w:hAnsi="Times New Roman"/>
          <w:sz w:val="28"/>
          <w:szCs w:val="28"/>
        </w:rPr>
        <w:t xml:space="preserve"> имеют </w:t>
      </w:r>
      <w:r w:rsidRPr="0013360F">
        <w:rPr>
          <w:rFonts w:ascii="Times New Roman" w:hAnsi="Times New Roman"/>
          <w:sz w:val="28"/>
          <w:szCs w:val="28"/>
        </w:rPr>
        <w:t xml:space="preserve">наиболее </w:t>
      </w:r>
      <w:r w:rsidR="009F6CDD" w:rsidRPr="0013360F">
        <w:rPr>
          <w:rFonts w:ascii="Times New Roman" w:hAnsi="Times New Roman"/>
          <w:sz w:val="28"/>
          <w:szCs w:val="28"/>
        </w:rPr>
        <w:t>высокие показатели характеристик вязкости разрушения (</w:t>
      </w:r>
      <w:r w:rsidR="009F6CDD" w:rsidRPr="0013360F">
        <w:rPr>
          <w:rFonts w:ascii="Times New Roman" w:hAnsi="Times New Roman"/>
          <w:sz w:val="28"/>
          <w:szCs w:val="28"/>
          <w:lang w:val="en-US"/>
        </w:rPr>
        <w:t>K</w:t>
      </w:r>
      <w:r w:rsidR="009F6CDD"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="009F6CDD" w:rsidRPr="0013360F">
        <w:rPr>
          <w:rFonts w:ascii="Times New Roman" w:hAnsi="Times New Roman"/>
          <w:sz w:val="28"/>
          <w:szCs w:val="28"/>
          <w:vertAlign w:val="superscript"/>
          <w:lang w:val="en-US"/>
        </w:rPr>
        <w:t>y</w:t>
      </w:r>
      <w:r w:rsidR="009F6CDD" w:rsidRPr="0013360F">
        <w:rPr>
          <w:rFonts w:ascii="Times New Roman" w:hAnsi="Times New Roman"/>
          <w:sz w:val="28"/>
          <w:szCs w:val="28"/>
        </w:rPr>
        <w:t xml:space="preserve"> = </w:t>
      </w:r>
      <w:r w:rsidRPr="0013360F">
        <w:rPr>
          <w:rFonts w:ascii="Times New Roman" w:hAnsi="Times New Roman"/>
          <w:sz w:val="28"/>
          <w:szCs w:val="28"/>
        </w:rPr>
        <w:t>70</w:t>
      </w:r>
      <w:r w:rsidR="009F6CDD" w:rsidRPr="0013360F">
        <w:rPr>
          <w:rFonts w:ascii="Times New Roman" w:hAnsi="Times New Roman"/>
          <w:sz w:val="28"/>
          <w:szCs w:val="28"/>
        </w:rPr>
        <w:t xml:space="preserve"> МПа</w:t>
      </w:r>
      <w:r w:rsidR="002415BC" w:rsidRPr="0013360F">
        <w:rPr>
          <w:rFonts w:ascii="Times New Roman" w:hAnsi="Times New Roman"/>
          <w:sz w:val="28"/>
          <w:szCs w:val="28"/>
        </w:rPr>
        <w:t>√м при В=100 мм</w:t>
      </w:r>
      <w:r w:rsidR="009F6CDD" w:rsidRPr="0013360F">
        <w:rPr>
          <w:rFonts w:ascii="Times New Roman" w:hAnsi="Times New Roman"/>
          <w:sz w:val="28"/>
          <w:szCs w:val="28"/>
        </w:rPr>
        <w:t>)</w:t>
      </w:r>
      <w:r w:rsidRPr="0013360F">
        <w:rPr>
          <w:rFonts w:ascii="Times New Roman" w:hAnsi="Times New Roman"/>
          <w:sz w:val="28"/>
          <w:szCs w:val="28"/>
        </w:rPr>
        <w:t xml:space="preserve"> и ударной вязкости (</w:t>
      </w:r>
      <w:r w:rsidRPr="0013360F">
        <w:rPr>
          <w:rFonts w:ascii="Times New Roman" w:hAnsi="Times New Roman"/>
          <w:sz w:val="28"/>
          <w:szCs w:val="28"/>
          <w:lang w:val="en-US"/>
        </w:rPr>
        <w:t>KCU</w:t>
      </w:r>
      <w:r w:rsidRPr="0013360F">
        <w:rPr>
          <w:rFonts w:ascii="Times New Roman" w:hAnsi="Times New Roman"/>
          <w:sz w:val="28"/>
          <w:szCs w:val="28"/>
        </w:rPr>
        <w:t>= 238 кДж/м</w:t>
      </w:r>
      <w:r w:rsidRPr="0013360F">
        <w:rPr>
          <w:rFonts w:ascii="Times New Roman" w:hAnsi="Times New Roman"/>
          <w:sz w:val="28"/>
          <w:szCs w:val="28"/>
          <w:vertAlign w:val="superscript"/>
        </w:rPr>
        <w:t>2</w:t>
      </w:r>
      <w:r w:rsidRPr="0013360F">
        <w:rPr>
          <w:rFonts w:ascii="Times New Roman" w:hAnsi="Times New Roman"/>
          <w:sz w:val="28"/>
          <w:szCs w:val="28"/>
        </w:rPr>
        <w:t xml:space="preserve">) после старения </w:t>
      </w:r>
      <w:r w:rsidRPr="0013360F">
        <w:rPr>
          <w:rFonts w:ascii="Times New Roman" w:hAnsi="Times New Roman"/>
          <w:sz w:val="28"/>
          <w:szCs w:val="28"/>
          <w:lang w:eastAsia="ru-RU"/>
        </w:rPr>
        <w:t>155 °С, 48 ч</w:t>
      </w:r>
      <w:r w:rsidR="009F6CDD" w:rsidRPr="0013360F">
        <w:rPr>
          <w:rFonts w:ascii="Times New Roman" w:hAnsi="Times New Roman"/>
          <w:sz w:val="28"/>
          <w:szCs w:val="28"/>
        </w:rPr>
        <w:t xml:space="preserve">, </w:t>
      </w:r>
      <w:r w:rsidRPr="0013360F">
        <w:rPr>
          <w:rFonts w:ascii="Times New Roman" w:hAnsi="Times New Roman"/>
          <w:sz w:val="28"/>
          <w:szCs w:val="28"/>
        </w:rPr>
        <w:t>по сравнению с другими исследованными сплавами</w:t>
      </w:r>
      <w:r w:rsidR="00AE0011" w:rsidRPr="0013360F">
        <w:rPr>
          <w:rFonts w:ascii="Times New Roman" w:hAnsi="Times New Roman"/>
          <w:sz w:val="28"/>
          <w:szCs w:val="28"/>
        </w:rPr>
        <w:t>.</w:t>
      </w:r>
      <w:r w:rsidR="001B0D13" w:rsidRPr="0013360F">
        <w:rPr>
          <w:rFonts w:ascii="Times New Roman" w:hAnsi="Times New Roman"/>
          <w:sz w:val="28"/>
          <w:szCs w:val="28"/>
        </w:rPr>
        <w:t xml:space="preserve"> </w:t>
      </w:r>
      <w:r w:rsidR="00483E8F" w:rsidRPr="0013360F">
        <w:rPr>
          <w:rFonts w:ascii="Times New Roman" w:hAnsi="Times New Roman"/>
          <w:sz w:val="28"/>
          <w:szCs w:val="28"/>
        </w:rPr>
        <w:t xml:space="preserve">В связи с этим состав сплава 4 является оптимальным и выбран для </w:t>
      </w:r>
      <w:r w:rsidR="00483E8F" w:rsidRPr="0013360F">
        <w:rPr>
          <w:rFonts w:ascii="Times New Roman" w:hAnsi="Times New Roman"/>
          <w:sz w:val="28"/>
          <w:szCs w:val="28"/>
          <w:lang w:eastAsia="ru-RU"/>
        </w:rPr>
        <w:t>последующего изготовления опытно-промышленной партии л</w:t>
      </w:r>
      <w:r w:rsidR="002415BC" w:rsidRPr="0013360F">
        <w:rPr>
          <w:rFonts w:ascii="Times New Roman" w:hAnsi="Times New Roman"/>
          <w:sz w:val="28"/>
          <w:szCs w:val="28"/>
          <w:lang w:eastAsia="ru-RU"/>
        </w:rPr>
        <w:t>истов с присвоением сплаву</w:t>
      </w:r>
      <w:r w:rsidR="00483E8F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415BC" w:rsidRPr="0013360F">
        <w:rPr>
          <w:rFonts w:ascii="Times New Roman" w:hAnsi="Times New Roman"/>
          <w:sz w:val="28"/>
          <w:szCs w:val="28"/>
          <w:lang w:eastAsia="ru-RU"/>
        </w:rPr>
        <w:t>марки</w:t>
      </w:r>
      <w:r w:rsidR="005B629B" w:rsidRPr="0013360F">
        <w:rPr>
          <w:rFonts w:ascii="Times New Roman" w:hAnsi="Times New Roman"/>
          <w:sz w:val="28"/>
          <w:szCs w:val="28"/>
          <w:lang w:eastAsia="ru-RU"/>
        </w:rPr>
        <w:br/>
      </w:r>
      <w:r w:rsidR="00483E8F" w:rsidRPr="0013360F">
        <w:rPr>
          <w:rFonts w:ascii="Times New Roman" w:hAnsi="Times New Roman"/>
          <w:sz w:val="28"/>
          <w:szCs w:val="28"/>
          <w:lang w:eastAsia="ru-RU"/>
        </w:rPr>
        <w:t>В-1481.</w:t>
      </w:r>
    </w:p>
    <w:p w:rsidR="004D4401" w:rsidRDefault="00483E8F" w:rsidP="006509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t xml:space="preserve">Проведены электронно-микроскопические исследования фазового состава упрочняющих фаз на листах опытного сплава 4 в </w:t>
      </w:r>
      <w:r w:rsidR="00C307B4">
        <w:rPr>
          <w:rFonts w:ascii="Times New Roman" w:hAnsi="Times New Roman"/>
          <w:sz w:val="28"/>
          <w:szCs w:val="28"/>
          <w:lang w:eastAsia="ru-RU"/>
        </w:rPr>
        <w:t xml:space="preserve">широкой температурно-временной </w:t>
      </w:r>
      <w:r w:rsidRPr="0013360F">
        <w:rPr>
          <w:rFonts w:ascii="Times New Roman" w:hAnsi="Times New Roman"/>
          <w:sz w:val="28"/>
          <w:szCs w:val="28"/>
          <w:lang w:eastAsia="ru-RU"/>
        </w:rPr>
        <w:t>области старения и построена диаграмма</w:t>
      </w:r>
      <w:r w:rsidR="009F6CDD" w:rsidRPr="0013360F">
        <w:rPr>
          <w:rFonts w:ascii="Times New Roman" w:hAnsi="Times New Roman"/>
          <w:sz w:val="28"/>
          <w:szCs w:val="28"/>
          <w:lang w:eastAsia="ru-RU"/>
        </w:rPr>
        <w:t xml:space="preserve"> фазовых превращений </w:t>
      </w:r>
      <w:r w:rsidR="007633FE" w:rsidRPr="0013360F">
        <w:rPr>
          <w:rFonts w:ascii="Times New Roman" w:hAnsi="Times New Roman"/>
          <w:sz w:val="28"/>
          <w:szCs w:val="28"/>
          <w:lang w:eastAsia="ru-RU"/>
        </w:rPr>
        <w:t>(</w:t>
      </w:r>
      <w:r w:rsidR="00C307B4">
        <w:rPr>
          <w:rFonts w:ascii="Times New Roman" w:hAnsi="Times New Roman"/>
          <w:sz w:val="28"/>
          <w:szCs w:val="28"/>
          <w:lang w:eastAsia="ru-RU"/>
        </w:rPr>
        <w:t>р</w:t>
      </w:r>
      <w:r w:rsidR="007633FE" w:rsidRPr="0013360F">
        <w:rPr>
          <w:rFonts w:ascii="Times New Roman" w:hAnsi="Times New Roman"/>
          <w:sz w:val="28"/>
          <w:szCs w:val="28"/>
          <w:lang w:eastAsia="ru-RU"/>
        </w:rPr>
        <w:t>ис</w:t>
      </w:r>
      <w:r w:rsidR="00C307B4">
        <w:rPr>
          <w:rFonts w:ascii="Times New Roman" w:hAnsi="Times New Roman"/>
          <w:sz w:val="28"/>
          <w:szCs w:val="28"/>
          <w:lang w:eastAsia="ru-RU"/>
        </w:rPr>
        <w:t>.</w:t>
      </w:r>
      <w:r w:rsidR="007633FE" w:rsidRPr="0013360F">
        <w:rPr>
          <w:rFonts w:ascii="Times New Roman" w:hAnsi="Times New Roman"/>
          <w:sz w:val="28"/>
          <w:szCs w:val="28"/>
          <w:lang w:eastAsia="ru-RU"/>
        </w:rPr>
        <w:t xml:space="preserve"> 6) </w:t>
      </w:r>
      <w:r w:rsidR="009F6CDD" w:rsidRPr="0013360F">
        <w:rPr>
          <w:rFonts w:ascii="Times New Roman" w:hAnsi="Times New Roman"/>
          <w:sz w:val="28"/>
          <w:szCs w:val="28"/>
          <w:lang w:eastAsia="ru-RU"/>
        </w:rPr>
        <w:t>при старении (ДФПС).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D4401" w:rsidRPr="0013360F">
        <w:rPr>
          <w:rFonts w:ascii="Times New Roman" w:hAnsi="Times New Roman"/>
          <w:sz w:val="28"/>
          <w:szCs w:val="28"/>
        </w:rPr>
        <w:t xml:space="preserve">Фазовый анализ </w:t>
      </w:r>
      <w:r w:rsidR="004D4401" w:rsidRPr="0013360F">
        <w:rPr>
          <w:rFonts w:ascii="Times New Roman" w:hAnsi="Times New Roman"/>
          <w:sz w:val="28"/>
          <w:szCs w:val="28"/>
        </w:rPr>
        <w:lastRenderedPageBreak/>
        <w:t>сплава 4 показал, что практически во всей температурно-временной области старения от 130 до 160 ºС при длительности от 20 до 60 часов присутствуют выделения фаз T</w:t>
      </w:r>
      <w:r w:rsidR="004D4401" w:rsidRPr="0013360F">
        <w:rPr>
          <w:rFonts w:ascii="Times New Roman" w:hAnsi="Times New Roman"/>
          <w:sz w:val="28"/>
          <w:szCs w:val="28"/>
          <w:vertAlign w:val="subscript"/>
        </w:rPr>
        <w:t>1</w:t>
      </w:r>
      <w:r w:rsidRPr="0013360F">
        <w:rPr>
          <w:rFonts w:ascii="Times New Roman" w:hAnsi="Times New Roman"/>
          <w:sz w:val="28"/>
          <w:szCs w:val="28"/>
        </w:rPr>
        <w:t>', θ', S' и δ'/ θ'. Сплав 4 при</w:t>
      </w:r>
      <w:r w:rsidR="008002BD" w:rsidRPr="0013360F">
        <w:rPr>
          <w:rFonts w:ascii="Times New Roman" w:hAnsi="Times New Roman"/>
          <w:sz w:val="28"/>
          <w:szCs w:val="28"/>
        </w:rPr>
        <w:t xml:space="preserve"> режимах</w:t>
      </w:r>
      <w:r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  <w:lang w:eastAsia="ru-RU"/>
        </w:rPr>
        <w:t>155 °С, 30-48 ч</w:t>
      </w:r>
      <w:r w:rsidR="008002BD" w:rsidRPr="0013360F">
        <w:rPr>
          <w:rFonts w:ascii="Times New Roman" w:hAnsi="Times New Roman"/>
          <w:sz w:val="28"/>
          <w:szCs w:val="28"/>
          <w:lang w:eastAsia="ru-RU"/>
        </w:rPr>
        <w:t>, после которых исследованы механические свойства, характеристики вязкости разрушения, ударной вязкости,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002BD" w:rsidRPr="0013360F">
        <w:rPr>
          <w:rFonts w:ascii="Times New Roman" w:hAnsi="Times New Roman"/>
          <w:sz w:val="28"/>
          <w:szCs w:val="28"/>
          <w:lang w:eastAsia="ru-RU"/>
        </w:rPr>
        <w:t xml:space="preserve">также находится в области выделений </w:t>
      </w:r>
      <w:r w:rsidR="008002BD" w:rsidRPr="0013360F">
        <w:rPr>
          <w:rFonts w:ascii="Times New Roman" w:hAnsi="Times New Roman"/>
          <w:sz w:val="28"/>
          <w:szCs w:val="28"/>
        </w:rPr>
        <w:t>фаз T</w:t>
      </w:r>
      <w:r w:rsidR="008002BD" w:rsidRPr="0013360F">
        <w:rPr>
          <w:rFonts w:ascii="Times New Roman" w:hAnsi="Times New Roman"/>
          <w:sz w:val="28"/>
          <w:szCs w:val="28"/>
          <w:vertAlign w:val="subscript"/>
        </w:rPr>
        <w:t>1</w:t>
      </w:r>
      <w:r w:rsidR="008002BD" w:rsidRPr="0013360F">
        <w:rPr>
          <w:rFonts w:ascii="Times New Roman" w:hAnsi="Times New Roman"/>
          <w:sz w:val="28"/>
          <w:szCs w:val="28"/>
        </w:rPr>
        <w:t>', θ', S' и δ'/ θ'.</w:t>
      </w:r>
    </w:p>
    <w:p w:rsidR="00C307B4" w:rsidRPr="0013360F" w:rsidRDefault="00C307B4" w:rsidP="006509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292D" w:rsidRPr="0013360F" w:rsidRDefault="00CF11C7" w:rsidP="006509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0000" cy="3207792"/>
            <wp:effectExtent l="0" t="0" r="0" b="0"/>
            <wp:docPr id="9" name="Рисунок 9" descr="Диаграм_без омега лог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_без омега лог 14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A6" w:rsidRDefault="00560BA6" w:rsidP="006509E4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7633FE" w:rsidRPr="006509E4" w:rsidRDefault="006509E4" w:rsidP="006509E4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sz w:val="24"/>
          <w:szCs w:val="28"/>
          <w:lang w:eastAsia="ru-RU"/>
        </w:rPr>
        <w:t>Рис.</w:t>
      </w:r>
      <w:r w:rsidR="004D4401" w:rsidRPr="006509E4">
        <w:rPr>
          <w:rFonts w:ascii="Times New Roman" w:hAnsi="Times New Roman"/>
          <w:sz w:val="24"/>
          <w:szCs w:val="28"/>
          <w:lang w:eastAsia="ru-RU"/>
        </w:rPr>
        <w:t xml:space="preserve"> 6 – Диаграмма фазовых превраще</w:t>
      </w:r>
      <w:r w:rsidR="008E160E" w:rsidRPr="006509E4">
        <w:rPr>
          <w:rFonts w:ascii="Times New Roman" w:hAnsi="Times New Roman"/>
          <w:sz w:val="24"/>
          <w:szCs w:val="28"/>
          <w:lang w:eastAsia="ru-RU"/>
        </w:rPr>
        <w:t>ний при старении (ДФПС) сплава 4</w:t>
      </w:r>
    </w:p>
    <w:p w:rsidR="00C307B4" w:rsidRDefault="00C307B4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07B4" w:rsidRDefault="00483E8F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Полученные о</w:t>
      </w:r>
      <w:r w:rsidR="001B0D13" w:rsidRPr="0013360F">
        <w:rPr>
          <w:rFonts w:ascii="Times New Roman" w:hAnsi="Times New Roman"/>
          <w:sz w:val="28"/>
          <w:szCs w:val="28"/>
        </w:rPr>
        <w:t xml:space="preserve">пытно-промышленные листы нового сплава В-1481 системы </w:t>
      </w:r>
      <w:r w:rsidR="001B0D13" w:rsidRPr="0013360F">
        <w:rPr>
          <w:rFonts w:ascii="Times New Roman" w:hAnsi="Times New Roman"/>
          <w:sz w:val="28"/>
          <w:szCs w:val="28"/>
          <w:lang w:val="en-US"/>
        </w:rPr>
        <w:t>Al</w:t>
      </w:r>
      <w:r w:rsidR="001B0D13" w:rsidRPr="0013360F">
        <w:rPr>
          <w:rFonts w:ascii="Times New Roman" w:hAnsi="Times New Roman"/>
          <w:sz w:val="28"/>
          <w:szCs w:val="28"/>
        </w:rPr>
        <w:t>-</w:t>
      </w:r>
      <w:r w:rsidR="001B0D13" w:rsidRPr="0013360F">
        <w:rPr>
          <w:rFonts w:ascii="Times New Roman" w:hAnsi="Times New Roman"/>
          <w:sz w:val="28"/>
          <w:szCs w:val="28"/>
          <w:lang w:val="en-US"/>
        </w:rPr>
        <w:t>Cu</w:t>
      </w:r>
      <w:r w:rsidR="001B0D13" w:rsidRPr="0013360F">
        <w:rPr>
          <w:rFonts w:ascii="Times New Roman" w:hAnsi="Times New Roman"/>
          <w:sz w:val="28"/>
          <w:szCs w:val="28"/>
        </w:rPr>
        <w:t>-</w:t>
      </w:r>
      <w:r w:rsidR="001B0D13" w:rsidRPr="0013360F">
        <w:rPr>
          <w:rFonts w:ascii="Times New Roman" w:hAnsi="Times New Roman"/>
          <w:sz w:val="28"/>
          <w:szCs w:val="28"/>
          <w:lang w:val="en-US"/>
        </w:rPr>
        <w:t>Li</w:t>
      </w:r>
      <w:r w:rsidR="00241A83" w:rsidRPr="0013360F">
        <w:rPr>
          <w:rFonts w:ascii="Times New Roman" w:hAnsi="Times New Roman"/>
          <w:sz w:val="28"/>
          <w:szCs w:val="28"/>
        </w:rPr>
        <w:t xml:space="preserve"> </w:t>
      </w:r>
      <w:r w:rsidR="00241A83" w:rsidRPr="0013360F">
        <w:rPr>
          <w:rFonts w:ascii="Times New Roman" w:hAnsi="Times New Roman"/>
          <w:sz w:val="28"/>
          <w:szCs w:val="28"/>
          <w:lang w:eastAsia="ru-RU"/>
        </w:rPr>
        <w:t xml:space="preserve">[14] </w:t>
      </w:r>
      <w:r w:rsidR="005B629B" w:rsidRPr="0013360F">
        <w:rPr>
          <w:rFonts w:ascii="Times New Roman" w:hAnsi="Times New Roman"/>
          <w:sz w:val="28"/>
          <w:szCs w:val="28"/>
        </w:rPr>
        <w:t xml:space="preserve">характеризуются преимущественно </w:t>
      </w:r>
      <w:r w:rsidR="001B0D13" w:rsidRPr="0013360F">
        <w:rPr>
          <w:rFonts w:ascii="Times New Roman" w:hAnsi="Times New Roman"/>
          <w:sz w:val="28"/>
          <w:szCs w:val="28"/>
        </w:rPr>
        <w:t xml:space="preserve">нерекристаллизованной </w:t>
      </w:r>
      <w:r w:rsidR="00241A83" w:rsidRPr="0013360F">
        <w:rPr>
          <w:rFonts w:ascii="Times New Roman" w:hAnsi="Times New Roman"/>
          <w:sz w:val="28"/>
          <w:szCs w:val="28"/>
        </w:rPr>
        <w:t xml:space="preserve">(полигонизованной) </w:t>
      </w:r>
      <w:r w:rsidR="001B0D13" w:rsidRPr="0013360F">
        <w:rPr>
          <w:rFonts w:ascii="Times New Roman" w:hAnsi="Times New Roman"/>
          <w:sz w:val="28"/>
          <w:szCs w:val="28"/>
        </w:rPr>
        <w:t>структурой</w:t>
      </w:r>
      <w:r w:rsidR="009A240C" w:rsidRPr="0013360F">
        <w:rPr>
          <w:rFonts w:ascii="Times New Roman" w:hAnsi="Times New Roman"/>
          <w:sz w:val="28"/>
          <w:szCs w:val="28"/>
        </w:rPr>
        <w:t xml:space="preserve"> </w:t>
      </w:r>
      <w:r w:rsidR="001B0D13" w:rsidRPr="0013360F">
        <w:rPr>
          <w:rFonts w:ascii="Times New Roman" w:hAnsi="Times New Roman"/>
          <w:sz w:val="28"/>
          <w:szCs w:val="28"/>
        </w:rPr>
        <w:t xml:space="preserve">за счет дополнительного введения Sc и </w:t>
      </w:r>
      <w:r w:rsidR="001B0D13" w:rsidRPr="0013360F">
        <w:rPr>
          <w:rFonts w:ascii="Times New Roman" w:hAnsi="Times New Roman"/>
          <w:sz w:val="28"/>
          <w:szCs w:val="28"/>
          <w:lang w:val="en-US"/>
        </w:rPr>
        <w:t>Zr</w:t>
      </w:r>
      <w:r w:rsidR="00241A83" w:rsidRPr="0013360F">
        <w:rPr>
          <w:rFonts w:ascii="Times New Roman" w:hAnsi="Times New Roman"/>
          <w:sz w:val="28"/>
          <w:szCs w:val="28"/>
        </w:rPr>
        <w:t xml:space="preserve"> (рис</w:t>
      </w:r>
      <w:r w:rsidR="00C307B4">
        <w:rPr>
          <w:rFonts w:ascii="Times New Roman" w:hAnsi="Times New Roman"/>
          <w:sz w:val="28"/>
          <w:szCs w:val="28"/>
        </w:rPr>
        <w:t>.</w:t>
      </w:r>
      <w:r w:rsidR="00241A83" w:rsidRPr="0013360F">
        <w:rPr>
          <w:rFonts w:ascii="Times New Roman" w:hAnsi="Times New Roman"/>
          <w:sz w:val="28"/>
          <w:szCs w:val="28"/>
        </w:rPr>
        <w:t xml:space="preserve"> 7).</w:t>
      </w:r>
    </w:p>
    <w:p w:rsidR="00C307B4" w:rsidRDefault="00C307B4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0D13" w:rsidRPr="0013360F" w:rsidRDefault="00CF11C7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1809750"/>
            <wp:effectExtent l="0" t="0" r="0" b="0"/>
            <wp:docPr id="10" name="Рисунок 10" descr="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ст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D13" w:rsidRPr="0013360F">
        <w:rPr>
          <w:rFonts w:ascii="Times New Roman" w:hAnsi="Times New Roman"/>
          <w:sz w:val="28"/>
          <w:szCs w:val="28"/>
        </w:rPr>
        <w:t xml:space="preserve">  </w:t>
      </w:r>
      <w:r w:rsidRPr="001336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28800"/>
            <wp:effectExtent l="0" t="0" r="0" b="0"/>
            <wp:docPr id="11" name="Рисунок 11" descr="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13" w:rsidRPr="006509E4" w:rsidRDefault="001B0D13" w:rsidP="0013360F">
      <w:pPr>
        <w:tabs>
          <w:tab w:val="left" w:pos="2595"/>
          <w:tab w:val="left" w:pos="6690"/>
        </w:tabs>
        <w:spacing w:after="0" w:line="360" w:lineRule="auto"/>
        <w:ind w:firstLine="709"/>
        <w:rPr>
          <w:rFonts w:ascii="Times New Roman" w:hAnsi="Times New Roman"/>
          <w:szCs w:val="28"/>
        </w:rPr>
      </w:pPr>
      <w:r w:rsidRPr="006509E4">
        <w:rPr>
          <w:rFonts w:ascii="Times New Roman" w:hAnsi="Times New Roman"/>
          <w:szCs w:val="28"/>
        </w:rPr>
        <w:tab/>
        <w:t>а</w:t>
      </w:r>
      <w:r w:rsidRPr="006509E4">
        <w:rPr>
          <w:rFonts w:ascii="Times New Roman" w:hAnsi="Times New Roman"/>
          <w:szCs w:val="28"/>
        </w:rPr>
        <w:tab/>
        <w:t>б</w:t>
      </w:r>
    </w:p>
    <w:p w:rsidR="009A240C" w:rsidRPr="0013360F" w:rsidRDefault="00CF11C7" w:rsidP="0013360F">
      <w:pPr>
        <w:tabs>
          <w:tab w:val="left" w:pos="3945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147955</wp:posOffset>
            </wp:positionV>
            <wp:extent cx="2364740" cy="2442210"/>
            <wp:effectExtent l="0" t="0" r="0" b="0"/>
            <wp:wrapNone/>
            <wp:docPr id="94" name="Рисунок 30" descr="F:\1481\140-50,135\13.50.55Acquire 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F:\1481\140-50,135\13.50.55Acquire B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40C" w:rsidRPr="0013360F" w:rsidRDefault="009A240C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240C" w:rsidRPr="0013360F" w:rsidRDefault="009A240C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240C" w:rsidRPr="0013360F" w:rsidRDefault="009A240C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240C" w:rsidRPr="0013360F" w:rsidRDefault="009A240C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240C" w:rsidRPr="0013360F" w:rsidRDefault="009A240C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240C" w:rsidRPr="0013360F" w:rsidRDefault="009A240C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240C" w:rsidRPr="0013360F" w:rsidRDefault="009A240C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1A83" w:rsidRPr="0013360F" w:rsidRDefault="00241A83" w:rsidP="0013360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A240C" w:rsidRPr="006509E4" w:rsidRDefault="00241A83" w:rsidP="0013360F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6509E4">
        <w:rPr>
          <w:rFonts w:ascii="Times New Roman" w:hAnsi="Times New Roman"/>
          <w:sz w:val="24"/>
          <w:szCs w:val="28"/>
        </w:rPr>
        <w:t xml:space="preserve">                                               </w:t>
      </w:r>
      <w:r w:rsidR="006509E4">
        <w:rPr>
          <w:rFonts w:ascii="Times New Roman" w:hAnsi="Times New Roman"/>
          <w:sz w:val="24"/>
          <w:szCs w:val="28"/>
        </w:rPr>
        <w:t xml:space="preserve">                      </w:t>
      </w:r>
      <w:r w:rsidRPr="006509E4">
        <w:rPr>
          <w:rFonts w:ascii="Times New Roman" w:hAnsi="Times New Roman"/>
          <w:sz w:val="24"/>
          <w:szCs w:val="28"/>
        </w:rPr>
        <w:t xml:space="preserve">     в</w:t>
      </w:r>
    </w:p>
    <w:p w:rsidR="007633FE" w:rsidRPr="006509E4" w:rsidRDefault="00241A83" w:rsidP="00560BA6">
      <w:pPr>
        <w:tabs>
          <w:tab w:val="left" w:pos="3945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sz w:val="24"/>
          <w:szCs w:val="28"/>
          <w:lang w:eastAsia="ru-RU"/>
        </w:rPr>
        <w:t>Рис</w:t>
      </w:r>
      <w:r w:rsidR="006509E4" w:rsidRPr="006509E4">
        <w:rPr>
          <w:rFonts w:ascii="Times New Roman" w:hAnsi="Times New Roman"/>
          <w:sz w:val="24"/>
          <w:szCs w:val="28"/>
          <w:lang w:eastAsia="ru-RU"/>
        </w:rPr>
        <w:t>.</w:t>
      </w:r>
      <w:r w:rsidRPr="006509E4">
        <w:rPr>
          <w:rFonts w:ascii="Times New Roman" w:hAnsi="Times New Roman"/>
          <w:sz w:val="24"/>
          <w:szCs w:val="28"/>
          <w:lang w:eastAsia="ru-RU"/>
        </w:rPr>
        <w:t xml:space="preserve"> 7 – Микроструктура листов сплава В-1481 толщиной 3,0 мм в продольном (а) и поперечном (б) направлениях и с</w:t>
      </w:r>
      <w:r w:rsidR="009A240C" w:rsidRPr="006509E4">
        <w:rPr>
          <w:rFonts w:ascii="Times New Roman" w:hAnsi="Times New Roman"/>
          <w:sz w:val="24"/>
          <w:szCs w:val="28"/>
          <w:lang w:eastAsia="ru-RU"/>
        </w:rPr>
        <w:t xml:space="preserve">ветлопольное изображение </w:t>
      </w:r>
      <w:r w:rsidR="009A240C" w:rsidRPr="006509E4">
        <w:rPr>
          <w:rFonts w:ascii="Times New Roman" w:hAnsi="Times New Roman"/>
          <w:sz w:val="24"/>
          <w:szCs w:val="28"/>
        </w:rPr>
        <w:t>субзеренной структуры</w:t>
      </w:r>
      <w:r w:rsidRPr="006509E4">
        <w:rPr>
          <w:rFonts w:ascii="Times New Roman" w:hAnsi="Times New Roman"/>
          <w:sz w:val="24"/>
          <w:szCs w:val="28"/>
        </w:rPr>
        <w:t xml:space="preserve"> листов (в)</w:t>
      </w:r>
      <w:r w:rsidR="009A240C" w:rsidRPr="006509E4">
        <w:rPr>
          <w:rFonts w:ascii="Times New Roman" w:hAnsi="Times New Roman"/>
          <w:sz w:val="24"/>
          <w:szCs w:val="28"/>
        </w:rPr>
        <w:t xml:space="preserve"> </w:t>
      </w:r>
    </w:p>
    <w:p w:rsidR="006509E4" w:rsidRDefault="006509E4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3FE" w:rsidRPr="0013360F" w:rsidRDefault="008002BD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</w:rPr>
        <w:t>Дополнительные исследования</w:t>
      </w:r>
      <w:r w:rsidR="00AA19D8"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>кинетики</w:t>
      </w:r>
      <w:r w:rsidR="00AA19D8" w:rsidRPr="0013360F">
        <w:rPr>
          <w:rFonts w:ascii="Times New Roman" w:hAnsi="Times New Roman"/>
          <w:sz w:val="28"/>
          <w:szCs w:val="28"/>
        </w:rPr>
        <w:t xml:space="preserve"> старения опытно-промышленных листов</w:t>
      </w:r>
      <w:r w:rsidR="001B0D13" w:rsidRPr="0013360F">
        <w:rPr>
          <w:rFonts w:ascii="Times New Roman" w:hAnsi="Times New Roman"/>
          <w:sz w:val="28"/>
          <w:szCs w:val="28"/>
        </w:rPr>
        <w:t xml:space="preserve"> сплава В-1481</w:t>
      </w:r>
      <w:r w:rsidRPr="0013360F">
        <w:rPr>
          <w:rFonts w:ascii="Times New Roman" w:hAnsi="Times New Roman"/>
          <w:sz w:val="28"/>
          <w:szCs w:val="28"/>
        </w:rPr>
        <w:t xml:space="preserve"> показали, что</w:t>
      </w:r>
      <w:r w:rsidR="00AA19D8"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  <w:lang w:eastAsia="ru-RU"/>
        </w:rPr>
        <w:t>м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>аксимальный уровень проч</w:t>
      </w:r>
      <w:r w:rsidRPr="0013360F">
        <w:rPr>
          <w:rFonts w:ascii="Times New Roman" w:hAnsi="Times New Roman"/>
          <w:sz w:val="28"/>
          <w:szCs w:val="28"/>
          <w:lang w:eastAsia="ru-RU"/>
        </w:rPr>
        <w:t>ностных характеристик обеспечивае</w:t>
      </w:r>
      <w:r w:rsidR="006509E4">
        <w:rPr>
          <w:rFonts w:ascii="Times New Roman" w:hAnsi="Times New Roman"/>
          <w:sz w:val="28"/>
          <w:szCs w:val="28"/>
          <w:lang w:eastAsia="ru-RU"/>
        </w:rPr>
        <w:t>тся режимами старения 160°С, 30 ч и 150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>°С</w:t>
      </w:r>
      <w:r w:rsidRPr="0013360F">
        <w:rPr>
          <w:rFonts w:ascii="Times New Roman" w:hAnsi="Times New Roman"/>
          <w:sz w:val="28"/>
          <w:szCs w:val="28"/>
          <w:lang w:eastAsia="ru-RU"/>
        </w:rPr>
        <w:t>, 50 ч и составляе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 xml:space="preserve">т </w:t>
      </w:r>
      <w:r w:rsidR="006509E4">
        <w:rPr>
          <w:rFonts w:ascii="Times New Roman" w:hAnsi="Times New Roman"/>
          <w:sz w:val="28"/>
          <w:szCs w:val="28"/>
          <w:lang w:eastAsia="ru-RU"/>
        </w:rPr>
        <w:t>σ</w:t>
      </w:r>
      <w:r w:rsidR="006509E4" w:rsidRPr="006509E4">
        <w:rPr>
          <w:rFonts w:ascii="Times New Roman" w:hAnsi="Times New Roman"/>
          <w:sz w:val="28"/>
          <w:szCs w:val="28"/>
          <w:vertAlign w:val="subscript"/>
          <w:lang w:eastAsia="ru-RU"/>
        </w:rPr>
        <w:t>в</w:t>
      </w:r>
      <w:r w:rsidR="006509E4">
        <w:rPr>
          <w:rFonts w:ascii="Times New Roman" w:hAnsi="Times New Roman"/>
          <w:sz w:val="28"/>
          <w:szCs w:val="28"/>
          <w:lang w:eastAsia="ru-RU"/>
        </w:rPr>
        <w:t>=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>520</w:t>
      </w:r>
      <w:r w:rsidR="006509E4">
        <w:rPr>
          <w:sz w:val="28"/>
          <w:szCs w:val="28"/>
        </w:rPr>
        <w:t>–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>540 МПа при</w:t>
      </w:r>
      <w:r w:rsidR="005B629B" w:rsidRPr="0013360F">
        <w:rPr>
          <w:rFonts w:ascii="Times New Roman" w:hAnsi="Times New Roman"/>
          <w:sz w:val="28"/>
          <w:szCs w:val="28"/>
          <w:lang w:eastAsia="ru-RU"/>
        </w:rPr>
        <w:br/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509E4">
        <w:rPr>
          <w:rFonts w:ascii="Times New Roman" w:hAnsi="Times New Roman"/>
          <w:sz w:val="28"/>
          <w:szCs w:val="28"/>
          <w:lang w:eastAsia="ru-RU"/>
        </w:rPr>
        <w:t>σ</w:t>
      </w:r>
      <w:r w:rsidR="00AA19D8" w:rsidRPr="0013360F">
        <w:rPr>
          <w:rFonts w:ascii="Times New Roman" w:hAnsi="Times New Roman"/>
          <w:sz w:val="28"/>
          <w:szCs w:val="28"/>
          <w:vertAlign w:val="subscript"/>
          <w:lang w:eastAsia="ru-RU"/>
        </w:rPr>
        <w:t>0,2</w:t>
      </w:r>
      <w:r w:rsidR="005B629B" w:rsidRPr="0013360F">
        <w:rPr>
          <w:rFonts w:ascii="Times New Roman" w:hAnsi="Times New Roman"/>
          <w:sz w:val="28"/>
          <w:szCs w:val="28"/>
          <w:lang w:eastAsia="ru-RU"/>
        </w:rPr>
        <w:t xml:space="preserve">= 490 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>МПа и относительном удлинении 8</w:t>
      </w:r>
      <w:r w:rsidR="00560BA6">
        <w:rPr>
          <w:rFonts w:ascii="Times New Roman" w:hAnsi="Times New Roman"/>
          <w:sz w:val="28"/>
          <w:szCs w:val="28"/>
          <w:lang w:eastAsia="ru-RU"/>
        </w:rPr>
        <w:t>–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>9% (рис</w:t>
      </w:r>
      <w:r w:rsidR="006509E4">
        <w:rPr>
          <w:rFonts w:ascii="Times New Roman" w:hAnsi="Times New Roman"/>
          <w:sz w:val="28"/>
          <w:szCs w:val="28"/>
          <w:lang w:eastAsia="ru-RU"/>
        </w:rPr>
        <w:t>.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41A83" w:rsidRPr="0013360F">
        <w:rPr>
          <w:rFonts w:ascii="Times New Roman" w:hAnsi="Times New Roman"/>
          <w:sz w:val="28"/>
          <w:szCs w:val="28"/>
          <w:lang w:eastAsia="ru-RU"/>
        </w:rPr>
        <w:t>8</w:t>
      </w:r>
      <w:r w:rsidR="006509E4">
        <w:rPr>
          <w:rFonts w:ascii="Times New Roman" w:hAnsi="Times New Roman"/>
          <w:sz w:val="28"/>
          <w:szCs w:val="28"/>
          <w:lang w:eastAsia="ru-RU"/>
        </w:rPr>
        <w:t>, а–</w:t>
      </w:r>
      <w:r w:rsidR="00AA19D8" w:rsidRPr="0013360F">
        <w:rPr>
          <w:rFonts w:ascii="Times New Roman" w:hAnsi="Times New Roman"/>
          <w:sz w:val="28"/>
          <w:szCs w:val="28"/>
          <w:lang w:eastAsia="ru-RU"/>
        </w:rPr>
        <w:t xml:space="preserve">в). </w:t>
      </w:r>
    </w:p>
    <w:p w:rsidR="00AA19D8" w:rsidRPr="006509E4" w:rsidRDefault="00CF11C7" w:rsidP="006509E4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3FFE2968" wp14:editId="148740B1">
            <wp:extent cx="4088130" cy="2257425"/>
            <wp:effectExtent l="0" t="0" r="26670" b="9525"/>
            <wp:docPr id="718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A19D8" w:rsidRPr="006509E4" w:rsidRDefault="00C17CED" w:rsidP="006509E4">
      <w:pPr>
        <w:tabs>
          <w:tab w:val="left" w:pos="2910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sz w:val="24"/>
          <w:szCs w:val="28"/>
          <w:lang w:eastAsia="ru-RU"/>
        </w:rPr>
        <w:t>а</w:t>
      </w:r>
    </w:p>
    <w:p w:rsidR="00AA19D8" w:rsidRPr="006509E4" w:rsidRDefault="00CF11C7" w:rsidP="006509E4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8"/>
          <w:lang w:eastAsia="ru-RU"/>
        </w:rPr>
      </w:pPr>
      <w:r w:rsidRPr="006509E4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23C98BD6" wp14:editId="060659CD">
            <wp:extent cx="4088130" cy="2331720"/>
            <wp:effectExtent l="0" t="0" r="26670" b="11430"/>
            <wp:docPr id="718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17CED" w:rsidRPr="006509E4" w:rsidRDefault="00C17CED" w:rsidP="006509E4">
      <w:pPr>
        <w:tabs>
          <w:tab w:val="left" w:pos="3030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sz w:val="24"/>
          <w:szCs w:val="28"/>
          <w:lang w:eastAsia="ru-RU"/>
        </w:rPr>
        <w:t>б</w:t>
      </w:r>
    </w:p>
    <w:p w:rsidR="00AA19D8" w:rsidRPr="006509E4" w:rsidRDefault="00CF11C7" w:rsidP="006509E4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3CAFC4C5" wp14:editId="3E1C955B">
            <wp:extent cx="4088130" cy="2392045"/>
            <wp:effectExtent l="0" t="0" r="26670" b="27305"/>
            <wp:docPr id="718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17CED" w:rsidRPr="006509E4" w:rsidRDefault="00C17CED" w:rsidP="006509E4">
      <w:pPr>
        <w:tabs>
          <w:tab w:val="left" w:pos="2955"/>
        </w:tabs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sz w:val="24"/>
          <w:szCs w:val="28"/>
          <w:lang w:eastAsia="ru-RU"/>
        </w:rPr>
        <w:t>в</w:t>
      </w:r>
    </w:p>
    <w:p w:rsidR="00AA19D8" w:rsidRPr="006509E4" w:rsidRDefault="00241A83" w:rsidP="006509E4">
      <w:pPr>
        <w:spacing w:after="0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509E4">
        <w:rPr>
          <w:rFonts w:ascii="Times New Roman" w:hAnsi="Times New Roman"/>
          <w:sz w:val="24"/>
          <w:szCs w:val="28"/>
          <w:lang w:eastAsia="ru-RU"/>
        </w:rPr>
        <w:t>Рис</w:t>
      </w:r>
      <w:r w:rsidR="006509E4" w:rsidRPr="006509E4">
        <w:rPr>
          <w:rFonts w:ascii="Times New Roman" w:hAnsi="Times New Roman"/>
          <w:sz w:val="24"/>
          <w:szCs w:val="28"/>
          <w:lang w:eastAsia="ru-RU"/>
        </w:rPr>
        <w:t>.</w:t>
      </w:r>
      <w:r w:rsidRPr="006509E4">
        <w:rPr>
          <w:rFonts w:ascii="Times New Roman" w:hAnsi="Times New Roman"/>
          <w:sz w:val="24"/>
          <w:szCs w:val="28"/>
          <w:lang w:eastAsia="ru-RU"/>
        </w:rPr>
        <w:t xml:space="preserve"> 8</w:t>
      </w:r>
      <w:r w:rsidR="00AA19D8" w:rsidRPr="006509E4">
        <w:rPr>
          <w:rFonts w:ascii="Times New Roman" w:hAnsi="Times New Roman"/>
          <w:sz w:val="24"/>
          <w:szCs w:val="28"/>
          <w:lang w:eastAsia="ru-RU"/>
        </w:rPr>
        <w:t xml:space="preserve"> – Изменение механических свойств в зависимости от температуры и времени старения: а – предел прочности; б – предел текучести; в- относительное удлинение</w:t>
      </w:r>
    </w:p>
    <w:p w:rsidR="006509E4" w:rsidRDefault="006509E4" w:rsidP="001336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29B" w:rsidRPr="0013360F" w:rsidRDefault="005B629B" w:rsidP="003D6DAF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Наибольший прирост пределов прочности и текучести </w:t>
      </w:r>
      <w:r w:rsidRPr="0013360F">
        <w:rPr>
          <w:rFonts w:ascii="Times New Roman" w:hAnsi="Times New Roman"/>
          <w:sz w:val="28"/>
          <w:szCs w:val="28"/>
          <w:lang w:eastAsia="ru-RU"/>
        </w:rPr>
        <w:br/>
        <w:t>(на 60</w:t>
      </w:r>
      <w:r w:rsidR="006509E4">
        <w:rPr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  <w:lang w:eastAsia="ru-RU"/>
        </w:rPr>
        <w:t>130 МПа) наблюдае</w:t>
      </w:r>
      <w:r w:rsidR="006509E4">
        <w:rPr>
          <w:rFonts w:ascii="Times New Roman" w:hAnsi="Times New Roman"/>
          <w:sz w:val="28"/>
          <w:szCs w:val="28"/>
          <w:lang w:eastAsia="ru-RU"/>
        </w:rPr>
        <w:t>тся при температурах 130 и 140°</w:t>
      </w:r>
      <w:r w:rsidRPr="0013360F">
        <w:rPr>
          <w:rFonts w:ascii="Times New Roman" w:hAnsi="Times New Roman"/>
          <w:sz w:val="28"/>
          <w:szCs w:val="28"/>
          <w:lang w:eastAsia="ru-RU"/>
        </w:rPr>
        <w:t>С с увеличением времени</w:t>
      </w:r>
      <w:r w:rsidR="006509E4">
        <w:rPr>
          <w:rFonts w:ascii="Times New Roman" w:hAnsi="Times New Roman"/>
          <w:sz w:val="28"/>
          <w:szCs w:val="28"/>
          <w:lang w:eastAsia="ru-RU"/>
        </w:rPr>
        <w:t xml:space="preserve"> старения. При температуре 160°</w:t>
      </w:r>
      <w:r w:rsidRPr="0013360F"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Pr="0013360F">
        <w:rPr>
          <w:rFonts w:ascii="Times New Roman" w:hAnsi="Times New Roman"/>
          <w:sz w:val="28"/>
          <w:szCs w:val="28"/>
        </w:rPr>
        <w:t xml:space="preserve">с увеличением времени старения механические свойства </w:t>
      </w:r>
      <w:r w:rsidRPr="0013360F">
        <w:rPr>
          <w:rFonts w:ascii="Times New Roman" w:hAnsi="Times New Roman"/>
          <w:sz w:val="28"/>
          <w:szCs w:val="28"/>
          <w:lang w:eastAsia="ru-RU"/>
        </w:rPr>
        <w:t>изменяются незначительно.</w:t>
      </w:r>
    </w:p>
    <w:p w:rsidR="005B629B" w:rsidRPr="0013360F" w:rsidRDefault="005B629B" w:rsidP="003D6DAF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360F">
        <w:rPr>
          <w:rFonts w:ascii="Times New Roman" w:hAnsi="Times New Roman"/>
          <w:sz w:val="28"/>
          <w:szCs w:val="28"/>
        </w:rPr>
        <w:t>Наилучшим сочетанием прочностных характеристик и пластичности обладают листы, с</w:t>
      </w:r>
      <w:r w:rsidR="006509E4">
        <w:rPr>
          <w:rFonts w:ascii="Times New Roman" w:hAnsi="Times New Roman"/>
          <w:sz w:val="28"/>
          <w:szCs w:val="28"/>
        </w:rPr>
        <w:t>остаренные при температурах 140</w:t>
      </w:r>
      <w:r w:rsidR="006509E4">
        <w:rPr>
          <w:rFonts w:ascii="Times New Roman" w:hAnsi="Times New Roman"/>
          <w:sz w:val="28"/>
          <w:szCs w:val="28"/>
          <w:lang w:eastAsia="ru-RU"/>
        </w:rPr>
        <w:t>°</w:t>
      </w:r>
      <w:r w:rsidR="006509E4">
        <w:rPr>
          <w:rFonts w:ascii="Times New Roman" w:hAnsi="Times New Roman"/>
          <w:sz w:val="28"/>
          <w:szCs w:val="28"/>
        </w:rPr>
        <w:t>С и 150</w:t>
      </w:r>
      <w:r w:rsidR="006509E4">
        <w:rPr>
          <w:rFonts w:ascii="Times New Roman" w:hAnsi="Times New Roman"/>
          <w:sz w:val="28"/>
          <w:szCs w:val="28"/>
          <w:lang w:eastAsia="ru-RU"/>
        </w:rPr>
        <w:t>°</w:t>
      </w:r>
      <w:r w:rsidRPr="0013360F">
        <w:rPr>
          <w:rFonts w:ascii="Times New Roman" w:hAnsi="Times New Roman"/>
          <w:sz w:val="28"/>
          <w:szCs w:val="28"/>
        </w:rPr>
        <w:t>С. В связи с этим были рассмотрены характеристики ударной вязкости (КС</w:t>
      </w:r>
      <w:r w:rsidRPr="0013360F">
        <w:rPr>
          <w:rFonts w:ascii="Times New Roman" w:hAnsi="Times New Roman"/>
          <w:sz w:val="28"/>
          <w:szCs w:val="28"/>
          <w:lang w:val="en-US"/>
        </w:rPr>
        <w:t>U</w:t>
      </w:r>
      <w:r w:rsidRPr="0013360F">
        <w:rPr>
          <w:rFonts w:ascii="Times New Roman" w:hAnsi="Times New Roman"/>
          <w:sz w:val="28"/>
          <w:szCs w:val="28"/>
        </w:rPr>
        <w:t>) и вязкости разрушения (К</w:t>
      </w:r>
      <w:r w:rsidRPr="0013360F">
        <w:rPr>
          <w:rFonts w:ascii="Times New Roman" w:hAnsi="Times New Roman"/>
          <w:sz w:val="28"/>
          <w:szCs w:val="28"/>
          <w:vertAlign w:val="subscript"/>
        </w:rPr>
        <w:t>с</w:t>
      </w:r>
      <w:r w:rsidRPr="0013360F">
        <w:rPr>
          <w:rFonts w:ascii="Times New Roman" w:hAnsi="Times New Roman"/>
          <w:sz w:val="28"/>
          <w:szCs w:val="28"/>
          <w:vertAlign w:val="superscript"/>
        </w:rPr>
        <w:t>у</w:t>
      </w:r>
      <w:r w:rsidRPr="0013360F">
        <w:rPr>
          <w:rFonts w:ascii="Times New Roman" w:hAnsi="Times New Roman"/>
          <w:sz w:val="28"/>
          <w:szCs w:val="28"/>
        </w:rPr>
        <w:t>) после старения при указанных температурах. Следует отметить одинаковый уровень значений ударной вязкости и вязкости разрушения листов после режимов стар</w:t>
      </w:r>
      <w:r w:rsidR="006509E4">
        <w:rPr>
          <w:rFonts w:ascii="Times New Roman" w:hAnsi="Times New Roman"/>
          <w:sz w:val="28"/>
          <w:szCs w:val="28"/>
        </w:rPr>
        <w:t>ения в интервале температур 140</w:t>
      </w:r>
      <w:r w:rsidR="006509E4">
        <w:rPr>
          <w:sz w:val="28"/>
          <w:szCs w:val="28"/>
        </w:rPr>
        <w:t>–</w:t>
      </w:r>
      <w:r w:rsidR="006509E4">
        <w:rPr>
          <w:rFonts w:ascii="Times New Roman" w:hAnsi="Times New Roman"/>
          <w:sz w:val="28"/>
          <w:szCs w:val="28"/>
        </w:rPr>
        <w:t>150</w:t>
      </w:r>
      <w:r w:rsidR="006509E4">
        <w:rPr>
          <w:rFonts w:ascii="Times New Roman" w:hAnsi="Times New Roman"/>
          <w:sz w:val="28"/>
          <w:szCs w:val="28"/>
          <w:lang w:eastAsia="ru-RU"/>
        </w:rPr>
        <w:t>°</w:t>
      </w:r>
      <w:r w:rsidR="003D6DAF">
        <w:rPr>
          <w:rFonts w:ascii="Times New Roman" w:hAnsi="Times New Roman"/>
          <w:sz w:val="28"/>
          <w:szCs w:val="28"/>
        </w:rPr>
        <w:t>С</w:t>
      </w:r>
      <w:r w:rsidRPr="0013360F">
        <w:rPr>
          <w:rFonts w:ascii="Times New Roman" w:hAnsi="Times New Roman"/>
          <w:sz w:val="28"/>
          <w:szCs w:val="28"/>
        </w:rPr>
        <w:t>: КС</w:t>
      </w:r>
      <w:r w:rsidRPr="0013360F">
        <w:rPr>
          <w:rFonts w:ascii="Times New Roman" w:hAnsi="Times New Roman"/>
          <w:sz w:val="28"/>
          <w:szCs w:val="28"/>
          <w:lang w:val="en-US"/>
        </w:rPr>
        <w:t>U</w:t>
      </w:r>
      <w:r w:rsidRPr="0013360F">
        <w:rPr>
          <w:rFonts w:ascii="Times New Roman" w:hAnsi="Times New Roman"/>
          <w:sz w:val="28"/>
          <w:szCs w:val="28"/>
        </w:rPr>
        <w:t>=200 кДж/м, К</w:t>
      </w:r>
      <w:r w:rsidRPr="0013360F">
        <w:rPr>
          <w:rFonts w:ascii="Times New Roman" w:hAnsi="Times New Roman"/>
          <w:sz w:val="28"/>
          <w:szCs w:val="28"/>
          <w:vertAlign w:val="subscript"/>
        </w:rPr>
        <w:t>с</w:t>
      </w:r>
      <w:r w:rsidRPr="0013360F">
        <w:rPr>
          <w:rFonts w:ascii="Times New Roman" w:hAnsi="Times New Roman"/>
          <w:sz w:val="28"/>
          <w:szCs w:val="28"/>
          <w:vertAlign w:val="superscript"/>
        </w:rPr>
        <w:t xml:space="preserve">у </w:t>
      </w:r>
      <w:r w:rsidRPr="0013360F">
        <w:rPr>
          <w:rFonts w:ascii="Times New Roman" w:hAnsi="Times New Roman"/>
          <w:sz w:val="28"/>
          <w:szCs w:val="28"/>
        </w:rPr>
        <w:t>= 69</w:t>
      </w:r>
      <w:r w:rsidR="006509E4">
        <w:rPr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</w:rPr>
        <w:t>70 МПа√м.</w:t>
      </w:r>
    </w:p>
    <w:p w:rsidR="004562E9" w:rsidRPr="0013360F" w:rsidRDefault="008474DC" w:rsidP="003D6DAF">
      <w:pPr>
        <w:spacing w:after="0" w:line="312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Н</w:t>
      </w:r>
      <w:r w:rsidR="004562E9" w:rsidRPr="0013360F">
        <w:rPr>
          <w:rFonts w:ascii="Times New Roman" w:hAnsi="Times New Roman"/>
          <w:sz w:val="28"/>
          <w:szCs w:val="28"/>
        </w:rPr>
        <w:t xml:space="preserve">а листах были проведены дополнительные испытания образцов шириной </w:t>
      </w:r>
      <w:smartTag w:uri="urn:schemas-microsoft-com:office:smarttags" w:element="metricconverter">
        <w:smartTagPr>
          <w:attr w:name="ProductID" w:val="200 мм"/>
        </w:smartTagPr>
        <w:r w:rsidR="004562E9" w:rsidRPr="0013360F">
          <w:rPr>
            <w:rFonts w:ascii="Times New Roman" w:hAnsi="Times New Roman"/>
            <w:sz w:val="28"/>
            <w:szCs w:val="28"/>
          </w:rPr>
          <w:t>200 мм</w:t>
        </w:r>
      </w:smartTag>
      <w:r w:rsidR="004562E9"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</w:rPr>
        <w:t xml:space="preserve">и 400 мм </w:t>
      </w:r>
      <w:r w:rsidR="004562E9" w:rsidRPr="0013360F">
        <w:rPr>
          <w:rFonts w:ascii="Times New Roman" w:hAnsi="Times New Roman"/>
          <w:sz w:val="28"/>
          <w:szCs w:val="28"/>
        </w:rPr>
        <w:t>с определением вязкости разрушения и получены высокие значения К</w:t>
      </w:r>
      <w:r w:rsidR="004562E9" w:rsidRPr="0013360F">
        <w:rPr>
          <w:rFonts w:ascii="Times New Roman" w:hAnsi="Times New Roman"/>
          <w:sz w:val="28"/>
          <w:szCs w:val="28"/>
          <w:vertAlign w:val="subscript"/>
        </w:rPr>
        <w:t>с</w:t>
      </w:r>
      <w:r w:rsidR="004562E9" w:rsidRPr="0013360F">
        <w:rPr>
          <w:rFonts w:ascii="Times New Roman" w:hAnsi="Times New Roman"/>
          <w:sz w:val="28"/>
          <w:szCs w:val="28"/>
          <w:vertAlign w:val="superscript"/>
        </w:rPr>
        <w:t>у</w:t>
      </w:r>
      <w:r w:rsidR="009F60CE">
        <w:rPr>
          <w:rFonts w:ascii="Times New Roman" w:hAnsi="Times New Roman"/>
          <w:sz w:val="28"/>
          <w:szCs w:val="28"/>
        </w:rPr>
        <w:t>=</w:t>
      </w:r>
      <w:r w:rsidR="004562E9" w:rsidRPr="0013360F">
        <w:rPr>
          <w:rFonts w:ascii="Times New Roman" w:hAnsi="Times New Roman"/>
          <w:sz w:val="28"/>
          <w:szCs w:val="28"/>
        </w:rPr>
        <w:t>94</w:t>
      </w:r>
      <w:r w:rsidR="006509E4">
        <w:rPr>
          <w:sz w:val="28"/>
          <w:szCs w:val="28"/>
        </w:rPr>
        <w:t>–</w:t>
      </w:r>
      <w:r w:rsidR="004562E9" w:rsidRPr="0013360F">
        <w:rPr>
          <w:rFonts w:ascii="Times New Roman" w:hAnsi="Times New Roman"/>
          <w:sz w:val="28"/>
          <w:szCs w:val="28"/>
        </w:rPr>
        <w:t>95 МПа√м</w:t>
      </w:r>
      <w:r w:rsidRPr="0013360F">
        <w:rPr>
          <w:rFonts w:ascii="Times New Roman" w:hAnsi="Times New Roman"/>
          <w:sz w:val="28"/>
          <w:szCs w:val="28"/>
        </w:rPr>
        <w:t>, 130</w:t>
      </w:r>
      <w:r w:rsidR="006509E4">
        <w:rPr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</w:rPr>
        <w:t>135 МПа√м, соответственно.</w:t>
      </w:r>
      <w:r w:rsidR="006961C4" w:rsidRPr="0013360F">
        <w:rPr>
          <w:rFonts w:ascii="Times New Roman" w:hAnsi="Times New Roman"/>
          <w:sz w:val="28"/>
          <w:szCs w:val="28"/>
        </w:rPr>
        <w:t xml:space="preserve"> Исследования образцов с высокими характеристиками </w:t>
      </w:r>
      <w:r w:rsidR="00241A83" w:rsidRPr="0013360F">
        <w:rPr>
          <w:rFonts w:ascii="Times New Roman" w:hAnsi="Times New Roman"/>
          <w:sz w:val="28"/>
          <w:szCs w:val="28"/>
        </w:rPr>
        <w:t>вязкости разрушения, состаренных</w:t>
      </w:r>
      <w:r w:rsidR="006961C4" w:rsidRPr="0013360F">
        <w:rPr>
          <w:rFonts w:ascii="Times New Roman" w:hAnsi="Times New Roman"/>
          <w:sz w:val="28"/>
          <w:szCs w:val="28"/>
        </w:rPr>
        <w:t xml:space="preserve"> по выбранному режиму</w:t>
      </w:r>
      <w:r w:rsidR="00241A83" w:rsidRPr="0013360F">
        <w:rPr>
          <w:rFonts w:ascii="Times New Roman" w:hAnsi="Times New Roman"/>
          <w:sz w:val="28"/>
          <w:szCs w:val="28"/>
        </w:rPr>
        <w:t>,</w:t>
      </w:r>
      <w:r w:rsidR="006961C4" w:rsidRPr="0013360F">
        <w:rPr>
          <w:rFonts w:ascii="Times New Roman" w:hAnsi="Times New Roman"/>
          <w:sz w:val="28"/>
          <w:szCs w:val="28"/>
        </w:rPr>
        <w:t xml:space="preserve"> показали одновременное присутствие метастабильных выделений трех фаз T</w:t>
      </w:r>
      <w:r w:rsidR="006961C4" w:rsidRPr="0013360F">
        <w:rPr>
          <w:rFonts w:ascii="Times New Roman" w:hAnsi="Times New Roman"/>
          <w:sz w:val="28"/>
          <w:szCs w:val="28"/>
          <w:vertAlign w:val="subscript"/>
        </w:rPr>
        <w:t>1</w:t>
      </w:r>
      <w:r w:rsidR="006961C4" w:rsidRPr="0013360F">
        <w:rPr>
          <w:rFonts w:ascii="Times New Roman" w:hAnsi="Times New Roman"/>
          <w:sz w:val="28"/>
          <w:szCs w:val="28"/>
        </w:rPr>
        <w:t>', θ', S' с достаточной плотностью и дисперсностью</w:t>
      </w:r>
      <w:r w:rsidR="00241A83" w:rsidRPr="0013360F">
        <w:rPr>
          <w:rFonts w:ascii="Times New Roman" w:hAnsi="Times New Roman"/>
          <w:sz w:val="28"/>
          <w:szCs w:val="28"/>
        </w:rPr>
        <w:t xml:space="preserve"> (</w:t>
      </w:r>
      <w:r w:rsidR="006509E4">
        <w:rPr>
          <w:rFonts w:ascii="Times New Roman" w:hAnsi="Times New Roman"/>
          <w:sz w:val="28"/>
          <w:szCs w:val="28"/>
        </w:rPr>
        <w:t>р</w:t>
      </w:r>
      <w:r w:rsidR="00241A83" w:rsidRPr="0013360F">
        <w:rPr>
          <w:rFonts w:ascii="Times New Roman" w:hAnsi="Times New Roman"/>
          <w:sz w:val="28"/>
          <w:szCs w:val="28"/>
        </w:rPr>
        <w:t>ис</w:t>
      </w:r>
      <w:r w:rsidR="006509E4">
        <w:rPr>
          <w:rFonts w:ascii="Times New Roman" w:hAnsi="Times New Roman"/>
          <w:sz w:val="28"/>
          <w:szCs w:val="28"/>
        </w:rPr>
        <w:t>.</w:t>
      </w:r>
      <w:r w:rsidR="00241A83" w:rsidRPr="0013360F">
        <w:rPr>
          <w:rFonts w:ascii="Times New Roman" w:hAnsi="Times New Roman"/>
          <w:sz w:val="28"/>
          <w:szCs w:val="28"/>
        </w:rPr>
        <w:t xml:space="preserve"> 9</w:t>
      </w:r>
      <w:r w:rsidR="007633FE" w:rsidRPr="0013360F">
        <w:rPr>
          <w:rFonts w:ascii="Times New Roman" w:hAnsi="Times New Roman"/>
          <w:sz w:val="28"/>
          <w:szCs w:val="28"/>
        </w:rPr>
        <w:t>)</w:t>
      </w:r>
      <w:r w:rsidR="006961C4" w:rsidRPr="0013360F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3050"/>
        <w:gridCol w:w="3050"/>
      </w:tblGrid>
      <w:tr w:rsidR="003D6DAF" w:rsidRPr="0013360F" w:rsidTr="003D6DAF">
        <w:tc>
          <w:tcPr>
            <w:tcW w:w="3186" w:type="dxa"/>
            <w:shd w:val="clear" w:color="auto" w:fill="auto"/>
          </w:tcPr>
          <w:p w:rsidR="003D6DAF" w:rsidRPr="0013360F" w:rsidRDefault="003D6DAF" w:rsidP="0013360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2E9FE" wp14:editId="39F7836D">
                  <wp:extent cx="1885950" cy="1847850"/>
                  <wp:effectExtent l="0" t="0" r="0" b="0"/>
                  <wp:docPr id="84" name="Рисунок 17" descr="F:\1481\140-50,135\15000X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:\1481\140-50,135\15000X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0"/>
                          <a:stretch/>
                        </pic:blipFill>
                        <pic:spPr bwMode="auto">
                          <a:xfrm>
                            <a:off x="0" y="0"/>
                            <a:ext cx="18859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shd w:val="clear" w:color="auto" w:fill="auto"/>
          </w:tcPr>
          <w:p w:rsidR="003D6DAF" w:rsidRPr="0013360F" w:rsidRDefault="003D6DAF" w:rsidP="0013360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6779B161" wp14:editId="4296CCB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19685</wp:posOffset>
                  </wp:positionV>
                  <wp:extent cx="1800225" cy="1800225"/>
                  <wp:effectExtent l="0" t="0" r="9525" b="9525"/>
                  <wp:wrapNone/>
                  <wp:docPr id="85" name="Рисунок 15" descr="F:\1481\140-50,135\15000X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F:\1481\140-50,135\15000X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  <w:shd w:val="clear" w:color="auto" w:fill="auto"/>
          </w:tcPr>
          <w:p w:rsidR="003D6DAF" w:rsidRPr="0013360F" w:rsidRDefault="003D6DAF" w:rsidP="0013360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360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25281" wp14:editId="65D3E778">
                  <wp:extent cx="1800000" cy="1800000"/>
                  <wp:effectExtent l="0" t="0" r="0" b="0"/>
                  <wp:docPr id="7193" name="Рисунок 19" descr="F:\1481\140-50,135\15000X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1481\140-50,135\15000X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AF" w:rsidRPr="003D6DAF" w:rsidTr="003D6DAF">
        <w:trPr>
          <w:trHeight w:val="104"/>
        </w:trPr>
        <w:tc>
          <w:tcPr>
            <w:tcW w:w="3186" w:type="dxa"/>
            <w:shd w:val="clear" w:color="auto" w:fill="auto"/>
          </w:tcPr>
          <w:p w:rsidR="003D6DAF" w:rsidRPr="003D6DAF" w:rsidRDefault="003D6DAF" w:rsidP="0013360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3050" w:type="dxa"/>
            <w:shd w:val="clear" w:color="auto" w:fill="auto"/>
          </w:tcPr>
          <w:p w:rsidR="003D6DAF" w:rsidRPr="003D6DAF" w:rsidRDefault="003D6DAF" w:rsidP="0013360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3050" w:type="dxa"/>
            <w:shd w:val="clear" w:color="auto" w:fill="auto"/>
          </w:tcPr>
          <w:p w:rsidR="003D6DAF" w:rsidRPr="003D6DAF" w:rsidRDefault="003D6DAF" w:rsidP="0013360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</w:tr>
      <w:tr w:rsidR="006961C4" w:rsidRPr="0013360F" w:rsidTr="003D6DAF">
        <w:tc>
          <w:tcPr>
            <w:tcW w:w="9286" w:type="dxa"/>
            <w:gridSpan w:val="3"/>
            <w:shd w:val="clear" w:color="auto" w:fill="auto"/>
          </w:tcPr>
          <w:p w:rsidR="00C02FC5" w:rsidRPr="006509E4" w:rsidRDefault="00241A83" w:rsidP="006509E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509E4">
              <w:rPr>
                <w:rFonts w:ascii="Times New Roman" w:hAnsi="Times New Roman"/>
                <w:sz w:val="24"/>
                <w:szCs w:val="28"/>
              </w:rPr>
              <w:t>Рис</w:t>
            </w:r>
            <w:r w:rsidR="006509E4" w:rsidRPr="006509E4">
              <w:rPr>
                <w:rFonts w:ascii="Times New Roman" w:hAnsi="Times New Roman"/>
                <w:sz w:val="24"/>
                <w:szCs w:val="28"/>
              </w:rPr>
              <w:t>.</w:t>
            </w:r>
            <w:r w:rsidRPr="006509E4">
              <w:rPr>
                <w:rFonts w:ascii="Times New Roman" w:hAnsi="Times New Roman"/>
                <w:sz w:val="24"/>
                <w:szCs w:val="28"/>
              </w:rPr>
              <w:t xml:space="preserve"> 9</w:t>
            </w:r>
            <w:r w:rsidR="00C02FC5" w:rsidRPr="006509E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509E4" w:rsidRPr="006509E4">
              <w:rPr>
                <w:sz w:val="24"/>
                <w:szCs w:val="28"/>
              </w:rPr>
              <w:t>–</w:t>
            </w:r>
            <w:r w:rsidR="00C02FC5" w:rsidRPr="006509E4">
              <w:rPr>
                <w:rFonts w:ascii="Times New Roman" w:hAnsi="Times New Roman"/>
                <w:sz w:val="24"/>
                <w:szCs w:val="28"/>
              </w:rPr>
              <w:t xml:space="preserve"> Темнопольные изображения выделений частиц</w:t>
            </w:r>
          </w:p>
          <w:p w:rsidR="006961C4" w:rsidRPr="0013360F" w:rsidRDefault="00C02FC5" w:rsidP="006509E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09E4">
              <w:rPr>
                <w:rFonts w:ascii="Times New Roman" w:hAnsi="Times New Roman"/>
                <w:sz w:val="24"/>
                <w:szCs w:val="28"/>
              </w:rPr>
              <w:t>а) Т</w:t>
            </w:r>
            <w:r w:rsidRPr="006509E4">
              <w:rPr>
                <w:rFonts w:ascii="Times New Roman" w:hAnsi="Times New Roman"/>
                <w:sz w:val="24"/>
                <w:szCs w:val="28"/>
                <w:vertAlign w:val="subscript"/>
              </w:rPr>
              <w:t>1</w:t>
            </w:r>
            <w:r w:rsidRPr="006509E4">
              <w:rPr>
                <w:rFonts w:ascii="Times New Roman" w:hAnsi="Times New Roman"/>
                <w:sz w:val="24"/>
                <w:szCs w:val="28"/>
              </w:rPr>
              <w:t xml:space="preserve">' – фазы ; б) θ' – фазы в) </w:t>
            </w:r>
            <w:r w:rsidRPr="006509E4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6509E4">
              <w:rPr>
                <w:rFonts w:ascii="Times New Roman" w:hAnsi="Times New Roman"/>
                <w:sz w:val="24"/>
                <w:szCs w:val="28"/>
                <w:vertAlign w:val="subscript"/>
              </w:rPr>
              <w:t>1</w:t>
            </w:r>
            <w:r w:rsidRPr="006509E4">
              <w:rPr>
                <w:rFonts w:ascii="Times New Roman" w:hAnsi="Times New Roman"/>
                <w:sz w:val="24"/>
                <w:szCs w:val="28"/>
              </w:rPr>
              <w:t>' – фазы после выбранного режима старения</w:t>
            </w:r>
          </w:p>
        </w:tc>
      </w:tr>
    </w:tbl>
    <w:p w:rsidR="006961C4" w:rsidRPr="0013360F" w:rsidRDefault="006961C4" w:rsidP="001336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33FE" w:rsidRPr="0013360F" w:rsidRDefault="00917B99" w:rsidP="003D6D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Листы</w:t>
      </w:r>
      <w:r w:rsidR="00062966" w:rsidRPr="0013360F">
        <w:rPr>
          <w:rFonts w:ascii="Times New Roman" w:hAnsi="Times New Roman"/>
          <w:sz w:val="28"/>
          <w:szCs w:val="28"/>
        </w:rPr>
        <w:t>,</w:t>
      </w:r>
      <w:r w:rsidRPr="0013360F">
        <w:rPr>
          <w:rFonts w:ascii="Times New Roman" w:hAnsi="Times New Roman"/>
          <w:sz w:val="28"/>
          <w:szCs w:val="28"/>
        </w:rPr>
        <w:t xml:space="preserve"> рекомендуемые для обшивки фюзеляжа из сплава В-1481</w:t>
      </w:r>
      <w:r w:rsidR="00062966" w:rsidRPr="0013360F">
        <w:rPr>
          <w:rFonts w:ascii="Times New Roman" w:hAnsi="Times New Roman"/>
          <w:sz w:val="28"/>
          <w:szCs w:val="28"/>
        </w:rPr>
        <w:t>Т1</w:t>
      </w:r>
      <w:r w:rsidRPr="0013360F">
        <w:rPr>
          <w:rFonts w:ascii="Times New Roman" w:hAnsi="Times New Roman"/>
          <w:sz w:val="28"/>
          <w:szCs w:val="28"/>
        </w:rPr>
        <w:t xml:space="preserve"> имеют преимущество по сравнению с другими сплавами аналогичного применения </w:t>
      </w:r>
      <w:r w:rsidR="00062966" w:rsidRPr="0013360F">
        <w:rPr>
          <w:rFonts w:ascii="Times New Roman" w:hAnsi="Times New Roman"/>
          <w:sz w:val="28"/>
          <w:szCs w:val="28"/>
        </w:rPr>
        <w:t>1163АТ, 2524Т351, 2060Т8Е30.</w:t>
      </w:r>
    </w:p>
    <w:p w:rsidR="003D6DAF" w:rsidRDefault="003D6DAF" w:rsidP="0013360F">
      <w:pPr>
        <w:spacing w:after="0" w:line="360" w:lineRule="auto"/>
        <w:jc w:val="both"/>
        <w:rPr>
          <w:rFonts w:ascii="Times New Roman" w:hAnsi="Times New Roman"/>
          <w:szCs w:val="28"/>
        </w:rPr>
      </w:pPr>
    </w:p>
    <w:p w:rsidR="003D6DAF" w:rsidRPr="003D6DAF" w:rsidRDefault="0059203C" w:rsidP="003D6DAF">
      <w:pPr>
        <w:spacing w:after="0" w:line="360" w:lineRule="auto"/>
        <w:jc w:val="right"/>
        <w:rPr>
          <w:rFonts w:ascii="Times New Roman" w:hAnsi="Times New Roman"/>
          <w:sz w:val="24"/>
          <w:szCs w:val="28"/>
        </w:rPr>
      </w:pPr>
      <w:r w:rsidRPr="003D6DAF">
        <w:rPr>
          <w:rFonts w:ascii="Times New Roman" w:hAnsi="Times New Roman"/>
          <w:sz w:val="24"/>
          <w:szCs w:val="28"/>
        </w:rPr>
        <w:lastRenderedPageBreak/>
        <w:t>Таблица 2</w:t>
      </w:r>
      <w:r w:rsidR="003D6DAF" w:rsidRPr="003D6DAF">
        <w:rPr>
          <w:rFonts w:ascii="Times New Roman" w:hAnsi="Times New Roman"/>
          <w:sz w:val="24"/>
          <w:szCs w:val="28"/>
        </w:rPr>
        <w:t xml:space="preserve"> </w:t>
      </w:r>
    </w:p>
    <w:p w:rsidR="009F6CDD" w:rsidRPr="003D6DAF" w:rsidRDefault="00062966" w:rsidP="003D6DAF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3D6DAF">
        <w:rPr>
          <w:rFonts w:ascii="Times New Roman" w:hAnsi="Times New Roman"/>
          <w:sz w:val="24"/>
          <w:szCs w:val="28"/>
        </w:rPr>
        <w:t xml:space="preserve">Свойства полуфабрикатов из сплава </w:t>
      </w:r>
      <w:r w:rsidR="00B052D5">
        <w:rPr>
          <w:rFonts w:ascii="Times New Roman" w:hAnsi="Times New Roman"/>
          <w:sz w:val="24"/>
          <w:szCs w:val="28"/>
        </w:rPr>
        <w:t>В-</w:t>
      </w:r>
      <w:r w:rsidRPr="003D6DAF">
        <w:rPr>
          <w:rFonts w:ascii="Times New Roman" w:hAnsi="Times New Roman"/>
          <w:sz w:val="24"/>
          <w:szCs w:val="28"/>
        </w:rPr>
        <w:t>1481Т1 в сравнении со сплавами-аналогами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1418"/>
        <w:gridCol w:w="1842"/>
        <w:gridCol w:w="1701"/>
        <w:gridCol w:w="1809"/>
      </w:tblGrid>
      <w:tr w:rsidR="008474DC" w:rsidRPr="003D6DAF" w:rsidTr="003D6DAF">
        <w:trPr>
          <w:trHeight w:val="165"/>
          <w:tblHeader/>
        </w:trPr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Наименование свойств</w:t>
            </w:r>
          </w:p>
        </w:tc>
        <w:tc>
          <w:tcPr>
            <w:tcW w:w="6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Уровень свойств</w:t>
            </w:r>
          </w:p>
        </w:tc>
      </w:tr>
      <w:tr w:rsidR="008474DC" w:rsidRPr="003D6DAF" w:rsidTr="003D6DAF">
        <w:trPr>
          <w:trHeight w:val="286"/>
          <w:tblHeader/>
        </w:trPr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D6DAF">
              <w:rPr>
                <w:rFonts w:ascii="Times New Roman" w:hAnsi="Times New Roman"/>
                <w:b/>
                <w:sz w:val="24"/>
                <w:szCs w:val="28"/>
              </w:rPr>
              <w:t>В-1481Т1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  <w:vertAlign w:val="superscript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1163АТ</w:t>
            </w:r>
          </w:p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(Россия)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2524Т351</w:t>
            </w:r>
          </w:p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(США)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2060Т8Е30</w:t>
            </w:r>
          </w:p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(США)</w:t>
            </w:r>
          </w:p>
        </w:tc>
      </w:tr>
      <w:tr w:rsidR="008474DC" w:rsidRPr="003D6DAF" w:rsidTr="003D6DAF">
        <w:trPr>
          <w:trHeight w:val="385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sym w:font="Symbol" w:char="F073"/>
            </w:r>
            <w:r w:rsidRPr="003D6DAF">
              <w:rPr>
                <w:rFonts w:ascii="Times New Roman" w:hAnsi="Times New Roman"/>
                <w:sz w:val="24"/>
                <w:szCs w:val="28"/>
                <w:vertAlign w:val="subscript"/>
              </w:rPr>
              <w:t>в</w:t>
            </w:r>
            <w:r w:rsidRPr="003D6DAF">
              <w:rPr>
                <w:rFonts w:ascii="Times New Roman" w:hAnsi="Times New Roman"/>
                <w:sz w:val="24"/>
                <w:szCs w:val="28"/>
              </w:rPr>
              <w:t>, МПа</w:t>
            </w:r>
            <w:r w:rsidR="004C6E62" w:rsidRPr="003D6D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4C6E62" w:rsidRPr="003D6DAF">
              <w:rPr>
                <w:rFonts w:ascii="Times New Roman" w:hAnsi="Times New Roman"/>
                <w:sz w:val="24"/>
                <w:szCs w:val="28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D6DAF">
              <w:rPr>
                <w:rFonts w:ascii="Times New Roman" w:hAnsi="Times New Roman"/>
                <w:b/>
                <w:sz w:val="24"/>
                <w:szCs w:val="28"/>
              </w:rPr>
              <w:t>490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425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420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480</w:t>
            </w:r>
          </w:p>
        </w:tc>
      </w:tr>
      <w:tr w:rsidR="008474DC" w:rsidRPr="003D6DAF" w:rsidTr="003D6DAF">
        <w:trPr>
          <w:trHeight w:val="390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sym w:font="Symbol" w:char="F073"/>
            </w:r>
            <w:r w:rsidRPr="003D6DAF">
              <w:rPr>
                <w:rFonts w:ascii="Times New Roman" w:hAnsi="Times New Roman"/>
                <w:sz w:val="24"/>
                <w:szCs w:val="28"/>
                <w:vertAlign w:val="subscript"/>
              </w:rPr>
              <w:t>0,2</w:t>
            </w:r>
            <w:r w:rsidRPr="003D6DAF">
              <w:rPr>
                <w:rFonts w:ascii="Times New Roman" w:hAnsi="Times New Roman"/>
                <w:sz w:val="24"/>
                <w:szCs w:val="28"/>
              </w:rPr>
              <w:t>, МПа</w:t>
            </w:r>
            <w:r w:rsidR="004C6E62" w:rsidRPr="003D6D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4C6E62" w:rsidRPr="003D6DAF">
              <w:rPr>
                <w:rFonts w:ascii="Times New Roman" w:hAnsi="Times New Roman"/>
                <w:sz w:val="24"/>
                <w:szCs w:val="28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D6DAF">
              <w:rPr>
                <w:rFonts w:ascii="Times New Roman" w:hAnsi="Times New Roman"/>
                <w:b/>
                <w:sz w:val="24"/>
                <w:szCs w:val="28"/>
              </w:rPr>
              <w:t>455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275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275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435</w:t>
            </w:r>
          </w:p>
        </w:tc>
      </w:tr>
      <w:tr w:rsidR="008474DC" w:rsidRPr="003D6DAF" w:rsidTr="003D6DAF">
        <w:trPr>
          <w:trHeight w:val="362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Е, ГПа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D6DAF">
              <w:rPr>
                <w:rFonts w:ascii="Times New Roman" w:hAnsi="Times New Roman"/>
                <w:b/>
                <w:sz w:val="24"/>
                <w:szCs w:val="28"/>
              </w:rPr>
              <w:t>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68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4DC" w:rsidRPr="003D6DAF" w:rsidRDefault="004D46FB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75</w:t>
            </w:r>
          </w:p>
        </w:tc>
      </w:tr>
      <w:tr w:rsidR="008474DC" w:rsidRPr="003D6DAF" w:rsidTr="003D6DAF">
        <w:trPr>
          <w:trHeight w:val="393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  <w:lang w:val="en-US"/>
              </w:rPr>
              <w:t>K</w:t>
            </w:r>
            <w:r w:rsidRPr="003D6DAF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c</w:t>
            </w:r>
            <w:r w:rsidRPr="003D6DAF">
              <w:rPr>
                <w:rFonts w:ascii="Times New Roman" w:hAnsi="Times New Roman"/>
                <w:sz w:val="24"/>
                <w:szCs w:val="28"/>
                <w:vertAlign w:val="superscript"/>
                <w:lang w:val="en-US"/>
              </w:rPr>
              <w:t>y</w:t>
            </w:r>
            <w:r w:rsidRPr="003D6DAF">
              <w:rPr>
                <w:rFonts w:ascii="Times New Roman" w:hAnsi="Times New Roman"/>
                <w:sz w:val="24"/>
                <w:szCs w:val="28"/>
              </w:rPr>
              <w:t>, МПа</w:t>
            </w:r>
            <w:r w:rsidRPr="003D6DAF">
              <w:rPr>
                <w:rFonts w:ascii="Times New Roman" w:hAnsi="Times New Roman"/>
                <w:sz w:val="24"/>
                <w:szCs w:val="28"/>
              </w:rPr>
              <w:sym w:font="Symbol" w:char="F0D6"/>
            </w:r>
            <w:r w:rsidRPr="003D6DAF">
              <w:rPr>
                <w:rFonts w:ascii="Times New Roman" w:hAnsi="Times New Roman"/>
                <w:sz w:val="24"/>
                <w:szCs w:val="28"/>
              </w:rPr>
              <w:t>м</w:t>
            </w:r>
          </w:p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(В=400 мм)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D6DAF">
              <w:rPr>
                <w:rFonts w:ascii="Times New Roman" w:hAnsi="Times New Roman"/>
                <w:b/>
                <w:sz w:val="24"/>
                <w:szCs w:val="28"/>
              </w:rPr>
              <w:t>135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104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130</w:t>
            </w:r>
          </w:p>
        </w:tc>
      </w:tr>
      <w:tr w:rsidR="008474DC" w:rsidRPr="003D6DAF" w:rsidTr="003D6DAF">
        <w:trPr>
          <w:trHeight w:val="393"/>
        </w:trPr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 xml:space="preserve">МЦУ </w:t>
            </w:r>
            <w:r w:rsidRPr="003D6DAF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3D6DAF">
              <w:rPr>
                <w:rFonts w:ascii="Times New Roman" w:hAnsi="Times New Roman"/>
                <w:sz w:val="24"/>
                <w:szCs w:val="28"/>
                <w:vertAlign w:val="subscript"/>
              </w:rPr>
              <w:t>ср</w:t>
            </w:r>
            <w:r w:rsidRPr="003D6DAF">
              <w:rPr>
                <w:rFonts w:ascii="Times New Roman" w:hAnsi="Times New Roman"/>
                <w:sz w:val="24"/>
                <w:szCs w:val="28"/>
              </w:rPr>
              <w:t>, кцикл</w:t>
            </w:r>
          </w:p>
          <w:p w:rsidR="008474DC" w:rsidRPr="003D6DAF" w:rsidRDefault="004C6E62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п</w:t>
            </w:r>
            <w:r w:rsidR="008474DC" w:rsidRPr="003D6DAF">
              <w:rPr>
                <w:rFonts w:ascii="Times New Roman" w:hAnsi="Times New Roman"/>
                <w:sz w:val="24"/>
                <w:szCs w:val="28"/>
              </w:rPr>
              <w:t>ри</w:t>
            </w:r>
            <w:r w:rsidRPr="003D6D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8474DC" w:rsidRPr="003D6DAF">
              <w:rPr>
                <w:rFonts w:ascii="Times New Roman" w:hAnsi="Times New Roman"/>
                <w:sz w:val="24"/>
                <w:szCs w:val="28"/>
              </w:rPr>
              <w:sym w:font="Symbol" w:char="F073"/>
            </w:r>
            <w:r w:rsidR="008474DC" w:rsidRPr="003D6DAF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max</w:t>
            </w:r>
            <w:r w:rsidR="008474DC" w:rsidRPr="003D6DAF">
              <w:rPr>
                <w:rFonts w:ascii="Times New Roman" w:hAnsi="Times New Roman"/>
                <w:sz w:val="24"/>
                <w:szCs w:val="28"/>
              </w:rPr>
              <w:t>=157МПа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D6DAF">
              <w:rPr>
                <w:rFonts w:ascii="Times New Roman" w:hAnsi="Times New Roman"/>
                <w:b/>
                <w:sz w:val="24"/>
                <w:szCs w:val="28"/>
              </w:rPr>
              <w:t>216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8474DC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74DC" w:rsidRPr="003D6DAF" w:rsidRDefault="004C6E62" w:rsidP="003D6DAF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D6DAF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</w:tbl>
    <w:p w:rsidR="00493617" w:rsidRPr="003D6DAF" w:rsidRDefault="004C6E62" w:rsidP="0013360F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3D6DAF">
        <w:rPr>
          <w:rFonts w:ascii="Times New Roman" w:hAnsi="Times New Roman"/>
          <w:sz w:val="24"/>
          <w:szCs w:val="28"/>
          <w:vertAlign w:val="superscript"/>
        </w:rPr>
        <w:t>*</w:t>
      </w:r>
      <w:r w:rsidRPr="003D6DAF">
        <w:rPr>
          <w:rFonts w:ascii="Times New Roman" w:hAnsi="Times New Roman"/>
          <w:sz w:val="24"/>
          <w:szCs w:val="28"/>
        </w:rPr>
        <w:t xml:space="preserve">- приведены минимальные значения </w:t>
      </w:r>
      <w:r w:rsidRPr="003D6DAF">
        <w:rPr>
          <w:rFonts w:ascii="Times New Roman" w:hAnsi="Times New Roman"/>
          <w:sz w:val="24"/>
          <w:szCs w:val="28"/>
        </w:rPr>
        <w:sym w:font="Symbol" w:char="F073"/>
      </w:r>
      <w:r w:rsidRPr="003D6DAF">
        <w:rPr>
          <w:rFonts w:ascii="Times New Roman" w:hAnsi="Times New Roman"/>
          <w:sz w:val="24"/>
          <w:szCs w:val="28"/>
          <w:vertAlign w:val="subscript"/>
        </w:rPr>
        <w:t xml:space="preserve">в, </w:t>
      </w:r>
      <w:r w:rsidRPr="003D6DAF">
        <w:rPr>
          <w:rFonts w:ascii="Times New Roman" w:hAnsi="Times New Roman"/>
          <w:sz w:val="24"/>
          <w:szCs w:val="28"/>
        </w:rPr>
        <w:sym w:font="Symbol" w:char="F073"/>
      </w:r>
      <w:r w:rsidRPr="003D6DAF">
        <w:rPr>
          <w:rFonts w:ascii="Times New Roman" w:hAnsi="Times New Roman"/>
          <w:sz w:val="24"/>
          <w:szCs w:val="28"/>
          <w:vertAlign w:val="subscript"/>
        </w:rPr>
        <w:t xml:space="preserve">0,2 </w:t>
      </w:r>
    </w:p>
    <w:p w:rsidR="00C307B4" w:rsidRDefault="00C307B4" w:rsidP="0013360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22BD5" w:rsidRPr="003D6DAF" w:rsidRDefault="00722BD5" w:rsidP="0013360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D6DAF">
        <w:rPr>
          <w:rFonts w:ascii="Times New Roman" w:hAnsi="Times New Roman"/>
          <w:b/>
          <w:sz w:val="28"/>
          <w:szCs w:val="28"/>
        </w:rPr>
        <w:t xml:space="preserve">Выводы: </w:t>
      </w:r>
    </w:p>
    <w:p w:rsidR="00722BD5" w:rsidRPr="0013360F" w:rsidRDefault="00722BD5" w:rsidP="003D6DAF">
      <w:pPr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 xml:space="preserve">В результате исследований кинетики старения опытно – промышленных листов из сплава В-1481 установлен оптимальный режим </w:t>
      </w:r>
      <w:r w:rsidR="009F60CE">
        <w:rPr>
          <w:rFonts w:ascii="Times New Roman" w:hAnsi="Times New Roman"/>
          <w:sz w:val="28"/>
          <w:szCs w:val="28"/>
        </w:rPr>
        <w:t>в интервале температур 140–150</w:t>
      </w:r>
      <w:r w:rsidR="009F60CE">
        <w:rPr>
          <w:rFonts w:ascii="Times New Roman" w:hAnsi="Times New Roman"/>
          <w:sz w:val="28"/>
          <w:szCs w:val="28"/>
          <w:lang w:eastAsia="ru-RU"/>
        </w:rPr>
        <w:t>°</w:t>
      </w:r>
      <w:r w:rsidRPr="0013360F">
        <w:rPr>
          <w:rFonts w:ascii="Times New Roman" w:hAnsi="Times New Roman"/>
          <w:sz w:val="28"/>
          <w:szCs w:val="28"/>
        </w:rPr>
        <w:t xml:space="preserve">С, обеспечивающий </w:t>
      </w:r>
      <w:r w:rsidR="00B12742" w:rsidRPr="0013360F">
        <w:rPr>
          <w:rFonts w:ascii="Times New Roman" w:hAnsi="Times New Roman"/>
          <w:sz w:val="28"/>
          <w:szCs w:val="28"/>
        </w:rPr>
        <w:t>н</w:t>
      </w:r>
      <w:r w:rsidRPr="0013360F">
        <w:rPr>
          <w:rFonts w:ascii="Times New Roman" w:hAnsi="Times New Roman"/>
          <w:sz w:val="28"/>
          <w:szCs w:val="28"/>
        </w:rPr>
        <w:t>аилучшее сочетание вязкости разрушения (К</w:t>
      </w:r>
      <w:r w:rsidRPr="0013360F">
        <w:rPr>
          <w:rFonts w:ascii="Times New Roman" w:hAnsi="Times New Roman"/>
          <w:sz w:val="28"/>
          <w:szCs w:val="28"/>
          <w:vertAlign w:val="subscript"/>
        </w:rPr>
        <w:t>с</w:t>
      </w:r>
      <w:r w:rsidRPr="0013360F">
        <w:rPr>
          <w:rFonts w:ascii="Times New Roman" w:hAnsi="Times New Roman"/>
          <w:sz w:val="28"/>
          <w:szCs w:val="28"/>
          <w:vertAlign w:val="superscript"/>
        </w:rPr>
        <w:t>у</w:t>
      </w:r>
      <w:r w:rsidRPr="0013360F">
        <w:rPr>
          <w:rFonts w:ascii="Times New Roman" w:hAnsi="Times New Roman"/>
          <w:sz w:val="28"/>
          <w:szCs w:val="28"/>
        </w:rPr>
        <w:t>) и прочностных характеристик листов</w:t>
      </w:r>
      <w:r w:rsidR="00B12742" w:rsidRPr="0013360F">
        <w:rPr>
          <w:rFonts w:ascii="Times New Roman" w:hAnsi="Times New Roman"/>
          <w:sz w:val="28"/>
          <w:szCs w:val="28"/>
        </w:rPr>
        <w:t>;</w:t>
      </w:r>
    </w:p>
    <w:p w:rsidR="00B12742" w:rsidRPr="0013360F" w:rsidRDefault="00B12742" w:rsidP="003D6DAF">
      <w:pPr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Электронномикроскопические исследования фазового состава упрочняющих фаз в листах сплава В-1481 показали, что выбранный режим старения характеризуется наличием метастабильных фаз T</w:t>
      </w:r>
      <w:r w:rsidRPr="0013360F">
        <w:rPr>
          <w:rFonts w:ascii="Times New Roman" w:hAnsi="Times New Roman"/>
          <w:sz w:val="28"/>
          <w:szCs w:val="28"/>
          <w:vertAlign w:val="subscript"/>
        </w:rPr>
        <w:t>1</w:t>
      </w:r>
      <w:r w:rsidRPr="0013360F">
        <w:rPr>
          <w:rFonts w:ascii="Times New Roman" w:hAnsi="Times New Roman"/>
          <w:sz w:val="28"/>
          <w:szCs w:val="28"/>
        </w:rPr>
        <w:t>', θ', S' с достаточной плотностью и дисперсностью;</w:t>
      </w:r>
    </w:p>
    <w:p w:rsidR="00B12742" w:rsidRPr="0013360F" w:rsidRDefault="00B12742" w:rsidP="003D6DAF">
      <w:pPr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 xml:space="preserve">Листы из сплава В-1481 имеют изотропные свойства при растяжении в направлении Д и П: </w:t>
      </w:r>
      <w:r w:rsidRPr="0013360F">
        <w:rPr>
          <w:rFonts w:ascii="Times New Roman" w:hAnsi="Times New Roman"/>
          <w:sz w:val="28"/>
          <w:szCs w:val="28"/>
        </w:rPr>
        <w:sym w:font="Symbol" w:char="F073"/>
      </w:r>
      <w:r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13360F">
        <w:rPr>
          <w:rFonts w:ascii="Times New Roman" w:hAnsi="Times New Roman"/>
          <w:sz w:val="28"/>
          <w:szCs w:val="28"/>
        </w:rPr>
        <w:t xml:space="preserve">≥490 МПа, </w:t>
      </w:r>
      <w:r w:rsidRPr="0013360F">
        <w:rPr>
          <w:rFonts w:ascii="Times New Roman" w:hAnsi="Times New Roman"/>
          <w:sz w:val="28"/>
          <w:szCs w:val="28"/>
        </w:rPr>
        <w:sym w:font="Symbol" w:char="F073"/>
      </w:r>
      <w:bookmarkStart w:id="0" w:name="_GoBack"/>
      <w:bookmarkEnd w:id="0"/>
      <w:r w:rsidR="00B052D5">
        <w:rPr>
          <w:rFonts w:ascii="Times New Roman" w:hAnsi="Times New Roman"/>
          <w:sz w:val="28"/>
          <w:szCs w:val="28"/>
          <w:vertAlign w:val="subscript"/>
        </w:rPr>
        <w:t>0,2</w:t>
      </w:r>
      <w:r w:rsidRPr="0013360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9F60CE">
        <w:rPr>
          <w:rFonts w:ascii="Times New Roman" w:hAnsi="Times New Roman"/>
          <w:sz w:val="28"/>
          <w:szCs w:val="28"/>
        </w:rPr>
        <w:t>≥455 МПа, δ≥10</w:t>
      </w:r>
      <w:r w:rsidRPr="0013360F">
        <w:rPr>
          <w:rFonts w:ascii="Times New Roman" w:hAnsi="Times New Roman"/>
          <w:sz w:val="28"/>
          <w:szCs w:val="28"/>
        </w:rPr>
        <w:t>% при К</w:t>
      </w:r>
      <w:r w:rsidRPr="0013360F">
        <w:rPr>
          <w:rFonts w:ascii="Times New Roman" w:hAnsi="Times New Roman"/>
          <w:sz w:val="28"/>
          <w:szCs w:val="28"/>
          <w:vertAlign w:val="subscript"/>
        </w:rPr>
        <w:t>с</w:t>
      </w:r>
      <w:r w:rsidRPr="0013360F">
        <w:rPr>
          <w:rFonts w:ascii="Times New Roman" w:hAnsi="Times New Roman"/>
          <w:sz w:val="28"/>
          <w:szCs w:val="28"/>
          <w:vertAlign w:val="superscript"/>
        </w:rPr>
        <w:t xml:space="preserve">у </w:t>
      </w:r>
      <w:r w:rsidRPr="0013360F">
        <w:rPr>
          <w:rFonts w:ascii="Times New Roman" w:hAnsi="Times New Roman"/>
          <w:sz w:val="28"/>
          <w:szCs w:val="28"/>
        </w:rPr>
        <w:t>на образцах 200 и 400 мм  95 и 135 МПа√м, соответственно.</w:t>
      </w:r>
    </w:p>
    <w:p w:rsidR="00722BD5" w:rsidRPr="0013360F" w:rsidRDefault="00722BD5" w:rsidP="0013360F">
      <w:pPr>
        <w:spacing w:after="0" w:line="36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111C39" w:rsidRPr="0013360F" w:rsidRDefault="00C307B4" w:rsidP="00C307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374A67" w:rsidRPr="0013360F" w:rsidRDefault="00C307B4" w:rsidP="00C307B4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374A67" w:rsidRPr="0013360F">
        <w:rPr>
          <w:rFonts w:ascii="Times New Roman" w:hAnsi="Times New Roman"/>
          <w:sz w:val="28"/>
          <w:szCs w:val="28"/>
        </w:rPr>
        <w:t>Антипов В.В., Колобнев Н.И., Хохлатова Л.Б. Развитие алюминий-литиевых сплавов и многоступенчатых режимов термической обработки //Авиационные материалы и технологии. 2012. №</w:t>
      </w:r>
      <w:r w:rsidR="00374A67" w:rsidRPr="0013360F">
        <w:rPr>
          <w:rFonts w:ascii="Times New Roman" w:hAnsi="Times New Roman"/>
          <w:sz w:val="28"/>
          <w:szCs w:val="28"/>
          <w:lang w:val="en-US"/>
        </w:rPr>
        <w:t>S</w:t>
      </w:r>
      <w:r w:rsidR="00374A67" w:rsidRPr="0013360F">
        <w:rPr>
          <w:rFonts w:ascii="Times New Roman" w:hAnsi="Times New Roman"/>
          <w:sz w:val="28"/>
          <w:szCs w:val="28"/>
        </w:rPr>
        <w:t>. С. 183–195.</w:t>
      </w:r>
    </w:p>
    <w:p w:rsidR="00374A67" w:rsidRPr="0013360F" w:rsidRDefault="00C307B4" w:rsidP="00C307B4">
      <w:pPr>
        <w:pStyle w:val="1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. </w:t>
      </w:r>
      <w:r w:rsidR="00374A67" w:rsidRPr="0013360F">
        <w:rPr>
          <w:rFonts w:ascii="Times New Roman" w:hAnsi="Times New Roman"/>
          <w:sz w:val="28"/>
          <w:szCs w:val="28"/>
        </w:rPr>
        <w:t>Хохлатова Л.Б., Колобнев Н.И., Оглодков М.С., Михайлов Е.Д. Алюминийлитиевые сплавы для самолетостроения //Металлург. 2012. № 5. С. 31–35</w:t>
      </w:r>
    </w:p>
    <w:p w:rsidR="00374A67" w:rsidRPr="0013360F" w:rsidRDefault="00C307B4" w:rsidP="00C307B4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374A67" w:rsidRPr="0013360F">
        <w:rPr>
          <w:rFonts w:ascii="Times New Roman" w:hAnsi="Times New Roman"/>
          <w:sz w:val="28"/>
          <w:szCs w:val="28"/>
        </w:rPr>
        <w:t>Колобнев Н.И., Хохлатова Л.Б., Антипов В.В. Перспективные алюминий-литиевые сплавы для самолетных конструкций //Технология легких сплавов. 2007. №2. С. 35–38.</w:t>
      </w:r>
    </w:p>
    <w:p w:rsidR="00374A67" w:rsidRPr="0013360F" w:rsidRDefault="00C307B4" w:rsidP="00C307B4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374A67" w:rsidRPr="0013360F">
        <w:rPr>
          <w:rFonts w:ascii="Times New Roman" w:hAnsi="Times New Roman"/>
          <w:sz w:val="28"/>
          <w:szCs w:val="28"/>
        </w:rPr>
        <w:t>Фридляндер И.Н., Грушко О.Е., Антипов В.В., Колобнев Н.И., Хохлатова Л.Б. Алюминий-литиевые сплавы /В кн. Авиационные материалы. Избранные труды «ВИАМ»1932–2007: Юбилейный науч.-техн. сб. М.: ВИАМ. 2007. С. 163–171.</w:t>
      </w:r>
    </w:p>
    <w:p w:rsidR="00374A67" w:rsidRPr="0013360F" w:rsidRDefault="00C307B4" w:rsidP="00C307B4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374A67" w:rsidRPr="0013360F">
        <w:rPr>
          <w:rFonts w:ascii="Times New Roman" w:hAnsi="Times New Roman"/>
          <w:sz w:val="28"/>
          <w:szCs w:val="28"/>
        </w:rPr>
        <w:t xml:space="preserve"> Фридляндер И.Н., Чуистов К.В., Березина А.Л., Колобнев Н.И. Алюминий-литиевые сплавы. Структура и свойства. К.: Наукова думка. 1992. 192 с.</w:t>
      </w:r>
    </w:p>
    <w:p w:rsidR="00374A67" w:rsidRPr="0013360F" w:rsidRDefault="00C307B4" w:rsidP="00C307B4">
      <w:pPr>
        <w:pStyle w:val="1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374A67" w:rsidRPr="0013360F">
        <w:rPr>
          <w:rFonts w:ascii="Times New Roman" w:hAnsi="Times New Roman"/>
          <w:sz w:val="28"/>
          <w:szCs w:val="28"/>
        </w:rPr>
        <w:t>Рябова Е.Н. Для обшивки фюзеляжа самолета //Индустрия. Инженерная газета, 2015.</w:t>
      </w:r>
      <w:r w:rsidR="009F60CE">
        <w:rPr>
          <w:rFonts w:ascii="Times New Roman" w:hAnsi="Times New Roman"/>
          <w:sz w:val="28"/>
          <w:szCs w:val="28"/>
        </w:rPr>
        <w:t xml:space="preserve"> </w:t>
      </w:r>
      <w:r w:rsidR="00374A67" w:rsidRPr="0013360F">
        <w:rPr>
          <w:rFonts w:ascii="Times New Roman" w:hAnsi="Times New Roman"/>
          <w:sz w:val="28"/>
          <w:szCs w:val="28"/>
        </w:rPr>
        <w:t>№12. С.5.</w:t>
      </w:r>
    </w:p>
    <w:p w:rsidR="00111C39" w:rsidRPr="0013360F" w:rsidRDefault="00C307B4" w:rsidP="00C307B4">
      <w:pPr>
        <w:pStyle w:val="1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  <w:r w:rsidR="00111C39" w:rsidRPr="0013360F">
        <w:rPr>
          <w:rFonts w:ascii="Times New Roman" w:hAnsi="Times New Roman"/>
          <w:sz w:val="28"/>
          <w:szCs w:val="28"/>
        </w:rPr>
        <w:t xml:space="preserve">Высокопрочный </w:t>
      </w:r>
      <w:r w:rsidR="00111C39" w:rsidRPr="0013360F">
        <w:rPr>
          <w:rFonts w:ascii="Times New Roman" w:hAnsi="Times New Roman"/>
          <w:sz w:val="28"/>
          <w:szCs w:val="28"/>
          <w:lang w:val="en-US"/>
        </w:rPr>
        <w:t>Al</w:t>
      </w:r>
      <w:r w:rsidR="00111C39" w:rsidRPr="0013360F">
        <w:rPr>
          <w:rFonts w:ascii="Times New Roman" w:hAnsi="Times New Roman"/>
          <w:sz w:val="28"/>
          <w:szCs w:val="28"/>
        </w:rPr>
        <w:t>–</w:t>
      </w:r>
      <w:r w:rsidR="00111C39" w:rsidRPr="0013360F">
        <w:rPr>
          <w:rFonts w:ascii="Times New Roman" w:hAnsi="Times New Roman"/>
          <w:sz w:val="28"/>
          <w:szCs w:val="28"/>
          <w:lang w:val="en-US"/>
        </w:rPr>
        <w:t>Cu</w:t>
      </w:r>
      <w:r w:rsidR="00111C39" w:rsidRPr="0013360F">
        <w:rPr>
          <w:rFonts w:ascii="Times New Roman" w:hAnsi="Times New Roman"/>
          <w:sz w:val="28"/>
          <w:szCs w:val="28"/>
        </w:rPr>
        <w:t>–</w:t>
      </w:r>
      <w:r w:rsidR="00111C39" w:rsidRPr="0013360F">
        <w:rPr>
          <w:rFonts w:ascii="Times New Roman" w:hAnsi="Times New Roman"/>
          <w:sz w:val="28"/>
          <w:szCs w:val="28"/>
          <w:lang w:val="en-US"/>
        </w:rPr>
        <w:t>Li</w:t>
      </w:r>
      <w:r w:rsidR="00111C39" w:rsidRPr="0013360F">
        <w:rPr>
          <w:rFonts w:ascii="Times New Roman" w:hAnsi="Times New Roman"/>
          <w:sz w:val="28"/>
          <w:szCs w:val="28"/>
        </w:rPr>
        <w:t xml:space="preserve"> сплав из листового материала для фюзеляжа самолетов: пат. №687444 США; опубл. 06.06.2005.</w:t>
      </w:r>
    </w:p>
    <w:p w:rsidR="00374A67" w:rsidRPr="0013360F" w:rsidRDefault="00C307B4" w:rsidP="00C307B4">
      <w:pPr>
        <w:pStyle w:val="1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  <w:lang w:val="en-US"/>
        </w:rPr>
      </w:pPr>
      <w:r w:rsidRPr="00C307B4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374A67" w:rsidRPr="0013360F">
        <w:rPr>
          <w:rFonts w:ascii="Times New Roman" w:hAnsi="Times New Roman"/>
          <w:sz w:val="28"/>
          <w:szCs w:val="28"/>
          <w:lang w:val="en-US"/>
        </w:rPr>
        <w:t xml:space="preserve">Magnusen P.E., Mooy D.C., Yocum LA., </w:t>
      </w:r>
      <w:r>
        <w:rPr>
          <w:rFonts w:ascii="Times New Roman" w:hAnsi="Times New Roman"/>
          <w:sz w:val="28"/>
          <w:szCs w:val="28"/>
          <w:lang w:val="en-US"/>
        </w:rPr>
        <w:t xml:space="preserve">Rioja R.J. Development of high </w:t>
      </w:r>
      <w:r w:rsidR="00374A67" w:rsidRPr="0013360F">
        <w:rPr>
          <w:rFonts w:ascii="Times New Roman" w:hAnsi="Times New Roman"/>
          <w:sz w:val="28"/>
          <w:szCs w:val="28"/>
          <w:lang w:val="en-US"/>
        </w:rPr>
        <w:t xml:space="preserve">toughness sheet and extruded products for airplane fuselage structures // The Minerals, Metals and Materials Society. 2012. </w:t>
      </w:r>
      <w:r w:rsidR="00374A67" w:rsidRPr="0013360F">
        <w:rPr>
          <w:rFonts w:ascii="Times New Roman" w:hAnsi="Times New Roman"/>
          <w:sz w:val="28"/>
          <w:szCs w:val="28"/>
        </w:rPr>
        <w:t>С</w:t>
      </w:r>
      <w:r w:rsidR="00374A67" w:rsidRPr="0013360F">
        <w:rPr>
          <w:rFonts w:ascii="Times New Roman" w:hAnsi="Times New Roman"/>
          <w:sz w:val="28"/>
          <w:szCs w:val="28"/>
          <w:lang w:val="en-US"/>
        </w:rPr>
        <w:t xml:space="preserve">. 535–540 </w:t>
      </w:r>
    </w:p>
    <w:p w:rsidR="00374A67" w:rsidRPr="00C307B4" w:rsidRDefault="00C307B4" w:rsidP="00C307B4">
      <w:pPr>
        <w:pStyle w:val="1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  <w:lang w:val="en-US"/>
        </w:rPr>
      </w:pPr>
      <w:r w:rsidRPr="00C307B4">
        <w:rPr>
          <w:rFonts w:ascii="Times New Roman" w:hAnsi="Times New Roman"/>
          <w:sz w:val="28"/>
          <w:szCs w:val="28"/>
          <w:lang w:val="en-US"/>
        </w:rPr>
        <w:t>.</w:t>
      </w:r>
      <w:r w:rsidR="00374A67" w:rsidRPr="0013360F">
        <w:rPr>
          <w:rFonts w:ascii="Times New Roman" w:hAnsi="Times New Roman"/>
          <w:sz w:val="28"/>
          <w:szCs w:val="28"/>
          <w:lang w:val="en-US"/>
        </w:rPr>
        <w:t xml:space="preserve"> Karabin L.M., Bray G.H., Rioja R.L., Venema G. Al-Li-Cu-Mg-(Ag) products for lower wing skin applications// The Minerals, Metals and Materials Society. 2012. P. 529–534</w:t>
      </w:r>
    </w:p>
    <w:p w:rsidR="00374A67" w:rsidRPr="0013360F" w:rsidRDefault="00374A67" w:rsidP="00C307B4">
      <w:pPr>
        <w:pStyle w:val="1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  <w:lang w:val="en-US"/>
        </w:rPr>
        <w:t>Dori n T., Dtschamps A., Gtuser F.D., Weyland M. Quantitative description of the T</w:t>
      </w:r>
      <w:r w:rsidRPr="0013360F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13360F">
        <w:rPr>
          <w:rFonts w:ascii="Times New Roman" w:hAnsi="Times New Roman"/>
          <w:sz w:val="28"/>
          <w:szCs w:val="28"/>
          <w:lang w:val="en-US"/>
        </w:rPr>
        <w:t xml:space="preserve"> morphology and strengthening mechanisms in an age-hardenable Al-Li-Cu alloy // The Minerals, Metals and Materials Society. </w:t>
      </w:r>
      <w:r w:rsidRPr="0013360F">
        <w:rPr>
          <w:rFonts w:ascii="Times New Roman" w:hAnsi="Times New Roman"/>
          <w:sz w:val="28"/>
          <w:szCs w:val="28"/>
        </w:rPr>
        <w:t>2012.</w:t>
      </w:r>
      <w:r w:rsidR="00F42CAF" w:rsidRPr="0013360F">
        <w:rPr>
          <w:rFonts w:ascii="Times New Roman" w:hAnsi="Times New Roman"/>
          <w:sz w:val="28"/>
          <w:szCs w:val="28"/>
        </w:rPr>
        <w:br/>
      </w:r>
      <w:r w:rsidRPr="0013360F">
        <w:rPr>
          <w:rFonts w:ascii="Times New Roman" w:hAnsi="Times New Roman"/>
          <w:sz w:val="28"/>
          <w:szCs w:val="28"/>
        </w:rPr>
        <w:t xml:space="preserve"> </w:t>
      </w:r>
      <w:r w:rsidRPr="0013360F">
        <w:rPr>
          <w:rFonts w:ascii="Times New Roman" w:hAnsi="Times New Roman"/>
          <w:sz w:val="28"/>
          <w:szCs w:val="28"/>
          <w:lang w:val="en-US"/>
        </w:rPr>
        <w:t>P</w:t>
      </w:r>
      <w:r w:rsidRPr="0013360F">
        <w:rPr>
          <w:rFonts w:ascii="Times New Roman" w:hAnsi="Times New Roman"/>
          <w:sz w:val="28"/>
          <w:szCs w:val="28"/>
        </w:rPr>
        <w:t>. 1155–1160</w:t>
      </w:r>
    </w:p>
    <w:p w:rsidR="00374A67" w:rsidRPr="0013360F" w:rsidRDefault="00374A67" w:rsidP="00C307B4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iCs/>
          <w:sz w:val="28"/>
          <w:szCs w:val="28"/>
        </w:rPr>
        <w:t xml:space="preserve">Колобнев Н.И., Хохлатова Л.Б., Оглодков М.С., Клочкова Ю.Ю. Высокопрочные сплавы системы Al–Cu–Li с повышенной вязкостью </w:t>
      </w:r>
      <w:r w:rsidRPr="0013360F">
        <w:rPr>
          <w:rFonts w:ascii="Times New Roman" w:hAnsi="Times New Roman"/>
          <w:iCs/>
          <w:sz w:val="28"/>
          <w:szCs w:val="28"/>
        </w:rPr>
        <w:lastRenderedPageBreak/>
        <w:t xml:space="preserve">разрушения для самолетных конструкций //Цветные металлы. 2013. №9. </w:t>
      </w:r>
      <w:r w:rsidR="00C307B4">
        <w:rPr>
          <w:rFonts w:ascii="Times New Roman" w:hAnsi="Times New Roman"/>
          <w:iCs/>
          <w:sz w:val="28"/>
          <w:szCs w:val="28"/>
        </w:rPr>
        <w:br/>
      </w:r>
      <w:r w:rsidRPr="0013360F">
        <w:rPr>
          <w:rFonts w:ascii="Times New Roman" w:hAnsi="Times New Roman"/>
          <w:iCs/>
          <w:sz w:val="28"/>
          <w:szCs w:val="28"/>
        </w:rPr>
        <w:t>С. 66–71.</w:t>
      </w:r>
    </w:p>
    <w:p w:rsidR="00111C39" w:rsidRPr="0013360F" w:rsidRDefault="00374A67" w:rsidP="00C307B4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 xml:space="preserve">Рябова Е.Н., Колобнев Н.И., Хохлатова Л.Б., Оглодков М.С. Особенности структуры и свойств листов из сплавов системы </w:t>
      </w:r>
      <w:r w:rsidR="00F42CAF" w:rsidRPr="0013360F">
        <w:rPr>
          <w:rFonts w:ascii="Times New Roman" w:hAnsi="Times New Roman"/>
          <w:sz w:val="28"/>
          <w:szCs w:val="28"/>
        </w:rPr>
        <w:br/>
      </w:r>
      <w:r w:rsidRPr="0013360F">
        <w:rPr>
          <w:rFonts w:ascii="Times New Roman" w:hAnsi="Times New Roman"/>
          <w:sz w:val="28"/>
          <w:szCs w:val="28"/>
        </w:rPr>
        <w:t>Al-Cu-Li-Mg//Металлургия Машиностроения. 2015.№1. С. 17-</w:t>
      </w:r>
      <w:r w:rsidR="00C307B4" w:rsidRPr="00C307B4">
        <w:rPr>
          <w:rFonts w:ascii="Times New Roman" w:hAnsi="Times New Roman"/>
          <w:sz w:val="28"/>
          <w:szCs w:val="28"/>
        </w:rPr>
        <w:t xml:space="preserve"> </w:t>
      </w:r>
      <w:r w:rsidR="00C307B4">
        <w:rPr>
          <w:rFonts w:ascii="Times New Roman" w:hAnsi="Times New Roman"/>
          <w:sz w:val="28"/>
          <w:szCs w:val="28"/>
        </w:rPr>
        <w:t>–</w:t>
      </w:r>
      <w:r w:rsidRPr="0013360F">
        <w:rPr>
          <w:rFonts w:ascii="Times New Roman" w:hAnsi="Times New Roman"/>
          <w:sz w:val="28"/>
          <w:szCs w:val="28"/>
        </w:rPr>
        <w:t>19.</w:t>
      </w:r>
    </w:p>
    <w:p w:rsidR="00111C39" w:rsidRPr="0013360F" w:rsidRDefault="00374A67" w:rsidP="00C307B4">
      <w:pPr>
        <w:pStyle w:val="1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</w:rPr>
      </w:pPr>
      <w:r w:rsidRPr="0013360F">
        <w:rPr>
          <w:rFonts w:ascii="Times New Roman" w:hAnsi="Times New Roman"/>
          <w:iCs/>
          <w:sz w:val="28"/>
          <w:szCs w:val="28"/>
        </w:rPr>
        <w:t xml:space="preserve">13 </w:t>
      </w:r>
      <w:r w:rsidR="00111C39" w:rsidRPr="0013360F">
        <w:rPr>
          <w:rFonts w:ascii="Times New Roman" w:hAnsi="Times New Roman"/>
          <w:iCs/>
          <w:sz w:val="28"/>
          <w:szCs w:val="28"/>
        </w:rPr>
        <w:t xml:space="preserve">Колобнев Н.И. История развития, фазовый состав и свойства сплавов системы </w:t>
      </w:r>
      <w:r w:rsidR="00111C39" w:rsidRPr="0013360F">
        <w:rPr>
          <w:rFonts w:ascii="Times New Roman" w:hAnsi="Times New Roman"/>
          <w:iCs/>
          <w:sz w:val="28"/>
          <w:szCs w:val="28"/>
          <w:lang w:val="en-US"/>
        </w:rPr>
        <w:t>Al</w:t>
      </w:r>
      <w:r w:rsidR="00111C39" w:rsidRPr="0013360F">
        <w:rPr>
          <w:rFonts w:ascii="Times New Roman" w:hAnsi="Times New Roman"/>
          <w:iCs/>
          <w:sz w:val="28"/>
          <w:szCs w:val="28"/>
        </w:rPr>
        <w:t>-</w:t>
      </w:r>
      <w:r w:rsidR="00111C39" w:rsidRPr="0013360F">
        <w:rPr>
          <w:rFonts w:ascii="Times New Roman" w:hAnsi="Times New Roman"/>
          <w:iCs/>
          <w:sz w:val="28"/>
          <w:szCs w:val="28"/>
          <w:lang w:val="en-US"/>
        </w:rPr>
        <w:t>Cu</w:t>
      </w:r>
      <w:r w:rsidR="00111C39" w:rsidRPr="0013360F">
        <w:rPr>
          <w:rFonts w:ascii="Times New Roman" w:hAnsi="Times New Roman"/>
          <w:iCs/>
          <w:sz w:val="28"/>
          <w:szCs w:val="28"/>
        </w:rPr>
        <w:t>-</w:t>
      </w:r>
      <w:r w:rsidR="00111C39" w:rsidRPr="0013360F">
        <w:rPr>
          <w:rFonts w:ascii="Times New Roman" w:hAnsi="Times New Roman"/>
          <w:iCs/>
          <w:sz w:val="28"/>
          <w:szCs w:val="28"/>
          <w:lang w:val="en-US"/>
        </w:rPr>
        <w:t>Li</w:t>
      </w:r>
      <w:r w:rsidR="00111C39" w:rsidRPr="0013360F">
        <w:rPr>
          <w:rFonts w:ascii="Times New Roman" w:hAnsi="Times New Roman"/>
          <w:iCs/>
          <w:sz w:val="28"/>
          <w:szCs w:val="28"/>
        </w:rPr>
        <w:t xml:space="preserve">//Технология легких сплавов. 2015. №2. </w:t>
      </w:r>
      <w:r w:rsidR="00C307B4">
        <w:rPr>
          <w:rFonts w:ascii="Times New Roman" w:hAnsi="Times New Roman"/>
          <w:iCs/>
          <w:sz w:val="28"/>
          <w:szCs w:val="28"/>
        </w:rPr>
        <w:br/>
      </w:r>
      <w:r w:rsidR="00111C39" w:rsidRPr="0013360F">
        <w:rPr>
          <w:rFonts w:ascii="Times New Roman" w:hAnsi="Times New Roman"/>
          <w:iCs/>
          <w:sz w:val="28"/>
          <w:szCs w:val="28"/>
        </w:rPr>
        <w:t>С. 46</w:t>
      </w:r>
      <w:r w:rsidR="00C307B4" w:rsidRPr="00C307B4">
        <w:rPr>
          <w:rFonts w:ascii="Times New Roman" w:hAnsi="Times New Roman"/>
          <w:sz w:val="28"/>
          <w:szCs w:val="28"/>
        </w:rPr>
        <w:t xml:space="preserve"> </w:t>
      </w:r>
      <w:r w:rsidR="00C307B4">
        <w:rPr>
          <w:rFonts w:ascii="Times New Roman" w:hAnsi="Times New Roman"/>
          <w:sz w:val="28"/>
          <w:szCs w:val="28"/>
        </w:rPr>
        <w:t>–</w:t>
      </w:r>
      <w:r w:rsidR="00111C39" w:rsidRPr="0013360F">
        <w:rPr>
          <w:rFonts w:ascii="Times New Roman" w:hAnsi="Times New Roman"/>
          <w:iCs/>
          <w:sz w:val="28"/>
          <w:szCs w:val="28"/>
        </w:rPr>
        <w:t>52.</w:t>
      </w:r>
    </w:p>
    <w:p w:rsidR="00111C39" w:rsidRPr="0013360F" w:rsidRDefault="00F42CAF" w:rsidP="00C307B4">
      <w:pPr>
        <w:pStyle w:val="1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iCs/>
          <w:caps/>
          <w:sz w:val="28"/>
          <w:szCs w:val="28"/>
        </w:rPr>
      </w:pPr>
      <w:r w:rsidRPr="0013360F">
        <w:rPr>
          <w:rFonts w:ascii="Times New Roman" w:hAnsi="Times New Roman"/>
          <w:sz w:val="28"/>
          <w:szCs w:val="28"/>
        </w:rPr>
        <w:t>14 Сплав на основе системы Al-Cu-Li и изделие, выполненное из него</w:t>
      </w:r>
      <w:r w:rsidR="00C307B4">
        <w:rPr>
          <w:rFonts w:ascii="Times New Roman" w:hAnsi="Times New Roman"/>
          <w:sz w:val="28"/>
          <w:szCs w:val="28"/>
        </w:rPr>
        <w:t xml:space="preserve">: </w:t>
      </w:r>
      <w:r w:rsidRPr="0013360F">
        <w:rPr>
          <w:rFonts w:ascii="Times New Roman" w:hAnsi="Times New Roman"/>
          <w:sz w:val="28"/>
          <w:szCs w:val="28"/>
        </w:rPr>
        <w:t>пат. № 2560481 РФ; опубл. 21.07.2015 г.</w:t>
      </w:r>
    </w:p>
    <w:sectPr w:rsidR="00111C39" w:rsidRPr="0013360F" w:rsidSect="00833AF2">
      <w:footerReference w:type="default" r:id="rId34"/>
      <w:pgSz w:w="11906" w:h="16838"/>
      <w:pgMar w:top="1418" w:right="1418" w:bottom="1418" w:left="1418" w:header="709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7D0" w:rsidRDefault="006917D0" w:rsidP="00232E8D">
      <w:pPr>
        <w:spacing w:after="0" w:line="240" w:lineRule="auto"/>
      </w:pPr>
      <w:r>
        <w:separator/>
      </w:r>
    </w:p>
  </w:endnote>
  <w:endnote w:type="continuationSeparator" w:id="0">
    <w:p w:rsidR="006917D0" w:rsidRDefault="006917D0" w:rsidP="0023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856445"/>
      <w:docPartObj>
        <w:docPartGallery w:val="Page Numbers (Bottom of Page)"/>
        <w:docPartUnique/>
      </w:docPartObj>
    </w:sdtPr>
    <w:sdtEndPr/>
    <w:sdtContent>
      <w:p w:rsidR="0013360F" w:rsidRDefault="001336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2D5">
          <w:rPr>
            <w:noProof/>
          </w:rPr>
          <w:t>13</w:t>
        </w:r>
        <w:r>
          <w:fldChar w:fldCharType="end"/>
        </w:r>
      </w:p>
    </w:sdtContent>
  </w:sdt>
  <w:p w:rsidR="00833AF2" w:rsidRDefault="00833A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7D0" w:rsidRDefault="006917D0" w:rsidP="00232E8D">
      <w:pPr>
        <w:spacing w:after="0" w:line="240" w:lineRule="auto"/>
      </w:pPr>
      <w:r>
        <w:separator/>
      </w:r>
    </w:p>
  </w:footnote>
  <w:footnote w:type="continuationSeparator" w:id="0">
    <w:p w:rsidR="006917D0" w:rsidRDefault="006917D0" w:rsidP="00232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6391"/>
    <w:multiLevelType w:val="hybridMultilevel"/>
    <w:tmpl w:val="F670F352"/>
    <w:lvl w:ilvl="0" w:tplc="D6087556">
      <w:start w:val="3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123F1D11"/>
    <w:multiLevelType w:val="hybridMultilevel"/>
    <w:tmpl w:val="959CFD0C"/>
    <w:lvl w:ilvl="0" w:tplc="9A24BEF6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254047B7"/>
    <w:multiLevelType w:val="hybridMultilevel"/>
    <w:tmpl w:val="F44003C8"/>
    <w:lvl w:ilvl="0" w:tplc="EB280ED8">
      <w:start w:val="1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2A54157C"/>
    <w:multiLevelType w:val="hybridMultilevel"/>
    <w:tmpl w:val="A19E9EC6"/>
    <w:lvl w:ilvl="0" w:tplc="98FC89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EC4286D"/>
    <w:multiLevelType w:val="hybridMultilevel"/>
    <w:tmpl w:val="5584377C"/>
    <w:lvl w:ilvl="0" w:tplc="6E2019A0">
      <w:start w:val="1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0326D42"/>
    <w:multiLevelType w:val="hybridMultilevel"/>
    <w:tmpl w:val="D56039F6"/>
    <w:lvl w:ilvl="0" w:tplc="D4E6013C">
      <w:start w:val="1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40680D12"/>
    <w:multiLevelType w:val="hybridMultilevel"/>
    <w:tmpl w:val="AC3AB4AA"/>
    <w:lvl w:ilvl="0" w:tplc="B37882E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59C35F8"/>
    <w:multiLevelType w:val="hybridMultilevel"/>
    <w:tmpl w:val="8EBA204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80A91"/>
    <w:multiLevelType w:val="hybridMultilevel"/>
    <w:tmpl w:val="058E9C76"/>
    <w:lvl w:ilvl="0" w:tplc="D7AECCE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47F6F86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8E416DB"/>
    <w:multiLevelType w:val="hybridMultilevel"/>
    <w:tmpl w:val="2182F876"/>
    <w:lvl w:ilvl="0" w:tplc="55B6A206">
      <w:start w:val="1"/>
      <w:numFmt w:val="decimal"/>
      <w:lvlText w:val="%1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8C067BC"/>
    <w:multiLevelType w:val="hybridMultilevel"/>
    <w:tmpl w:val="051C6BBE"/>
    <w:lvl w:ilvl="0" w:tplc="D80609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BA37630"/>
    <w:multiLevelType w:val="hybridMultilevel"/>
    <w:tmpl w:val="A56A67F4"/>
    <w:lvl w:ilvl="0" w:tplc="59E622FC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9"/>
  </w:num>
  <w:num w:numId="11">
    <w:abstractNumId w:val="4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A92"/>
    <w:rsid w:val="00000834"/>
    <w:rsid w:val="00006FF2"/>
    <w:rsid w:val="0001527E"/>
    <w:rsid w:val="00062966"/>
    <w:rsid w:val="00087AEB"/>
    <w:rsid w:val="00097663"/>
    <w:rsid w:val="000C2BA3"/>
    <w:rsid w:val="000E0438"/>
    <w:rsid w:val="000F3077"/>
    <w:rsid w:val="0010486E"/>
    <w:rsid w:val="00111C39"/>
    <w:rsid w:val="00116A28"/>
    <w:rsid w:val="0013360F"/>
    <w:rsid w:val="00177ECB"/>
    <w:rsid w:val="001B0D13"/>
    <w:rsid w:val="001C72E6"/>
    <w:rsid w:val="001D44CD"/>
    <w:rsid w:val="001D546F"/>
    <w:rsid w:val="001E0675"/>
    <w:rsid w:val="002009E4"/>
    <w:rsid w:val="002014A3"/>
    <w:rsid w:val="002117DB"/>
    <w:rsid w:val="002150CB"/>
    <w:rsid w:val="00232E8D"/>
    <w:rsid w:val="00237546"/>
    <w:rsid w:val="002415BC"/>
    <w:rsid w:val="00241A83"/>
    <w:rsid w:val="0025268B"/>
    <w:rsid w:val="002858BE"/>
    <w:rsid w:val="002B06CA"/>
    <w:rsid w:val="002B0A92"/>
    <w:rsid w:val="00303DA3"/>
    <w:rsid w:val="003658FB"/>
    <w:rsid w:val="0037242E"/>
    <w:rsid w:val="00374A67"/>
    <w:rsid w:val="00375480"/>
    <w:rsid w:val="00394DE2"/>
    <w:rsid w:val="00395E40"/>
    <w:rsid w:val="003A1974"/>
    <w:rsid w:val="003A2093"/>
    <w:rsid w:val="003A6182"/>
    <w:rsid w:val="003B1B55"/>
    <w:rsid w:val="003D1B28"/>
    <w:rsid w:val="003D6DAF"/>
    <w:rsid w:val="00425F63"/>
    <w:rsid w:val="00433C53"/>
    <w:rsid w:val="0044546A"/>
    <w:rsid w:val="00447F31"/>
    <w:rsid w:val="004562E9"/>
    <w:rsid w:val="00462F93"/>
    <w:rsid w:val="00466031"/>
    <w:rsid w:val="00483E8F"/>
    <w:rsid w:val="00491C5A"/>
    <w:rsid w:val="00493617"/>
    <w:rsid w:val="004A62F1"/>
    <w:rsid w:val="004C53E4"/>
    <w:rsid w:val="004C6E62"/>
    <w:rsid w:val="004D2862"/>
    <w:rsid w:val="004D4401"/>
    <w:rsid w:val="004D46FB"/>
    <w:rsid w:val="004E78EB"/>
    <w:rsid w:val="00541EEC"/>
    <w:rsid w:val="00560BA6"/>
    <w:rsid w:val="00564017"/>
    <w:rsid w:val="0059203C"/>
    <w:rsid w:val="005B629B"/>
    <w:rsid w:val="005B707E"/>
    <w:rsid w:val="005F014B"/>
    <w:rsid w:val="006509E4"/>
    <w:rsid w:val="00685A07"/>
    <w:rsid w:val="006917D0"/>
    <w:rsid w:val="006961C4"/>
    <w:rsid w:val="006B3983"/>
    <w:rsid w:val="006B4601"/>
    <w:rsid w:val="007163AD"/>
    <w:rsid w:val="00722BD5"/>
    <w:rsid w:val="00731630"/>
    <w:rsid w:val="00740A25"/>
    <w:rsid w:val="007447F9"/>
    <w:rsid w:val="00754B03"/>
    <w:rsid w:val="007564E4"/>
    <w:rsid w:val="007633FE"/>
    <w:rsid w:val="007A3A32"/>
    <w:rsid w:val="007B298C"/>
    <w:rsid w:val="007D3EC1"/>
    <w:rsid w:val="007E3610"/>
    <w:rsid w:val="008002BD"/>
    <w:rsid w:val="0081442D"/>
    <w:rsid w:val="008320B9"/>
    <w:rsid w:val="00833AF2"/>
    <w:rsid w:val="00837F83"/>
    <w:rsid w:val="0084259D"/>
    <w:rsid w:val="008474DC"/>
    <w:rsid w:val="00852572"/>
    <w:rsid w:val="008627C0"/>
    <w:rsid w:val="00872F74"/>
    <w:rsid w:val="00874CAB"/>
    <w:rsid w:val="008771F8"/>
    <w:rsid w:val="00891664"/>
    <w:rsid w:val="008A3725"/>
    <w:rsid w:val="008D47D8"/>
    <w:rsid w:val="008E160E"/>
    <w:rsid w:val="008E4DFD"/>
    <w:rsid w:val="00900281"/>
    <w:rsid w:val="00900B15"/>
    <w:rsid w:val="009048FC"/>
    <w:rsid w:val="00917B99"/>
    <w:rsid w:val="0094092E"/>
    <w:rsid w:val="00945954"/>
    <w:rsid w:val="00946520"/>
    <w:rsid w:val="009A240C"/>
    <w:rsid w:val="009A6090"/>
    <w:rsid w:val="009F60CE"/>
    <w:rsid w:val="009F6CDD"/>
    <w:rsid w:val="00A11ADE"/>
    <w:rsid w:val="00A27148"/>
    <w:rsid w:val="00A4398D"/>
    <w:rsid w:val="00AA19D8"/>
    <w:rsid w:val="00AA2A5D"/>
    <w:rsid w:val="00AA7E76"/>
    <w:rsid w:val="00AB5876"/>
    <w:rsid w:val="00AC15FD"/>
    <w:rsid w:val="00AE0011"/>
    <w:rsid w:val="00B02C03"/>
    <w:rsid w:val="00B052D5"/>
    <w:rsid w:val="00B12742"/>
    <w:rsid w:val="00B23540"/>
    <w:rsid w:val="00B55E0A"/>
    <w:rsid w:val="00B60CE0"/>
    <w:rsid w:val="00B85CB4"/>
    <w:rsid w:val="00B96A55"/>
    <w:rsid w:val="00BA4B4C"/>
    <w:rsid w:val="00BA58D1"/>
    <w:rsid w:val="00C02FC5"/>
    <w:rsid w:val="00C17CED"/>
    <w:rsid w:val="00C25256"/>
    <w:rsid w:val="00C307B4"/>
    <w:rsid w:val="00C34604"/>
    <w:rsid w:val="00C633E1"/>
    <w:rsid w:val="00CA292D"/>
    <w:rsid w:val="00CE6373"/>
    <w:rsid w:val="00CF11C7"/>
    <w:rsid w:val="00D24320"/>
    <w:rsid w:val="00D26737"/>
    <w:rsid w:val="00D72ECD"/>
    <w:rsid w:val="00D74126"/>
    <w:rsid w:val="00D77240"/>
    <w:rsid w:val="00DB2FFA"/>
    <w:rsid w:val="00DC226D"/>
    <w:rsid w:val="00DE674D"/>
    <w:rsid w:val="00DF1744"/>
    <w:rsid w:val="00DF7C56"/>
    <w:rsid w:val="00E310BD"/>
    <w:rsid w:val="00E563BC"/>
    <w:rsid w:val="00E65DEB"/>
    <w:rsid w:val="00E7040A"/>
    <w:rsid w:val="00E7080B"/>
    <w:rsid w:val="00EB2B71"/>
    <w:rsid w:val="00ED11C2"/>
    <w:rsid w:val="00EE5FB4"/>
    <w:rsid w:val="00F42CAF"/>
    <w:rsid w:val="00F46C9F"/>
    <w:rsid w:val="00F61B93"/>
    <w:rsid w:val="00F653AD"/>
    <w:rsid w:val="00F80D6A"/>
    <w:rsid w:val="00F95754"/>
    <w:rsid w:val="00FA31C2"/>
    <w:rsid w:val="00FB2AC8"/>
    <w:rsid w:val="00FD0A3A"/>
    <w:rsid w:val="00FF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DA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1B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65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20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2009E4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rsid w:val="00904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232E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32E8D"/>
    <w:rPr>
      <w:rFonts w:ascii="Calibri" w:hAnsi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232E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32E8D"/>
    <w:rPr>
      <w:rFonts w:ascii="Calibri" w:hAnsi="Calibri"/>
      <w:sz w:val="22"/>
      <w:szCs w:val="22"/>
      <w:lang w:eastAsia="en-US"/>
    </w:rPr>
  </w:style>
  <w:style w:type="character" w:styleId="ac">
    <w:name w:val="Hyperlink"/>
    <w:unhideWhenUsed/>
    <w:rsid w:val="002150CB"/>
    <w:rPr>
      <w:color w:val="0000FF"/>
      <w:u w:val="single"/>
    </w:rPr>
  </w:style>
  <w:style w:type="paragraph" w:customStyle="1" w:styleId="1">
    <w:name w:val="Абзац списка1"/>
    <w:basedOn w:val="a"/>
    <w:rsid w:val="00111C39"/>
    <w:pPr>
      <w:ind w:left="720"/>
      <w:contextualSpacing/>
    </w:pPr>
    <w:rPr>
      <w:rFonts w:eastAsia="Calibri"/>
    </w:rPr>
  </w:style>
  <w:style w:type="paragraph" w:customStyle="1" w:styleId="Address">
    <w:name w:val="Address"/>
    <w:basedOn w:val="a"/>
    <w:rsid w:val="0013360F"/>
    <w:pPr>
      <w:spacing w:after="240" w:line="240" w:lineRule="auto"/>
      <w:ind w:firstLine="567"/>
      <w:jc w:val="center"/>
    </w:pPr>
    <w:rPr>
      <w:rFonts w:ascii="Times New Roman" w:hAnsi="Times New Roman"/>
      <w:i/>
      <w:sz w:val="26"/>
      <w:szCs w:val="20"/>
    </w:rPr>
  </w:style>
  <w:style w:type="character" w:customStyle="1" w:styleId="16pt">
    <w:name w:val="Стиль 16 pt"/>
    <w:rsid w:val="0013360F"/>
    <w:rPr>
      <w:sz w:val="28"/>
    </w:rPr>
  </w:style>
  <w:style w:type="table" w:customStyle="1" w:styleId="PlainTable4">
    <w:name w:val="Plain Table 4"/>
    <w:basedOn w:val="a1"/>
    <w:uiPriority w:val="44"/>
    <w:rsid w:val="00B60CE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DA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1B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465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20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2009E4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rsid w:val="00904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232E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32E8D"/>
    <w:rPr>
      <w:rFonts w:ascii="Calibri" w:hAnsi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232E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32E8D"/>
    <w:rPr>
      <w:rFonts w:ascii="Calibri" w:hAnsi="Calibri"/>
      <w:sz w:val="22"/>
      <w:szCs w:val="22"/>
      <w:lang w:eastAsia="en-US"/>
    </w:rPr>
  </w:style>
  <w:style w:type="character" w:styleId="ac">
    <w:name w:val="Hyperlink"/>
    <w:unhideWhenUsed/>
    <w:rsid w:val="002150CB"/>
    <w:rPr>
      <w:color w:val="0000FF"/>
      <w:u w:val="single"/>
    </w:rPr>
  </w:style>
  <w:style w:type="paragraph" w:customStyle="1" w:styleId="1">
    <w:name w:val="Абзац списка1"/>
    <w:basedOn w:val="a"/>
    <w:rsid w:val="00111C39"/>
    <w:pPr>
      <w:ind w:left="720"/>
      <w:contextualSpacing/>
    </w:pPr>
    <w:rPr>
      <w:rFonts w:eastAsia="Calibri"/>
    </w:rPr>
  </w:style>
  <w:style w:type="paragraph" w:customStyle="1" w:styleId="Address">
    <w:name w:val="Address"/>
    <w:basedOn w:val="a"/>
    <w:rsid w:val="0013360F"/>
    <w:pPr>
      <w:spacing w:after="240" w:line="240" w:lineRule="auto"/>
      <w:ind w:firstLine="567"/>
      <w:jc w:val="center"/>
    </w:pPr>
    <w:rPr>
      <w:rFonts w:ascii="Times New Roman" w:hAnsi="Times New Roman"/>
      <w:i/>
      <w:sz w:val="26"/>
      <w:szCs w:val="20"/>
    </w:rPr>
  </w:style>
  <w:style w:type="character" w:customStyle="1" w:styleId="16pt">
    <w:name w:val="Стиль 16 pt"/>
    <w:rsid w:val="0013360F"/>
    <w:rPr>
      <w:sz w:val="28"/>
    </w:rPr>
  </w:style>
  <w:style w:type="table" w:customStyle="1" w:styleId="PlainTable4">
    <w:name w:val="Plain Table 4"/>
    <w:basedOn w:val="a1"/>
    <w:uiPriority w:val="44"/>
    <w:rsid w:val="00B60CE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4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1.wdp"/><Relationship Id="rId32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8.jpeg"/><Relationship Id="rId28" Type="http://schemas.openxmlformats.org/officeDocument/2006/relationships/chart" Target="charts/chart7.xm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chart" Target="charts/chart3.xm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mailto:admin@viam.ru" TargetMode="External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image" Target="media/image11.jpeg"/><Relationship Id="rId30" Type="http://schemas.openxmlformats.org/officeDocument/2006/relationships/chart" Target="charts/chart9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vershinina_en\&#1056;&#1072;&#1073;&#1086;&#1095;&#1080;&#1081;%20&#1089;&#1090;&#1086;&#1083;\&#1075;&#1088;&#1072;&#1092;&#1080;&#1082;&#1080;%20&#1084;&#1077;&#1093;&#1072;&#1085;&#1080;&#1082;&#108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vershinina_en\&#1056;&#1072;&#1073;&#1086;&#1095;&#1080;&#1081;%20&#1089;&#1090;&#1086;&#1083;\&#1075;&#1088;&#1072;&#1092;&#1080;&#1082;&#1080;%20&#1084;&#1077;&#1093;&#1072;&#1085;&#1080;&#1082;&#1080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vershinina_en\&#1052;&#1086;&#1080;%20&#1076;&#1086;&#1082;&#1091;&#1084;&#1077;&#1085;&#1090;&#1099;\&#1076;&#1080;&#1072;&#1075;&#1088;&#1072;&#1084;&#1084;&#1099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vershinina_en\&#1052;&#1086;&#1080;%20&#1076;&#1086;&#1082;&#1091;&#1084;&#1077;&#1085;&#1090;&#1099;\&#1076;&#1080;&#1072;&#1075;&#1088;&#1072;&#1084;&#1084;&#1099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vershinina_en\&#1052;&#1086;&#1080;%20&#1076;&#1086;&#1082;&#1091;&#1084;&#1077;&#1085;&#1090;&#1099;\&#1076;&#1080;&#1072;&#1075;&#1088;&#1072;&#1084;&#1084;&#1099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vershinina_en\&#1052;&#1086;&#1080;%20&#1076;&#1086;&#1082;&#1091;&#1084;&#1077;&#1085;&#1090;&#1099;\&#1076;&#1080;&#1072;&#1075;&#1088;&#1072;&#1084;&#1084;&#1099;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1050;&#1080;&#1085;&#1077;&#1090;&#1080;&#1082;&#1072;%20&#1089;&#1090;&#1072;&#1088;&#1077;&#1085;&#1080;&#1103;%20&#1089;&#1090;&#1072;&#1090;&#1100;&#1103;\&#1050;&#1086;&#1087;&#1080;&#1103;%20&#1075;&#1088;&#1072;&#1092;&#1080;&#1082;&#1080;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1050;&#1080;&#1085;&#1077;&#1090;&#1080;&#1082;&#1072;%20&#1089;&#1090;&#1072;&#1088;&#1077;&#1085;&#1080;&#1103;%20&#1089;&#1090;&#1072;&#1090;&#1100;&#1103;\&#1050;&#1086;&#1087;&#1080;&#1103;%20&#1075;&#1088;&#1072;&#1092;&#1080;&#1082;&#1080;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G:\&#1050;&#1080;&#1085;&#1077;&#1090;&#1080;&#1082;&#1072;%20&#1089;&#1090;&#1072;&#1088;&#1077;&#1085;&#1080;&#1103;%20&#1089;&#1090;&#1072;&#1090;&#1100;&#1103;\&#1050;&#1086;&#1087;&#1080;&#1103;%20&#1075;&#1088;&#1072;&#1092;&#1080;&#1082;&#1080;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768619518890409"/>
          <c:y val="0.10844094488188977"/>
          <c:w val="0.64473471490910261"/>
          <c:h val="0.70440541086210384"/>
        </c:manualLayout>
      </c:layout>
      <c:barChart>
        <c:barDir val="col"/>
        <c:grouping val="clustered"/>
        <c:varyColors val="0"/>
        <c:ser>
          <c:idx val="0"/>
          <c:order val="0"/>
          <c:tx>
            <c:v>Старение 155°С, 30 час (без правки)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Ref>
              <c:f>Лист1!$L$213:$L$216</c:f>
              <c:numCache>
                <c:formatCode>General</c:formatCode>
                <c:ptCount val="4"/>
                <c:pt idx="0">
                  <c:v>398</c:v>
                </c:pt>
                <c:pt idx="1">
                  <c:v>410</c:v>
                </c:pt>
                <c:pt idx="2">
                  <c:v>478</c:v>
                </c:pt>
                <c:pt idx="3">
                  <c:v>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1A-4425-BB96-43B8A060A94B}"/>
            </c:ext>
          </c:extLst>
        </c:ser>
        <c:ser>
          <c:idx val="1"/>
          <c:order val="1"/>
          <c:tx>
            <c:v> Старение 155°С, 30 час (с правкой растяжением 2,5% после закалки)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Ref>
              <c:f>Лист1!$M$213:$M$216</c:f>
              <c:numCache>
                <c:formatCode>General</c:formatCode>
                <c:ptCount val="4"/>
                <c:pt idx="0" formatCode="0">
                  <c:v>467.5</c:v>
                </c:pt>
                <c:pt idx="1">
                  <c:v>500</c:v>
                </c:pt>
                <c:pt idx="2" formatCode="0">
                  <c:v>502.5</c:v>
                </c:pt>
                <c:pt idx="3">
                  <c:v>490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1A-4425-BB96-43B8A060A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499456"/>
        <c:axId val="230501376"/>
      </c:barChart>
      <c:catAx>
        <c:axId val="230499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Номера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сплавов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0501376"/>
        <c:crosses val="autoZero"/>
        <c:auto val="1"/>
        <c:lblAlgn val="ctr"/>
        <c:lblOffset val="100"/>
        <c:noMultiLvlLbl val="0"/>
      </c:catAx>
      <c:valAx>
        <c:axId val="230501376"/>
        <c:scaling>
          <c:orientation val="minMax"/>
          <c:max val="650"/>
          <c:min val="2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Предел</a:t>
                </a:r>
                <a:r>
                  <a:rPr lang="ru-RU" baseline="0"/>
                  <a:t> прочности </a:t>
                </a:r>
                <a:r>
                  <a:rPr lang="el-GR" sz="1200" baseline="0"/>
                  <a:t>σ</a:t>
                </a:r>
                <a:r>
                  <a:rPr lang="ru-RU" baseline="0"/>
                  <a:t>в, МПа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0499456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496062992125985"/>
          <c:y val="5.1400554097404488E-2"/>
          <c:w val="0.57567003517272897"/>
          <c:h val="0.77975537038452714"/>
        </c:manualLayout>
      </c:layout>
      <c:barChart>
        <c:barDir val="col"/>
        <c:grouping val="clustered"/>
        <c:varyColors val="0"/>
        <c:ser>
          <c:idx val="0"/>
          <c:order val="0"/>
          <c:tx>
            <c:v> Старение 155°С, 30 час (без правки)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Ref>
              <c:f>Лист1!$L$220:$L$223</c:f>
              <c:numCache>
                <c:formatCode>General</c:formatCode>
                <c:ptCount val="4"/>
                <c:pt idx="0">
                  <c:v>302</c:v>
                </c:pt>
                <c:pt idx="1">
                  <c:v>307</c:v>
                </c:pt>
                <c:pt idx="2">
                  <c:v>367</c:v>
                </c:pt>
                <c:pt idx="3">
                  <c:v>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D-47C9-A2A7-8F2B61E1B4AA}"/>
            </c:ext>
          </c:extLst>
        </c:ser>
        <c:ser>
          <c:idx val="1"/>
          <c:order val="1"/>
          <c:tx>
            <c:v>Старение 155°С, 30 час (с правкой растяжением 2,5 % после закалки)</c:v>
          </c:tx>
          <c:invertIfNegative val="0"/>
          <c:cat>
            <c:numLit>
              <c:formatCode>General</c:formatCode>
              <c:ptCount val="4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</c:numLit>
          </c:cat>
          <c:val>
            <c:numRef>
              <c:f>Лист1!$M$220:$M$223</c:f>
              <c:numCache>
                <c:formatCode>General</c:formatCode>
                <c:ptCount val="4"/>
                <c:pt idx="0">
                  <c:v>385</c:v>
                </c:pt>
                <c:pt idx="1">
                  <c:v>480</c:v>
                </c:pt>
                <c:pt idx="2">
                  <c:v>455</c:v>
                </c:pt>
                <c:pt idx="3">
                  <c:v>460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7D-47C9-A2A7-8F2B61E1B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527360"/>
        <c:axId val="230529280"/>
      </c:barChart>
      <c:catAx>
        <c:axId val="230527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Номера</a:t>
                </a:r>
                <a:r>
                  <a:rPr lang="ru-RU" baseline="0"/>
                  <a:t> сплавов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0529280"/>
        <c:crosses val="autoZero"/>
        <c:auto val="1"/>
        <c:lblAlgn val="ctr"/>
        <c:lblOffset val="100"/>
        <c:noMultiLvlLbl val="0"/>
      </c:catAx>
      <c:valAx>
        <c:axId val="230529280"/>
        <c:scaling>
          <c:orientation val="minMax"/>
          <c:max val="600"/>
          <c:min val="250"/>
        </c:scaling>
        <c:delete val="0"/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Предел текучести </a:t>
                </a:r>
                <a:r>
                  <a:rPr lang="el-GR" sz="14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σ</a:t>
                </a:r>
                <a:r>
                  <a:rPr lang="ru-RU" sz="8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0,2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МПа</a:t>
                </a:r>
                <a:endParaRPr lang="ru-RU" sz="10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0527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Лист1!$G$77:$G$80</c:f>
              <c:numCache>
                <c:formatCode>General</c:formatCode>
                <c:ptCount val="4"/>
                <c:pt idx="0">
                  <c:v>470</c:v>
                </c:pt>
                <c:pt idx="1">
                  <c:v>500</c:v>
                </c:pt>
                <c:pt idx="2">
                  <c:v>503</c:v>
                </c:pt>
                <c:pt idx="3">
                  <c:v>490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C4-4DDA-ADD1-B76804D485CC}"/>
            </c:ext>
          </c:extLst>
        </c:ser>
        <c:ser>
          <c:idx val="1"/>
          <c:order val="1"/>
          <c:invertIfNegative val="0"/>
          <c:val>
            <c:numRef>
              <c:f>Лист1!$H$77:$H$80</c:f>
              <c:numCache>
                <c:formatCode>General</c:formatCode>
                <c:ptCount val="4"/>
                <c:pt idx="0">
                  <c:v>510</c:v>
                </c:pt>
                <c:pt idx="1">
                  <c:v>505</c:v>
                </c:pt>
                <c:pt idx="2">
                  <c:v>540</c:v>
                </c:pt>
                <c:pt idx="3">
                  <c:v>515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C4-4DDA-ADD1-B76804D48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698368"/>
        <c:axId val="230716928"/>
      </c:barChart>
      <c:catAx>
        <c:axId val="2306983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Номера</a:t>
                </a:r>
                <a:r>
                  <a:rPr lang="ru-RU" sz="1100" baseline="0"/>
                  <a:t> сплавов</a:t>
                </a:r>
                <a:endParaRPr lang="ru-RU" sz="1100"/>
              </a:p>
            </c:rich>
          </c:tx>
          <c:overlay val="0"/>
        </c:title>
        <c:majorTickMark val="none"/>
        <c:minorTickMark val="none"/>
        <c:tickLblPos val="nextTo"/>
        <c:crossAx val="230716928"/>
        <c:crosses val="autoZero"/>
        <c:auto val="1"/>
        <c:lblAlgn val="ctr"/>
        <c:lblOffset val="100"/>
        <c:noMultiLvlLbl val="0"/>
      </c:catAx>
      <c:valAx>
        <c:axId val="230716928"/>
        <c:scaling>
          <c:orientation val="minMax"/>
          <c:max val="60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 i="0" baseline="0">
                    <a:effectLst/>
                  </a:rPr>
                  <a:t>Предел прочности </a:t>
                </a:r>
                <a:r>
                  <a:rPr lang="el-GR" sz="1050" b="1" i="0" baseline="0">
                    <a:effectLst/>
                  </a:rPr>
                  <a:t>σ</a:t>
                </a:r>
                <a:r>
                  <a:rPr lang="ru-RU" sz="1050" b="1" i="0" baseline="0">
                    <a:effectLst/>
                  </a:rPr>
                  <a:t>в, МПа</a:t>
                </a:r>
                <a:endParaRPr lang="ru-RU" sz="105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 sz="1050"/>
              </a:p>
            </c:rich>
          </c:tx>
          <c:layout>
            <c:manualLayout>
              <c:xMode val="edge"/>
              <c:yMode val="edge"/>
              <c:x val="6.9930069930069935E-2"/>
              <c:y val="6.247900779425644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0698368"/>
        <c:crosses val="autoZero"/>
        <c:crossBetween val="between"/>
        <c:majorUnit val="50"/>
        <c:minorUnit val="5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5669072615923"/>
          <c:y val="3.75116652085156E-2"/>
          <c:w val="0.78377537182852142"/>
          <c:h val="0.7344480898221055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Лист1!$M$77:$M$80</c:f>
              <c:numCache>
                <c:formatCode>General</c:formatCode>
                <c:ptCount val="4"/>
                <c:pt idx="0">
                  <c:v>385</c:v>
                </c:pt>
                <c:pt idx="1">
                  <c:v>460</c:v>
                </c:pt>
                <c:pt idx="2">
                  <c:v>455</c:v>
                </c:pt>
                <c:pt idx="3">
                  <c:v>460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02-4E59-9370-EFC98FB1492F}"/>
            </c:ext>
          </c:extLst>
        </c:ser>
        <c:ser>
          <c:idx val="1"/>
          <c:order val="1"/>
          <c:invertIfNegative val="0"/>
          <c:val>
            <c:numRef>
              <c:f>Лист1!$N$77:$N$80</c:f>
              <c:numCache>
                <c:formatCode>General</c:formatCode>
                <c:ptCount val="4"/>
                <c:pt idx="0">
                  <c:v>460</c:v>
                </c:pt>
                <c:pt idx="1">
                  <c:v>470</c:v>
                </c:pt>
                <c:pt idx="2">
                  <c:v>510</c:v>
                </c:pt>
                <c:pt idx="3">
                  <c:v>485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02-4E59-9370-EFC98FB14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734464"/>
        <c:axId val="230736640"/>
      </c:barChart>
      <c:catAx>
        <c:axId val="230734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Номера</a:t>
                </a:r>
                <a:r>
                  <a:rPr lang="ru-RU" sz="1100" baseline="0"/>
                  <a:t> сплавов</a:t>
                </a:r>
                <a:endParaRPr lang="ru-RU" sz="1100"/>
              </a:p>
            </c:rich>
          </c:tx>
          <c:overlay val="0"/>
        </c:title>
        <c:majorTickMark val="none"/>
        <c:minorTickMark val="none"/>
        <c:tickLblPos val="nextTo"/>
        <c:crossAx val="230736640"/>
        <c:crosses val="autoZero"/>
        <c:auto val="1"/>
        <c:lblAlgn val="ctr"/>
        <c:lblOffset val="100"/>
        <c:noMultiLvlLbl val="0"/>
      </c:catAx>
      <c:valAx>
        <c:axId val="230736640"/>
        <c:scaling>
          <c:orientation val="minMax"/>
          <c:max val="60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 i="0" baseline="0">
                    <a:effectLst/>
                  </a:rPr>
                  <a:t>Предел текучести </a:t>
                </a:r>
                <a:r>
                  <a:rPr lang="el-GR" sz="1050" b="1" i="0" baseline="0">
                    <a:effectLst/>
                  </a:rPr>
                  <a:t>σ</a:t>
                </a:r>
                <a:r>
                  <a:rPr lang="ru-RU" sz="1050" b="1" i="0" baseline="-25000">
                    <a:effectLst/>
                  </a:rPr>
                  <a:t>0,2, </a:t>
                </a:r>
                <a:r>
                  <a:rPr lang="ru-RU" sz="1050" b="1" i="0" baseline="0">
                    <a:effectLst/>
                  </a:rPr>
                  <a:t>МПа</a:t>
                </a:r>
                <a:endParaRPr lang="ru-RU" sz="105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 sz="105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0734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5669072615923"/>
          <c:y val="3.75116652085156E-2"/>
          <c:w val="0.78377537182852142"/>
          <c:h val="0.7344480898221055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Лист1!$M$103:$M$106</c:f>
              <c:numCache>
                <c:formatCode>General</c:formatCode>
                <c:ptCount val="4"/>
                <c:pt idx="0">
                  <c:v>495</c:v>
                </c:pt>
                <c:pt idx="1">
                  <c:v>470</c:v>
                </c:pt>
                <c:pt idx="2">
                  <c:v>510</c:v>
                </c:pt>
                <c:pt idx="3">
                  <c:v>485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42-492C-B2A6-775874ECF921}"/>
            </c:ext>
          </c:extLst>
        </c:ser>
        <c:ser>
          <c:idx val="1"/>
          <c:order val="1"/>
          <c:invertIfNegative val="0"/>
          <c:val>
            <c:numRef>
              <c:f>Лист1!$N$103:$N$106</c:f>
              <c:numCache>
                <c:formatCode>General</c:formatCode>
                <c:ptCount val="4"/>
                <c:pt idx="0">
                  <c:v>460</c:v>
                </c:pt>
                <c:pt idx="1">
                  <c:v>455</c:v>
                </c:pt>
                <c:pt idx="2">
                  <c:v>520</c:v>
                </c:pt>
                <c:pt idx="3">
                  <c:v>490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142-492C-B2A6-775874ECF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897536"/>
        <c:axId val="230907904"/>
      </c:barChart>
      <c:catAx>
        <c:axId val="230897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Номера</a:t>
                </a:r>
                <a:r>
                  <a:rPr lang="ru-RU" sz="1100" baseline="0"/>
                  <a:t>  сплавов</a:t>
                </a:r>
                <a:endParaRPr lang="ru-RU" sz="1100"/>
              </a:p>
            </c:rich>
          </c:tx>
          <c:overlay val="0"/>
        </c:title>
        <c:majorTickMark val="none"/>
        <c:minorTickMark val="none"/>
        <c:tickLblPos val="nextTo"/>
        <c:crossAx val="230907904"/>
        <c:crosses val="autoZero"/>
        <c:auto val="1"/>
        <c:lblAlgn val="ctr"/>
        <c:lblOffset val="100"/>
        <c:noMultiLvlLbl val="0"/>
      </c:catAx>
      <c:valAx>
        <c:axId val="230907904"/>
        <c:scaling>
          <c:orientation val="minMax"/>
          <c:max val="60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 i="0" baseline="0">
                    <a:effectLst/>
                  </a:rPr>
                  <a:t>Предел текучести </a:t>
                </a:r>
                <a:r>
                  <a:rPr lang="el-GR" sz="1050" b="1" i="0" baseline="0">
                    <a:effectLst/>
                  </a:rPr>
                  <a:t>σ</a:t>
                </a:r>
                <a:r>
                  <a:rPr lang="ru-RU" sz="1050" b="1" i="0" baseline="-25000">
                    <a:effectLst/>
                  </a:rPr>
                  <a:t>0,2, </a:t>
                </a:r>
                <a:r>
                  <a:rPr lang="ru-RU" sz="1050" b="1" i="0" baseline="0">
                    <a:effectLst/>
                  </a:rPr>
                  <a:t>МПа</a:t>
                </a:r>
                <a:endParaRPr lang="ru-RU" sz="105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 sz="105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08975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Лист1!$G$103:$G$106</c:f>
              <c:numCache>
                <c:formatCode>General</c:formatCode>
                <c:ptCount val="4"/>
                <c:pt idx="0">
                  <c:v>530</c:v>
                </c:pt>
                <c:pt idx="1">
                  <c:v>510</c:v>
                </c:pt>
                <c:pt idx="2">
                  <c:v>540</c:v>
                </c:pt>
                <c:pt idx="3">
                  <c:v>525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94-46CD-BF0C-8A12B702F5DD}"/>
            </c:ext>
          </c:extLst>
        </c:ser>
        <c:ser>
          <c:idx val="1"/>
          <c:order val="1"/>
          <c:invertIfNegative val="0"/>
          <c:val>
            <c:numRef>
              <c:f>Лист1!$H$103:$H$106</c:f>
              <c:numCache>
                <c:formatCode>General</c:formatCode>
                <c:ptCount val="4"/>
                <c:pt idx="0">
                  <c:v>505</c:v>
                </c:pt>
                <c:pt idx="1">
                  <c:v>490</c:v>
                </c:pt>
                <c:pt idx="2">
                  <c:v>550</c:v>
                </c:pt>
                <c:pt idx="3">
                  <c:v>530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094-46CD-BF0C-8A12B702F5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945920"/>
        <c:axId val="230947840"/>
      </c:barChart>
      <c:catAx>
        <c:axId val="230945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Номера</a:t>
                </a:r>
                <a:r>
                  <a:rPr lang="ru-RU" sz="1100" baseline="0"/>
                  <a:t>  сплавов</a:t>
                </a:r>
                <a:endParaRPr lang="ru-RU" sz="1100"/>
              </a:p>
            </c:rich>
          </c:tx>
          <c:overlay val="0"/>
        </c:title>
        <c:majorTickMark val="none"/>
        <c:minorTickMark val="none"/>
        <c:tickLblPos val="nextTo"/>
        <c:crossAx val="230947840"/>
        <c:crosses val="autoZero"/>
        <c:auto val="1"/>
        <c:lblAlgn val="ctr"/>
        <c:lblOffset val="100"/>
        <c:noMultiLvlLbl val="0"/>
      </c:catAx>
      <c:valAx>
        <c:axId val="230947840"/>
        <c:scaling>
          <c:orientation val="minMax"/>
          <c:max val="60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 i="0" baseline="0">
                    <a:effectLst/>
                  </a:rPr>
                  <a:t>Предел прочности </a:t>
                </a:r>
                <a:r>
                  <a:rPr lang="el-GR" sz="1050" b="1" i="0" baseline="0">
                    <a:effectLst/>
                  </a:rPr>
                  <a:t>σ</a:t>
                </a:r>
                <a:r>
                  <a:rPr lang="ru-RU" sz="1050" b="1" i="0" baseline="0">
                    <a:effectLst/>
                  </a:rPr>
                  <a:t>в, МПа</a:t>
                </a:r>
                <a:endParaRPr lang="ru-RU" sz="105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 sz="105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09459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Т=130 °С (Д)</c:v>
          </c:tx>
          <c:marker>
            <c:symbol val="diamond"/>
            <c:size val="10"/>
          </c:marker>
          <c:xVal>
            <c:numRef>
              <c:f>Лист1!$K$13:$M$13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60</c:v>
                </c:pt>
              </c:numCache>
            </c:numRef>
          </c:xVal>
          <c:yVal>
            <c:numRef>
              <c:f>Лист1!$K$14:$M$14</c:f>
              <c:numCache>
                <c:formatCode>General</c:formatCode>
                <c:ptCount val="3"/>
                <c:pt idx="0">
                  <c:v>375</c:v>
                </c:pt>
                <c:pt idx="1">
                  <c:v>422</c:v>
                </c:pt>
                <c:pt idx="2">
                  <c:v>438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26D-45DA-BF14-E729AF03DBC6}"/>
            </c:ext>
          </c:extLst>
        </c:ser>
        <c:ser>
          <c:idx val="1"/>
          <c:order val="1"/>
          <c:tx>
            <c:v>Т=140 °С (Д)</c:v>
          </c:tx>
          <c:marker>
            <c:symbol val="circle"/>
            <c:size val="10"/>
          </c:marker>
          <c:xVal>
            <c:numRef>
              <c:f>Лист1!$N$13:$P$13</c:f>
              <c:numCache>
                <c:formatCode>General</c:formatCode>
                <c:ptCount val="3"/>
                <c:pt idx="0">
                  <c:v>25</c:v>
                </c:pt>
                <c:pt idx="1">
                  <c:v>40</c:v>
                </c:pt>
                <c:pt idx="2">
                  <c:v>55</c:v>
                </c:pt>
              </c:numCache>
            </c:numRef>
          </c:xVal>
          <c:yVal>
            <c:numRef>
              <c:f>Лист1!$N$14:$P$14</c:f>
              <c:numCache>
                <c:formatCode>General</c:formatCode>
                <c:ptCount val="3"/>
                <c:pt idx="0">
                  <c:v>400</c:v>
                </c:pt>
                <c:pt idx="1">
                  <c:v>472</c:v>
                </c:pt>
                <c:pt idx="2">
                  <c:v>490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326D-45DA-BF14-E729AF03DBC6}"/>
            </c:ext>
          </c:extLst>
        </c:ser>
        <c:ser>
          <c:idx val="2"/>
          <c:order val="2"/>
          <c:tx>
            <c:v>Т=150 °С (Д)</c:v>
          </c:tx>
          <c:marker>
            <c:symbol val="triangle"/>
            <c:size val="10"/>
          </c:marker>
          <c:xVal>
            <c:numRef>
              <c:f>Лист1!$Q$13:$S$13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50</c:v>
                </c:pt>
              </c:numCache>
            </c:numRef>
          </c:xVal>
          <c:yVal>
            <c:numRef>
              <c:f>Лист1!$Q$14:$S$14</c:f>
              <c:numCache>
                <c:formatCode>General</c:formatCode>
                <c:ptCount val="3"/>
                <c:pt idx="0">
                  <c:v>488</c:v>
                </c:pt>
                <c:pt idx="1">
                  <c:v>517</c:v>
                </c:pt>
                <c:pt idx="2">
                  <c:v>520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326D-45DA-BF14-E729AF03DBC6}"/>
            </c:ext>
          </c:extLst>
        </c:ser>
        <c:ser>
          <c:idx val="3"/>
          <c:order val="3"/>
          <c:tx>
            <c:v>Т=160 °С (Д)</c:v>
          </c:tx>
          <c:marker>
            <c:symbol val="square"/>
            <c:size val="10"/>
          </c:marker>
          <c:xVal>
            <c:numRef>
              <c:f>Лист1!$T$13:$V$13</c:f>
              <c:numCache>
                <c:formatCode>General</c:formatCode>
                <c:ptCount val="3"/>
                <c:pt idx="0">
                  <c:v>15</c:v>
                </c:pt>
                <c:pt idx="1">
                  <c:v>30</c:v>
                </c:pt>
                <c:pt idx="2">
                  <c:v>45</c:v>
                </c:pt>
              </c:numCache>
            </c:numRef>
          </c:xVal>
          <c:yVal>
            <c:numRef>
              <c:f>Лист1!$T$14:$V$14</c:f>
              <c:numCache>
                <c:formatCode>General</c:formatCode>
                <c:ptCount val="3"/>
                <c:pt idx="0">
                  <c:v>517</c:v>
                </c:pt>
                <c:pt idx="1">
                  <c:v>523</c:v>
                </c:pt>
                <c:pt idx="2">
                  <c:v>517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326D-45DA-BF14-E729AF03DBC6}"/>
            </c:ext>
          </c:extLst>
        </c:ser>
        <c:ser>
          <c:idx val="4"/>
          <c:order val="4"/>
          <c:tx>
            <c:v>Т=130 °С (П)</c:v>
          </c:tx>
          <c:spPr>
            <a:ln>
              <a:prstDash val="dash"/>
            </a:ln>
          </c:spPr>
          <c:marker>
            <c:symbol val="diamond"/>
            <c:size val="10"/>
          </c:marker>
          <c:xVal>
            <c:numRef>
              <c:f>Лист1!$K$13:$M$13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60</c:v>
                </c:pt>
              </c:numCache>
            </c:numRef>
          </c:xVal>
          <c:yVal>
            <c:numRef>
              <c:f>Лист1!$K$18:$M$18</c:f>
              <c:numCache>
                <c:formatCode>General</c:formatCode>
                <c:ptCount val="3"/>
                <c:pt idx="0">
                  <c:v>395</c:v>
                </c:pt>
                <c:pt idx="1">
                  <c:v>428</c:v>
                </c:pt>
                <c:pt idx="2">
                  <c:v>455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326D-45DA-BF14-E729AF03DBC6}"/>
            </c:ext>
          </c:extLst>
        </c:ser>
        <c:ser>
          <c:idx val="5"/>
          <c:order val="5"/>
          <c:tx>
            <c:v>Т=140 °С (П)</c:v>
          </c:tx>
          <c:spPr>
            <a:ln>
              <a:prstDash val="dash"/>
            </a:ln>
          </c:spPr>
          <c:marker>
            <c:symbol val="circle"/>
            <c:size val="10"/>
          </c:marker>
          <c:xVal>
            <c:numRef>
              <c:f>Лист1!$N$13:$P$13</c:f>
              <c:numCache>
                <c:formatCode>General</c:formatCode>
                <c:ptCount val="3"/>
                <c:pt idx="0">
                  <c:v>25</c:v>
                </c:pt>
                <c:pt idx="1">
                  <c:v>40</c:v>
                </c:pt>
                <c:pt idx="2">
                  <c:v>55</c:v>
                </c:pt>
              </c:numCache>
            </c:numRef>
          </c:xVal>
          <c:yVal>
            <c:numRef>
              <c:f>Лист1!$N$18:$P$18</c:f>
              <c:numCache>
                <c:formatCode>General</c:formatCode>
                <c:ptCount val="3"/>
                <c:pt idx="0">
                  <c:v>413</c:v>
                </c:pt>
                <c:pt idx="1">
                  <c:v>480</c:v>
                </c:pt>
                <c:pt idx="2">
                  <c:v>510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326D-45DA-BF14-E729AF03DBC6}"/>
            </c:ext>
          </c:extLst>
        </c:ser>
        <c:ser>
          <c:idx val="6"/>
          <c:order val="6"/>
          <c:tx>
            <c:v>Т=150 °С (П)</c:v>
          </c:tx>
          <c:spPr>
            <a:ln>
              <a:prstDash val="dash"/>
            </a:ln>
          </c:spPr>
          <c:dPt>
            <c:idx val="0"/>
            <c:marker>
              <c:symbol val="triangl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326D-45DA-BF14-E729AF03DBC6}"/>
              </c:ext>
            </c:extLst>
          </c:dPt>
          <c:dPt>
            <c:idx val="1"/>
            <c:marker>
              <c:symbol val="triangl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26D-45DA-BF14-E729AF03DBC6}"/>
              </c:ext>
            </c:extLst>
          </c:dPt>
          <c:dPt>
            <c:idx val="2"/>
            <c:marker>
              <c:symbol val="triangl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326D-45DA-BF14-E729AF03DBC6}"/>
              </c:ext>
            </c:extLst>
          </c:dPt>
          <c:xVal>
            <c:numRef>
              <c:f>Лист1!$Q$13:$S$13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50</c:v>
                </c:pt>
              </c:numCache>
            </c:numRef>
          </c:xVal>
          <c:yVal>
            <c:numRef>
              <c:f>Лист1!$Q$18:$S$18</c:f>
              <c:numCache>
                <c:formatCode>General</c:formatCode>
                <c:ptCount val="3"/>
                <c:pt idx="0">
                  <c:v>503</c:v>
                </c:pt>
                <c:pt idx="1">
                  <c:v>533</c:v>
                </c:pt>
                <c:pt idx="2">
                  <c:v>543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326D-45DA-BF14-E729AF03DBC6}"/>
            </c:ext>
          </c:extLst>
        </c:ser>
        <c:ser>
          <c:idx val="7"/>
          <c:order val="7"/>
          <c:tx>
            <c:v>Т=160 °С (П)</c:v>
          </c:tx>
          <c:spPr>
            <a:ln>
              <a:prstDash val="dash"/>
            </a:ln>
          </c:spPr>
          <c:marker>
            <c:symbol val="square"/>
            <c:size val="10"/>
          </c:marker>
          <c:xVal>
            <c:numRef>
              <c:f>Лист1!$T$13:$V$13</c:f>
              <c:numCache>
                <c:formatCode>General</c:formatCode>
                <c:ptCount val="3"/>
                <c:pt idx="0">
                  <c:v>15</c:v>
                </c:pt>
                <c:pt idx="1">
                  <c:v>30</c:v>
                </c:pt>
                <c:pt idx="2">
                  <c:v>45</c:v>
                </c:pt>
              </c:numCache>
            </c:numRef>
          </c:xVal>
          <c:yVal>
            <c:numRef>
              <c:f>Лист1!$T$18:$V$18</c:f>
              <c:numCache>
                <c:formatCode>General</c:formatCode>
                <c:ptCount val="3"/>
                <c:pt idx="0">
                  <c:v>533</c:v>
                </c:pt>
                <c:pt idx="1">
                  <c:v>540</c:v>
                </c:pt>
                <c:pt idx="2">
                  <c:v>537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326D-45DA-BF14-E729AF03DB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1158528"/>
        <c:axId val="231160448"/>
      </c:scatterChart>
      <c:valAx>
        <c:axId val="231158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 b="0" i="0" baseline="0">
                    <a:effectLst/>
                  </a:rPr>
                  <a:t>t</a:t>
                </a:r>
                <a:r>
                  <a:rPr lang="ru-RU" sz="1100" b="0" i="0" baseline="0">
                    <a:effectLst/>
                  </a:rPr>
                  <a:t>, часы</a:t>
                </a:r>
                <a:endParaRPr lang="ru-RU" sz="11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1160448"/>
        <c:crosses val="autoZero"/>
        <c:crossBetween val="midCat"/>
      </c:valAx>
      <c:valAx>
        <c:axId val="231160448"/>
        <c:scaling>
          <c:orientation val="minMax"/>
          <c:max val="550"/>
          <c:min val="35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 b="0" i="0" baseline="0">
                    <a:effectLst/>
                  </a:rPr>
                  <a:t>σ</a:t>
                </a:r>
                <a:r>
                  <a:rPr lang="ru-RU" sz="1100" b="0" i="0" baseline="-25000">
                    <a:effectLst/>
                  </a:rPr>
                  <a:t>В</a:t>
                </a:r>
                <a:r>
                  <a:rPr lang="ru-RU" sz="1100" b="0" i="0" baseline="0">
                    <a:effectLst/>
                  </a:rPr>
                  <a:t>, МПа</a:t>
                </a:r>
                <a:endParaRPr lang="ru-RU" sz="11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1158528"/>
        <c:crosses val="autoZero"/>
        <c:crossBetween val="midCat"/>
        <c:minorUnit val="10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Лист1!$Q$45</c:f>
              <c:strCache>
                <c:ptCount val="1"/>
                <c:pt idx="0">
                  <c:v>Т=130 °С (Д)</c:v>
                </c:pt>
              </c:strCache>
            </c:strRef>
          </c:tx>
          <c:marker>
            <c:symbol val="diamond"/>
            <c:size val="10"/>
          </c:marker>
          <c:xVal>
            <c:numRef>
              <c:f>Лист1!$K$13:$M$13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60</c:v>
                </c:pt>
              </c:numCache>
            </c:numRef>
          </c:xVal>
          <c:yVal>
            <c:numRef>
              <c:f>Лист1!$K$15:$M$15</c:f>
              <c:numCache>
                <c:formatCode>General</c:formatCode>
                <c:ptCount val="3"/>
                <c:pt idx="0">
                  <c:v>285</c:v>
                </c:pt>
                <c:pt idx="1">
                  <c:v>350</c:v>
                </c:pt>
                <c:pt idx="2">
                  <c:v>393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6AC4-48B0-9F65-75694015E113}"/>
            </c:ext>
          </c:extLst>
        </c:ser>
        <c:ser>
          <c:idx val="1"/>
          <c:order val="1"/>
          <c:tx>
            <c:strRef>
              <c:f>Лист1!$Q$46</c:f>
              <c:strCache>
                <c:ptCount val="1"/>
                <c:pt idx="0">
                  <c:v>Т=140 °С (Д)</c:v>
                </c:pt>
              </c:strCache>
            </c:strRef>
          </c:tx>
          <c:marker>
            <c:symbol val="circle"/>
            <c:size val="10"/>
            <c:spPr>
              <a:solidFill>
                <a:srgbClr val="C00000"/>
              </a:solidFill>
            </c:spPr>
          </c:marker>
          <c:xVal>
            <c:numRef>
              <c:f>Лист1!$N$13:$P$13</c:f>
              <c:numCache>
                <c:formatCode>General</c:formatCode>
                <c:ptCount val="3"/>
                <c:pt idx="0">
                  <c:v>25</c:v>
                </c:pt>
                <c:pt idx="1">
                  <c:v>40</c:v>
                </c:pt>
                <c:pt idx="2">
                  <c:v>55</c:v>
                </c:pt>
              </c:numCache>
            </c:numRef>
          </c:xVal>
          <c:yVal>
            <c:numRef>
              <c:f>Лист1!$N$15:$P$15</c:f>
              <c:numCache>
                <c:formatCode>General</c:formatCode>
                <c:ptCount val="3"/>
                <c:pt idx="0">
                  <c:v>330</c:v>
                </c:pt>
                <c:pt idx="1">
                  <c:v>438</c:v>
                </c:pt>
                <c:pt idx="2">
                  <c:v>455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6AC4-48B0-9F65-75694015E113}"/>
            </c:ext>
          </c:extLst>
        </c:ser>
        <c:ser>
          <c:idx val="2"/>
          <c:order val="2"/>
          <c:tx>
            <c:strRef>
              <c:f>Лист1!$Q$47</c:f>
              <c:strCache>
                <c:ptCount val="1"/>
                <c:pt idx="0">
                  <c:v>Т=150 °С (Д)</c:v>
                </c:pt>
              </c:strCache>
            </c:strRef>
          </c:tx>
          <c:marker>
            <c:symbol val="triangle"/>
            <c:size val="10"/>
          </c:marker>
          <c:xVal>
            <c:numRef>
              <c:f>Лист1!$Q$13:$S$13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50</c:v>
                </c:pt>
              </c:numCache>
            </c:numRef>
          </c:xVal>
          <c:yVal>
            <c:numRef>
              <c:f>Лист1!$Q$15:$S$15</c:f>
              <c:numCache>
                <c:formatCode>General</c:formatCode>
                <c:ptCount val="3"/>
                <c:pt idx="0">
                  <c:v>453</c:v>
                </c:pt>
                <c:pt idx="1">
                  <c:v>483</c:v>
                </c:pt>
                <c:pt idx="2">
                  <c:v>490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6AC4-48B0-9F65-75694015E113}"/>
            </c:ext>
          </c:extLst>
        </c:ser>
        <c:ser>
          <c:idx val="3"/>
          <c:order val="3"/>
          <c:tx>
            <c:strRef>
              <c:f>Лист1!$Q$48</c:f>
              <c:strCache>
                <c:ptCount val="1"/>
                <c:pt idx="0">
                  <c:v>Т=160 °С (Д)</c:v>
                </c:pt>
              </c:strCache>
            </c:strRef>
          </c:tx>
          <c:marker>
            <c:symbol val="square"/>
            <c:size val="10"/>
          </c:marker>
          <c:xVal>
            <c:numRef>
              <c:f>Лист1!$T$13:$V$13</c:f>
              <c:numCache>
                <c:formatCode>General</c:formatCode>
                <c:ptCount val="3"/>
                <c:pt idx="0">
                  <c:v>15</c:v>
                </c:pt>
                <c:pt idx="1">
                  <c:v>30</c:v>
                </c:pt>
                <c:pt idx="2">
                  <c:v>45</c:v>
                </c:pt>
              </c:numCache>
            </c:numRef>
          </c:xVal>
          <c:yVal>
            <c:numRef>
              <c:f>Лист1!$T$15:$V$15</c:f>
              <c:numCache>
                <c:formatCode>General</c:formatCode>
                <c:ptCount val="3"/>
                <c:pt idx="0">
                  <c:v>490</c:v>
                </c:pt>
                <c:pt idx="1">
                  <c:v>492</c:v>
                </c:pt>
                <c:pt idx="2">
                  <c:v>483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6AC4-48B0-9F65-75694015E113}"/>
            </c:ext>
          </c:extLst>
        </c:ser>
        <c:ser>
          <c:idx val="4"/>
          <c:order val="4"/>
          <c:tx>
            <c:strRef>
              <c:f>Лист1!$Q$49</c:f>
              <c:strCache>
                <c:ptCount val="1"/>
                <c:pt idx="0">
                  <c:v>Т=130 °С (П)</c:v>
                </c:pt>
              </c:strCache>
            </c:strRef>
          </c:tx>
          <c:spPr>
            <a:ln>
              <a:prstDash val="dash"/>
            </a:ln>
          </c:spPr>
          <c:marker>
            <c:symbol val="diamond"/>
            <c:size val="10"/>
          </c:marker>
          <c:xVal>
            <c:numRef>
              <c:f>Лист1!$K$13:$M$13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60</c:v>
                </c:pt>
              </c:numCache>
            </c:numRef>
          </c:xVal>
          <c:yVal>
            <c:numRef>
              <c:f>Лист1!$K$19:$M$19</c:f>
              <c:numCache>
                <c:formatCode>General</c:formatCode>
                <c:ptCount val="3"/>
                <c:pt idx="0">
                  <c:v>282</c:v>
                </c:pt>
                <c:pt idx="1">
                  <c:v>325</c:v>
                </c:pt>
                <c:pt idx="2">
                  <c:v>388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6AC4-48B0-9F65-75694015E113}"/>
            </c:ext>
          </c:extLst>
        </c:ser>
        <c:ser>
          <c:idx val="5"/>
          <c:order val="5"/>
          <c:tx>
            <c:strRef>
              <c:f>Лист1!$Q$50</c:f>
              <c:strCache>
                <c:ptCount val="1"/>
                <c:pt idx="0">
                  <c:v>Т=140 °С (П)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10"/>
          </c:marker>
          <c:xVal>
            <c:numRef>
              <c:f>Лист1!$N$13:$P$13</c:f>
              <c:numCache>
                <c:formatCode>General</c:formatCode>
                <c:ptCount val="3"/>
                <c:pt idx="0">
                  <c:v>25</c:v>
                </c:pt>
                <c:pt idx="1">
                  <c:v>40</c:v>
                </c:pt>
                <c:pt idx="2">
                  <c:v>55</c:v>
                </c:pt>
              </c:numCache>
            </c:numRef>
          </c:xVal>
          <c:yVal>
            <c:numRef>
              <c:f>Лист1!$N$19:$P$19</c:f>
              <c:numCache>
                <c:formatCode>General</c:formatCode>
                <c:ptCount val="3"/>
                <c:pt idx="0">
                  <c:v>312</c:v>
                </c:pt>
                <c:pt idx="1">
                  <c:v>410</c:v>
                </c:pt>
                <c:pt idx="2">
                  <c:v>442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6AC4-48B0-9F65-75694015E113}"/>
            </c:ext>
          </c:extLst>
        </c:ser>
        <c:ser>
          <c:idx val="6"/>
          <c:order val="6"/>
          <c:tx>
            <c:strRef>
              <c:f>Лист1!$Q$51</c:f>
              <c:strCache>
                <c:ptCount val="1"/>
                <c:pt idx="0">
                  <c:v>Т=150 °С (П)</c:v>
                </c:pt>
              </c:strCache>
            </c:strRef>
          </c:tx>
          <c:spPr>
            <a:ln>
              <a:prstDash val="dash"/>
            </a:ln>
          </c:spPr>
          <c:marker>
            <c:symbol val="triangle"/>
            <c:size val="10"/>
          </c:marker>
          <c:xVal>
            <c:numRef>
              <c:f>Лист1!$Q$13:$S$13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50</c:v>
                </c:pt>
              </c:numCache>
            </c:numRef>
          </c:xVal>
          <c:yVal>
            <c:numRef>
              <c:f>Лист1!$Q$19:$S$19</c:f>
              <c:numCache>
                <c:formatCode>General</c:formatCode>
                <c:ptCount val="3"/>
                <c:pt idx="0">
                  <c:v>443</c:v>
                </c:pt>
                <c:pt idx="1">
                  <c:v>471</c:v>
                </c:pt>
                <c:pt idx="2">
                  <c:v>488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6AC4-48B0-9F65-75694015E113}"/>
            </c:ext>
          </c:extLst>
        </c:ser>
        <c:ser>
          <c:idx val="7"/>
          <c:order val="7"/>
          <c:tx>
            <c:strRef>
              <c:f>Лист1!$Q$52</c:f>
              <c:strCache>
                <c:ptCount val="1"/>
                <c:pt idx="0">
                  <c:v>Т=160 °С (П)</c:v>
                </c:pt>
              </c:strCache>
            </c:strRef>
          </c:tx>
          <c:spPr>
            <a:ln>
              <a:prstDash val="dash"/>
            </a:ln>
          </c:spPr>
          <c:dPt>
            <c:idx val="0"/>
            <c:marker>
              <c:symbol val="squar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6AC4-48B0-9F65-75694015E113}"/>
              </c:ext>
            </c:extLst>
          </c:dPt>
          <c:dPt>
            <c:idx val="1"/>
            <c:marker>
              <c:symbol val="squar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6AC4-48B0-9F65-75694015E113}"/>
              </c:ext>
            </c:extLst>
          </c:dPt>
          <c:xVal>
            <c:numRef>
              <c:f>Лист1!$T$13:$V$13</c:f>
              <c:numCache>
                <c:formatCode>General</c:formatCode>
                <c:ptCount val="3"/>
                <c:pt idx="0">
                  <c:v>15</c:v>
                </c:pt>
                <c:pt idx="1">
                  <c:v>30</c:v>
                </c:pt>
                <c:pt idx="2">
                  <c:v>45</c:v>
                </c:pt>
              </c:numCache>
            </c:numRef>
          </c:xVal>
          <c:yVal>
            <c:numRef>
              <c:f>Лист1!$T$19:$V$19</c:f>
              <c:numCache>
                <c:formatCode>General</c:formatCode>
                <c:ptCount val="3"/>
                <c:pt idx="0">
                  <c:v>495</c:v>
                </c:pt>
                <c:pt idx="1">
                  <c:v>487</c:v>
                </c:pt>
                <c:pt idx="2">
                  <c:v>488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6AC4-48B0-9F65-75694015E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0969728"/>
        <c:axId val="230971648"/>
      </c:scatterChart>
      <c:valAx>
        <c:axId val="230969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 b="0" i="0" baseline="0">
                    <a:effectLst/>
                  </a:rPr>
                  <a:t>t</a:t>
                </a:r>
                <a:r>
                  <a:rPr lang="ru-RU" sz="1100" b="0" i="0" baseline="0">
                    <a:effectLst/>
                  </a:rPr>
                  <a:t>, часы</a:t>
                </a:r>
                <a:endParaRPr lang="ru-RU" sz="11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0971648"/>
        <c:crosses val="autoZero"/>
        <c:crossBetween val="midCat"/>
      </c:valAx>
      <c:valAx>
        <c:axId val="230971648"/>
        <c:scaling>
          <c:orientation val="minMax"/>
          <c:max val="530"/>
          <c:min val="28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 b="0" i="0" baseline="0">
                    <a:effectLst/>
                  </a:rPr>
                  <a:t>σ</a:t>
                </a:r>
                <a:r>
                  <a:rPr lang="ru-RU" sz="1100" b="0" i="0" baseline="-25000">
                    <a:effectLst/>
                  </a:rPr>
                  <a:t>0,2</a:t>
                </a:r>
                <a:r>
                  <a:rPr lang="ru-RU" sz="1100" b="0" i="0" baseline="0">
                    <a:effectLst/>
                  </a:rPr>
                  <a:t>,  МПа</a:t>
                </a:r>
                <a:endParaRPr lang="ru-RU" sz="11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096972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Лист1!$Q$45</c:f>
              <c:strCache>
                <c:ptCount val="1"/>
                <c:pt idx="0">
                  <c:v>Т=130 °С (Д)</c:v>
                </c:pt>
              </c:strCache>
            </c:strRef>
          </c:tx>
          <c:marker>
            <c:symbol val="diamond"/>
            <c:size val="10"/>
          </c:marker>
          <c:xVal>
            <c:numRef>
              <c:f>Лист1!$K$13:$M$13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60</c:v>
                </c:pt>
              </c:numCache>
            </c:numRef>
          </c:xVal>
          <c:yVal>
            <c:numRef>
              <c:f>Лист1!$K$16:$M$16</c:f>
              <c:numCache>
                <c:formatCode>General</c:formatCode>
                <c:ptCount val="3"/>
                <c:pt idx="0">
                  <c:v>21</c:v>
                </c:pt>
                <c:pt idx="1">
                  <c:v>16</c:v>
                </c:pt>
                <c:pt idx="2">
                  <c:v>13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DD9-4748-9BC3-0EB299BF8945}"/>
            </c:ext>
          </c:extLst>
        </c:ser>
        <c:ser>
          <c:idx val="1"/>
          <c:order val="1"/>
          <c:tx>
            <c:strRef>
              <c:f>Лист1!$Q$46</c:f>
              <c:strCache>
                <c:ptCount val="1"/>
                <c:pt idx="0">
                  <c:v>Т=140 °С (Д)</c:v>
                </c:pt>
              </c:strCache>
            </c:strRef>
          </c:tx>
          <c:marker>
            <c:symbol val="circle"/>
            <c:size val="10"/>
          </c:marker>
          <c:xVal>
            <c:numRef>
              <c:f>Лист1!$N$13:$P$13</c:f>
              <c:numCache>
                <c:formatCode>General</c:formatCode>
                <c:ptCount val="3"/>
                <c:pt idx="0">
                  <c:v>25</c:v>
                </c:pt>
                <c:pt idx="1">
                  <c:v>40</c:v>
                </c:pt>
                <c:pt idx="2">
                  <c:v>55</c:v>
                </c:pt>
              </c:numCache>
            </c:numRef>
          </c:xVal>
          <c:yVal>
            <c:numRef>
              <c:f>Лист1!$N$16:$P$16</c:f>
              <c:numCache>
                <c:formatCode>General</c:formatCode>
                <c:ptCount val="3"/>
                <c:pt idx="0">
                  <c:v>15</c:v>
                </c:pt>
                <c:pt idx="1">
                  <c:v>10</c:v>
                </c:pt>
                <c:pt idx="2">
                  <c:v>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DD9-4748-9BC3-0EB299BF8945}"/>
            </c:ext>
          </c:extLst>
        </c:ser>
        <c:ser>
          <c:idx val="2"/>
          <c:order val="2"/>
          <c:tx>
            <c:strRef>
              <c:f>Лист1!$Q$47</c:f>
              <c:strCache>
                <c:ptCount val="1"/>
                <c:pt idx="0">
                  <c:v>Т=150 °С (Д)</c:v>
                </c:pt>
              </c:strCache>
            </c:strRef>
          </c:tx>
          <c:marker>
            <c:symbol val="triangle"/>
            <c:size val="10"/>
          </c:marker>
          <c:xVal>
            <c:numRef>
              <c:f>Лист1!$Q$13:$S$13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50</c:v>
                </c:pt>
              </c:numCache>
            </c:numRef>
          </c:xVal>
          <c:yVal>
            <c:numRef>
              <c:f>Лист1!$Q$16:$S$16</c:f>
              <c:numCache>
                <c:formatCode>General</c:formatCode>
                <c:ptCount val="3"/>
                <c:pt idx="0">
                  <c:v>9.6999999999999993</c:v>
                </c:pt>
                <c:pt idx="1">
                  <c:v>10</c:v>
                </c:pt>
                <c:pt idx="2">
                  <c:v>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DD9-4748-9BC3-0EB299BF8945}"/>
            </c:ext>
          </c:extLst>
        </c:ser>
        <c:ser>
          <c:idx val="3"/>
          <c:order val="3"/>
          <c:tx>
            <c:strRef>
              <c:f>Лист1!$Q$48</c:f>
              <c:strCache>
                <c:ptCount val="1"/>
                <c:pt idx="0">
                  <c:v>Т=160 °С (Д)</c:v>
                </c:pt>
              </c:strCache>
            </c:strRef>
          </c:tx>
          <c:marker>
            <c:symbol val="square"/>
            <c:size val="10"/>
          </c:marker>
          <c:xVal>
            <c:numRef>
              <c:f>Лист1!$T$13:$V$13</c:f>
              <c:numCache>
                <c:formatCode>General</c:formatCode>
                <c:ptCount val="3"/>
                <c:pt idx="0">
                  <c:v>15</c:v>
                </c:pt>
                <c:pt idx="1">
                  <c:v>30</c:v>
                </c:pt>
                <c:pt idx="2">
                  <c:v>45</c:v>
                </c:pt>
              </c:numCache>
            </c:numRef>
          </c:xVal>
          <c:yVal>
            <c:numRef>
              <c:f>Лист1!$T$16:$V$16</c:f>
              <c:numCache>
                <c:formatCode>General</c:formatCode>
                <c:ptCount val="3"/>
                <c:pt idx="0">
                  <c:v>8</c:v>
                </c:pt>
                <c:pt idx="1">
                  <c:v>7.7</c:v>
                </c:pt>
                <c:pt idx="2">
                  <c:v>7.6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DD9-4748-9BC3-0EB299BF8945}"/>
            </c:ext>
          </c:extLst>
        </c:ser>
        <c:ser>
          <c:idx val="4"/>
          <c:order val="4"/>
          <c:tx>
            <c:strRef>
              <c:f>Лист1!$Q$49</c:f>
              <c:strCache>
                <c:ptCount val="1"/>
                <c:pt idx="0">
                  <c:v>Т=130 °С (П)</c:v>
                </c:pt>
              </c:strCache>
            </c:strRef>
          </c:tx>
          <c:spPr>
            <a:ln>
              <a:prstDash val="dash"/>
            </a:ln>
          </c:spPr>
          <c:marker>
            <c:symbol val="diamond"/>
            <c:size val="10"/>
          </c:marker>
          <c:xVal>
            <c:numRef>
              <c:f>Лист1!$K$13:$M$13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60</c:v>
                </c:pt>
              </c:numCache>
            </c:numRef>
          </c:xVal>
          <c:yVal>
            <c:numRef>
              <c:f>Лист1!$K$20:$M$20</c:f>
              <c:numCache>
                <c:formatCode>General</c:formatCode>
                <c:ptCount val="3"/>
                <c:pt idx="0">
                  <c:v>21</c:v>
                </c:pt>
                <c:pt idx="1">
                  <c:v>17.5</c:v>
                </c:pt>
                <c:pt idx="2">
                  <c:v>14.5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EDD9-4748-9BC3-0EB299BF8945}"/>
            </c:ext>
          </c:extLst>
        </c:ser>
        <c:ser>
          <c:idx val="5"/>
          <c:order val="5"/>
          <c:tx>
            <c:strRef>
              <c:f>Лист1!$Q$50</c:f>
              <c:strCache>
                <c:ptCount val="1"/>
                <c:pt idx="0">
                  <c:v>Т=140 °С (П)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10"/>
          </c:marker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EDD9-4748-9BC3-0EB299BF8945}"/>
              </c:ext>
            </c:extLst>
          </c:dPt>
          <c:xVal>
            <c:numRef>
              <c:f>Лист1!$N$13:$P$13</c:f>
              <c:numCache>
                <c:formatCode>General</c:formatCode>
                <c:ptCount val="3"/>
                <c:pt idx="0">
                  <c:v>25</c:v>
                </c:pt>
                <c:pt idx="1">
                  <c:v>40</c:v>
                </c:pt>
                <c:pt idx="2">
                  <c:v>55</c:v>
                </c:pt>
              </c:numCache>
            </c:numRef>
          </c:xVal>
          <c:yVal>
            <c:numRef>
              <c:f>Лист1!$N$20:$P$20</c:f>
              <c:numCache>
                <c:formatCode>General</c:formatCode>
                <c:ptCount val="3"/>
                <c:pt idx="0">
                  <c:v>19</c:v>
                </c:pt>
                <c:pt idx="1">
                  <c:v>11</c:v>
                </c:pt>
                <c:pt idx="2">
                  <c:v>10.5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EDD9-4748-9BC3-0EB299BF8945}"/>
            </c:ext>
          </c:extLst>
        </c:ser>
        <c:ser>
          <c:idx val="6"/>
          <c:order val="6"/>
          <c:tx>
            <c:strRef>
              <c:f>Лист1!$Q$51</c:f>
              <c:strCache>
                <c:ptCount val="1"/>
                <c:pt idx="0">
                  <c:v>Т=150 °С (П)</c:v>
                </c:pt>
              </c:strCache>
            </c:strRef>
          </c:tx>
          <c:spPr>
            <a:ln>
              <a:prstDash val="dash"/>
            </a:ln>
          </c:spPr>
          <c:dPt>
            <c:idx val="0"/>
            <c:marker>
              <c:symbol val="triangl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EDD9-4748-9BC3-0EB299BF8945}"/>
              </c:ext>
            </c:extLst>
          </c:dPt>
          <c:xVal>
            <c:numRef>
              <c:f>Лист1!$Q$13:$S$13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50</c:v>
                </c:pt>
              </c:numCache>
            </c:numRef>
          </c:xVal>
          <c:yVal>
            <c:numRef>
              <c:f>Лист1!$Q$20:$S$20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EDD9-4748-9BC3-0EB299BF8945}"/>
            </c:ext>
          </c:extLst>
        </c:ser>
        <c:ser>
          <c:idx val="7"/>
          <c:order val="7"/>
          <c:tx>
            <c:strRef>
              <c:f>Лист1!$Q$52</c:f>
              <c:strCache>
                <c:ptCount val="1"/>
                <c:pt idx="0">
                  <c:v>Т=160 °С (П)</c:v>
                </c:pt>
              </c:strCache>
            </c:strRef>
          </c:tx>
          <c:spPr>
            <a:ln>
              <a:prstDash val="dash"/>
            </a:ln>
          </c:spPr>
          <c:marker>
            <c:symbol val="square"/>
            <c:size val="10"/>
          </c:marker>
          <c:xVal>
            <c:numRef>
              <c:f>Лист1!$T$13:$V$13</c:f>
              <c:numCache>
                <c:formatCode>General</c:formatCode>
                <c:ptCount val="3"/>
                <c:pt idx="0">
                  <c:v>15</c:v>
                </c:pt>
                <c:pt idx="1">
                  <c:v>30</c:v>
                </c:pt>
                <c:pt idx="2">
                  <c:v>45</c:v>
                </c:pt>
              </c:numCache>
            </c:numRef>
          </c:xVal>
          <c:yVal>
            <c:numRef>
              <c:f>Лист1!$T$20:$V$20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8.6999999999999993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EDD9-4748-9BC3-0EB299BF8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1301120"/>
        <c:axId val="231303040"/>
      </c:scatterChart>
      <c:valAx>
        <c:axId val="2313011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 b="0" i="0" baseline="0">
                    <a:effectLst/>
                  </a:rPr>
                  <a:t>t</a:t>
                </a:r>
                <a:r>
                  <a:rPr lang="ru-RU" sz="1100" b="0" i="0" baseline="0">
                    <a:effectLst/>
                  </a:rPr>
                  <a:t>, часы</a:t>
                </a:r>
                <a:endParaRPr lang="ru-RU" sz="11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1303040"/>
        <c:crosses val="autoZero"/>
        <c:crossBetween val="midCat"/>
      </c:valAx>
      <c:valAx>
        <c:axId val="231303040"/>
        <c:scaling>
          <c:orientation val="minMax"/>
          <c:max val="23"/>
          <c:min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 b="0" i="0" baseline="0">
                    <a:effectLst/>
                  </a:rPr>
                  <a:t>δ, %</a:t>
                </a:r>
                <a:endParaRPr lang="ru-RU" sz="1100">
                  <a:effectLst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3130112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43432-D565-4EE2-A508-29DB50D2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15</Pages>
  <Words>2326</Words>
  <Characters>13260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ОСОБЕННОСТИ СТРУКТУРЫ И СВОЙСТВ ЛИСТОВ ИЗ СПЛАВОВ СИСТЕМЫ Al-Cu-Li</vt:lpstr>
    </vt:vector>
  </TitlesOfParts>
  <Company>Home</Company>
  <LinksUpToDate>false</LinksUpToDate>
  <CharactersWithSpaces>15555</CharactersWithSpaces>
  <SharedDoc>false</SharedDoc>
  <HLinks>
    <vt:vector size="12" baseType="variant">
      <vt:variant>
        <vt:i4>4980849</vt:i4>
      </vt:variant>
      <vt:variant>
        <vt:i4>3</vt:i4>
      </vt:variant>
      <vt:variant>
        <vt:i4>0</vt:i4>
      </vt:variant>
      <vt:variant>
        <vt:i4>5</vt:i4>
      </vt:variant>
      <vt:variant>
        <vt:lpwstr>mailto:admin@viam.ru</vt:lpwstr>
      </vt:variant>
      <vt:variant>
        <vt:lpwstr/>
      </vt:variant>
      <vt:variant>
        <vt:i4>4980849</vt:i4>
      </vt:variant>
      <vt:variant>
        <vt:i4>0</vt:i4>
      </vt:variant>
      <vt:variant>
        <vt:i4>0</vt:i4>
      </vt:variant>
      <vt:variant>
        <vt:i4>5</vt:i4>
      </vt:variant>
      <vt:variant>
        <vt:lpwstr>mailto:admin@viam.ru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СТРУКТУРЫ И СВОЙСТВ ЛИСТОВ ИЗ СПЛАВОВ СИСТЕМЫ Al-Cu-Li</dc:title>
  <dc:subject/>
  <dc:creator>Владимир</dc:creator>
  <cp:keywords/>
  <cp:lastModifiedBy>Шеин Евгений Александрович</cp:lastModifiedBy>
  <cp:revision>9</cp:revision>
  <cp:lastPrinted>2016-04-22T12:49:00Z</cp:lastPrinted>
  <dcterms:created xsi:type="dcterms:W3CDTF">2016-04-25T10:30:00Z</dcterms:created>
  <dcterms:modified xsi:type="dcterms:W3CDTF">2016-05-13T08:19:00Z</dcterms:modified>
</cp:coreProperties>
</file>