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D11" w:rsidRPr="00260D11" w:rsidRDefault="00260D11" w:rsidP="00260D11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60D1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260D1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"https://www.elibrary.ru/title_about.asp?id=8395" </w:instrText>
      </w:r>
      <w:r w:rsidRPr="00260D1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260D11">
        <w:rPr>
          <w:rFonts w:ascii="Tahoma" w:eastAsia="Times New Roman" w:hAnsi="Tahoma" w:cs="Tahoma"/>
          <w:b/>
          <w:bCs/>
          <w:color w:val="F26C4F"/>
          <w:sz w:val="20"/>
          <w:szCs w:val="20"/>
          <w:u w:val="single"/>
          <w:lang w:eastAsia="ru-RU"/>
        </w:rPr>
        <w:t>МЕЖДУНАРОДНЫЙ НАУЧНЫЙ ЖУРНАЛ АЛЬТЕРНАТИВНАЯ ЭНЕРГЕТИКА И ЭКОЛОГИЯ</w:t>
      </w:r>
      <w:r w:rsidRPr="00260D11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260D11" w:rsidRPr="00260D11" w:rsidRDefault="00260D11" w:rsidP="00260D11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260D11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Научно-технический центр "ТАТА"</w:t>
      </w:r>
      <w:r w:rsidRPr="00260D11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 </w:t>
      </w:r>
      <w:r w:rsidRPr="00260D11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(Саров)</w:t>
      </w:r>
    </w:p>
    <w:tbl>
      <w:tblPr>
        <w:tblW w:w="7800" w:type="dxa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800"/>
      </w:tblGrid>
      <w:tr w:rsidR="00260D11" w:rsidRPr="00260D11" w:rsidTr="00260D11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hd w:val="clear" w:color="auto" w:fill="F5F5F5"/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60D11" w:rsidRPr="00260D11" w:rsidRDefault="00260D11" w:rsidP="00260D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5F5F5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700"/>
      </w:tblGrid>
      <w:tr w:rsidR="00260D11" w:rsidRPr="00260D11" w:rsidTr="00260D11">
        <w:trPr>
          <w:tblCellSpacing w:w="0" w:type="dxa"/>
        </w:trPr>
        <w:tc>
          <w:tcPr>
            <w:tcW w:w="8610" w:type="dxa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150" w:line="240" w:lineRule="auto"/>
              <w:jc w:val="center"/>
              <w:divId w:val="891188059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260D1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2EA39D28" wp14:editId="7EE03F24">
                  <wp:extent cx="9525" cy="9525"/>
                  <wp:effectExtent l="0" t="0" r="0" b="0"/>
                  <wp:docPr id="1" name="Рисунок 1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0D1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260D11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7-18 (330-341)</w:t>
            </w:r>
            <w:r w:rsidRPr="00260D1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 w:rsidRPr="00260D1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 wp14:anchorId="55D0C233" wp14:editId="69106CB0">
                  <wp:extent cx="9525" cy="9525"/>
                  <wp:effectExtent l="0" t="0" r="0" b="0"/>
                  <wp:docPr id="2" name="Рисунок 2" descr="https://www.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60D11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260D11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  <w:bookmarkStart w:id="0" w:name="_GoBack"/>
        <w:bookmarkEnd w:id="0"/>
      </w:tr>
    </w:tbl>
    <w:p w:rsidR="00260D11" w:rsidRPr="00260D11" w:rsidRDefault="00260D11" w:rsidP="00260D1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95"/>
        <w:gridCol w:w="7878"/>
        <w:gridCol w:w="530"/>
        <w:gridCol w:w="452"/>
      </w:tblGrid>
      <w:tr w:rsidR="00260D11" w:rsidRPr="00260D11" w:rsidTr="009C3FA3">
        <w:trPr>
          <w:trHeight w:val="225"/>
          <w:tblCellSpacing w:w="0" w:type="dxa"/>
        </w:trPr>
        <w:tc>
          <w:tcPr>
            <w:tcW w:w="360" w:type="dxa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10" w:type="dxa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810" w:type="dxa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360" w:type="dxa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I. ВОЗОБНОВЛЯЕМАЯ ЭНЕРГЕТИКА. 1. СОЛНЕЧНАЯ ЭНЕРГЕТИКА. 1-3-0-0 СОЛНЕЧНЫЕ ЭЛЕКТРОСТАНЦИИ.</w:t>
            </w: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0" type="#_x0000_t75" style="width:20.25pt;height:18pt" o:ole="">
                  <v:imagedata r:id="rId5" o:title=""/>
                </v:shape>
                <w:control r:id="rId6" w:name="DefaultOcxName" w:shapeid="_x0000_i1050"/>
              </w:object>
            </w:r>
          </w:p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BAD90F3" wp14:editId="1559FFB6">
                  <wp:extent cx="152400" cy="152400"/>
                  <wp:effectExtent l="0" t="0" r="0" b="0"/>
                  <wp:docPr id="3" name="Рисунок 3" descr="https://www.elibrary.ru/images/pdf_green.gif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elibrary.ru/images/pdf_green.gif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260D1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ВЛИЯНИЕ УЛЬТРАЗВУКОВОЙ ОБРАБОТКИ ПОВЕРХНОСТЕЙ ПЛАСТИН КРИСТАЛЛИЧЕСКОГО КРЕМНИЯ НА ФИЗИЧЕСКИЕ СВОЙСТВА УСТРОЙСТВ СОЛНЕЧНОЙ ЭНЕРГЕТИКИ</w:t>
              </w:r>
            </w:hyperlink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60D1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Алиев Р., </w:t>
            </w:r>
            <w:proofErr w:type="spellStart"/>
            <w:r w:rsidRPr="00260D1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Зиёитдинов</w:t>
            </w:r>
            <w:proofErr w:type="spellEnd"/>
            <w:r w:rsidRPr="00260D1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Ж., Урманов Б.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12-23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2" type="#_x0000_t75" style="width:20.25pt;height:18pt" o:ole="">
                  <v:imagedata r:id="rId5" o:title=""/>
                </v:shape>
                <w:control r:id="rId10" w:name="DefaultOcxName1" w:shapeid="_x0000_i1052"/>
              </w:object>
            </w:r>
          </w:p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88B8CC1" wp14:editId="1E276224">
                  <wp:extent cx="152400" cy="152400"/>
                  <wp:effectExtent l="0" t="0" r="0" b="0"/>
                  <wp:docPr id="4" name="Рисунок 4" descr="https://www.elibrary.ru/images/pdf_green.gi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elibrary.ru/images/pdf_green.gif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260D1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ПРОГНОЗИРОВАНИЕ ВЫРАБОТКИ СОЛНЕЧНЫХ СТАНЦИЙ И ФОТОЭЛЕКТРИЧЕСКИХ УСТАНОВОК: ОСНОВНЫЕ ПОДХОДЫ И РЕЗУЛЬТАТИВНОСТЬ</w:t>
              </w:r>
            </w:hyperlink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60D1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Киселева С.В., Лисицкая Н.В., Фрид С.Е.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24-43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tooltip="Список публикаций, ссылающихся на данную" w:history="1">
              <w:r w:rsidRPr="00260D11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4" type="#_x0000_t75" style="width:20.25pt;height:18pt" o:ole="">
                  <v:imagedata r:id="rId5" o:title=""/>
                </v:shape>
                <w:control r:id="rId14" w:name="DefaultOcxName2" w:shapeid="_x0000_i1054"/>
              </w:object>
            </w:r>
          </w:p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CF8FA46" wp14:editId="31EB229A">
                  <wp:extent cx="152400" cy="152400"/>
                  <wp:effectExtent l="0" t="0" r="0" b="0"/>
                  <wp:docPr id="5" name="Рисунок 5" descr="https://www.elibrary.ru/images/pdf_green.gif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www.elibrary.ru/images/pdf_green.gif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260D1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ИНФОРМАЦИЯ О КОНФЕРЕНЦИИ: X МЕЖДУНАРОДНАЯ НАУЧНО-ПРАКТИЧЕСКАЯ КОНФЕРЕНЦИЯ "ПРОГРЕССИВНЫЕ ЛИТЕЙНЫЕ ТЕХНОЛОГИИ"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I. ВОЗОБНОВЛЯЕМАЯ ЭНЕРГЕТИКА. 2. ВЕТРОЭНЕРГЕТИКА.</w:t>
            </w: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6" type="#_x0000_t75" style="width:20.25pt;height:18pt" o:ole="">
                  <v:imagedata r:id="rId5" o:title=""/>
                </v:shape>
                <w:control r:id="rId17" w:name="DefaultOcxName3" w:shapeid="_x0000_i1056"/>
              </w:object>
            </w:r>
          </w:p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8A23D46" wp14:editId="02111C44">
                  <wp:extent cx="152400" cy="152400"/>
                  <wp:effectExtent l="0" t="0" r="0" b="0"/>
                  <wp:docPr id="6" name="Рисунок 6" descr="https://www.elibrary.ru/images/pdf_green.gi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elibrary.ru/images/pdf_green.gif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260D1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РАЗРАБОТКА ВЕБ-АТЛАСА ДОСТУПНОЙ ЭНЕРГИИ ВОЛН И ВЕТРА ПРИБРЕЖНОЙ ЗОНЫ МОРЕЙ РОССИИ: ВЕБ-ИНТЕРФЕЙС И АНАЛИТИЧЕСКИЕ ФУНКЦИИ</w:t>
              </w:r>
            </w:hyperlink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60D1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Мысленков</w:t>
            </w:r>
            <w:proofErr w:type="spellEnd"/>
            <w:r w:rsidRPr="00260D1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С.А., Самсонов Т.Е., Шурыгина А.А., Киселева С.В., </w:t>
            </w:r>
            <w:proofErr w:type="spellStart"/>
            <w:r w:rsidRPr="00260D1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Архипкин</w:t>
            </w:r>
            <w:proofErr w:type="spellEnd"/>
            <w:r w:rsidRPr="00260D1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В.С., Шестакова А.А., Суркова Г.В., Сильвестрова К.П., Умнов П.М.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44-59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tooltip="Список публикаций, ссылающихся на данную" w:history="1">
              <w:r w:rsidRPr="00260D11">
                <w:rPr>
                  <w:rFonts w:ascii="Tahoma" w:eastAsia="Times New Roman" w:hAnsi="Tahoma" w:cs="Tahoma"/>
                  <w:color w:val="00008F"/>
                  <w:sz w:val="16"/>
                  <w:szCs w:val="16"/>
                  <w:u w:val="single"/>
                  <w:lang w:eastAsia="ru-RU"/>
                </w:rPr>
                <w:t>1</w:t>
              </w:r>
            </w:hyperlink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58" type="#_x0000_t75" style="width:20.25pt;height:18pt" o:ole="">
                  <v:imagedata r:id="rId5" o:title=""/>
                </v:shape>
                <w:control r:id="rId21" w:name="DefaultOcxName4" w:shapeid="_x0000_i1058"/>
              </w:object>
            </w:r>
          </w:p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B34453F" wp14:editId="432ED0B9">
                  <wp:extent cx="152400" cy="152400"/>
                  <wp:effectExtent l="0" t="0" r="0" b="0"/>
                  <wp:docPr id="7" name="Рисунок 7" descr="https://www.elibrary.ru/images/pdf_green.gi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elibrary.ru/images/pdf_green.gif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260D1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ЭНЕРГЕТИЧЕСКАЯ ЭФФЕКТИВНОСТЬ ОРТОГОНАЛЬНОГО АГРЕГАТА С УПРАВЛЯЕМЫМ ЗАКРЫЛКОМ</w:t>
              </w:r>
            </w:hyperlink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260D1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Лятхер</w:t>
            </w:r>
            <w:proofErr w:type="spellEnd"/>
            <w:r w:rsidRPr="00260D1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В.М.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60-67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II. НЕВОЗОБНОВЛЯЕМАЯ ЭНЕРГЕТИКА. 9. АТОМНАЯ ЭНЕРГЕТИКА. 9-1-0-0 АТОМНО-ВОДОРОДНАЯ ЭНЕРГЕТИКА.</w:t>
            </w: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0" type="#_x0000_t75" style="width:20.25pt;height:18pt" o:ole="">
                  <v:imagedata r:id="rId5" o:title=""/>
                </v:shape>
                <w:control r:id="rId24" w:name="DefaultOcxName5" w:shapeid="_x0000_i1060"/>
              </w:object>
            </w:r>
          </w:p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FBA1A6B" wp14:editId="7FEF8203">
                  <wp:extent cx="152400" cy="152400"/>
                  <wp:effectExtent l="0" t="0" r="0" b="0"/>
                  <wp:docPr id="8" name="Рисунок 8" descr="https://www.elibrary.ru/images/pdf_green.gi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elibrary.ru/images/pdf_green.gif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260D1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ЭКСПЕРИМЕНТАЛЬНАЯ ОЦЕНКА ДОЛИ НЕПРОРЕАГИРОВАВШЕГО ВОДОРОДА ПРИ СЖИГАНИИ В СРЕДЕ КИСЛОРОДА</w:t>
              </w:r>
            </w:hyperlink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60D1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Аминов Р.З., Счастливцев А.И., Байрамов А.Н.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68-79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IV. ВОДОРОДНАЯ ЭКОНОМИКА. 12. ВОДОРОДНАЯ ЭКОНОМИКА. 12-5-0-0 МЕТОДЫ ПОЛУЧЕНИЯ ВОДОРОДА.</w:t>
            </w: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2" type="#_x0000_t75" style="width:20.25pt;height:18pt" o:ole="">
                  <v:imagedata r:id="rId5" o:title=""/>
                </v:shape>
                <w:control r:id="rId27" w:name="DefaultOcxName6" w:shapeid="_x0000_i1062"/>
              </w:object>
            </w:r>
          </w:p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9284F4E" wp14:editId="08C289F2">
                  <wp:extent cx="152400" cy="152400"/>
                  <wp:effectExtent l="0" t="0" r="0" b="0"/>
                  <wp:docPr id="9" name="Рисунок 9" descr="https://www.elibrary.ru/images/pdf_green.gi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elibrary.ru/images/pdf_green.gif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260D1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ЭКСПЕРИМЕНТАЛЬНЫЕ ИССЛЕДОВАНИЯ ПРОЦЕССА СИНТЕЗА ВОДОРОДА В ИНТЕНСИВНОЙ ГИДРОДИНАМИЧЕСКОЙ КАВИТАЦИИ В ЖИДКИХ УГЛЕВОДОРОДАХ</w:t>
              </w:r>
            </w:hyperlink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60D1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Булычев Н.А.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80-86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4" type="#_x0000_t75" style="width:20.25pt;height:18pt" o:ole="">
                  <v:imagedata r:id="rId5" o:title=""/>
                </v:shape>
                <w:control r:id="rId30" w:name="DefaultOcxName7" w:shapeid="_x0000_i1064"/>
              </w:object>
            </w:r>
          </w:p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3902F515" wp14:editId="169D3C7F">
                  <wp:extent cx="152400" cy="152400"/>
                  <wp:effectExtent l="0" t="0" r="0" b="0"/>
                  <wp:docPr id="10" name="Рисунок 10" descr="https://www.elibrary.ru/images/pdf_green.gif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www.elibrary.ru/images/pdf_green.gif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2" w:history="1">
              <w:r w:rsidRPr="00260D1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ИНФОРМАЦИЯ О КОНФЕРЕНЦИИ: III МЕЖДУНАРОДНАЯ НАУЧНО-ПРАКТИЧЕСКАЯ КОНФЕРЕНЦИЯ "МОДЕРНИЗАЦИЯ И ИННОВАЦИОННОЕ РАЗВИТИЕ ТОПЛИВНО-ЭНЕРГЕТИЧЕСКОГО КОМПЛЕКСА"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IV. ВОДОРОДНАЯ ЭКОНОМИКА. 12. ВОДОРОДНАЯ ЭКОНОМИКА. 12-5-12-0 НОВЫЕ СПОСОБЫ ПОЛУЧЕНИЯ ВОДОРОДА.</w:t>
            </w: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20.25pt;height:18pt" o:ole="">
                  <v:imagedata r:id="rId5" o:title=""/>
                </v:shape>
                <w:control r:id="rId33" w:name="DefaultOcxName8" w:shapeid="_x0000_i1066"/>
              </w:object>
            </w:r>
          </w:p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EB3997B" wp14:editId="55933DF8">
                  <wp:extent cx="152400" cy="152400"/>
                  <wp:effectExtent l="0" t="0" r="0" b="0"/>
                  <wp:docPr id="11" name="Рисунок 11" descr="https://www.elibrary.ru/images/pdf_green.gif">
                    <a:hlinkClick xmlns:a="http://schemas.openxmlformats.org/drawingml/2006/main" r:id="rId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elibrary.ru/images/pdf_green.gif">
                            <a:hlinkClick r:id="rId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260D1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ПРОИЗВОДСТВО БИОВОДОРОДА В ДВУХСТАДИЙНОМ ПРОЦЕССЕ АНАЭРОБНОЙ БИОКОНВЕРСИИ ОРГАНИЧЕСКОГО ВЕЩЕСТВА ЖИДКИХ ОРГАНИЧЕСКИХ ОТХОДОВ С РЕЦИРКУЛЯЦИЕЙ ЭФФЛЮЕНТА МЕТАНТЕНКА</w:t>
              </w:r>
            </w:hyperlink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60D1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Ковалев А.А., Ковалев Д.А., </w:t>
            </w:r>
            <w:proofErr w:type="spellStart"/>
            <w:r w:rsidRPr="00260D1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Литти</w:t>
            </w:r>
            <w:proofErr w:type="spellEnd"/>
            <w:r w:rsidRPr="00260D1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Ю.В., </w:t>
            </w:r>
            <w:proofErr w:type="spellStart"/>
            <w:r w:rsidRPr="00260D1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Катраева</w:t>
            </w:r>
            <w:proofErr w:type="spellEnd"/>
            <w:r w:rsidRPr="00260D1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87-100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20.25pt;height:18pt" o:ole="">
                  <v:imagedata r:id="rId5" o:title=""/>
                </v:shape>
                <w:control r:id="rId36" w:name="DefaultOcxName9" w:shapeid="_x0000_i1068"/>
              </w:object>
            </w:r>
          </w:p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193ECF7" wp14:editId="37791B64">
                  <wp:extent cx="152400" cy="152400"/>
                  <wp:effectExtent l="0" t="0" r="0" b="0"/>
                  <wp:docPr id="12" name="Рисунок 12" descr="https://www.elibrary.ru/images/pdf_green.gif">
                    <a:hlinkClick xmlns:a="http://schemas.openxmlformats.org/drawingml/2006/main" r:id="rId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elibrary.ru/images/pdf_green.gif">
                            <a:hlinkClick r:id="rId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8" w:history="1">
              <w:r w:rsidRPr="00260D1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ИНФОРМАЦИЯ О КОНФЕРЕНЦИИ: 5-Я МЕЖДУНАРОДНАЯ КОНФЕРЕНЦИЯ ПО ЭНЕРГЕТИКЕ И МАШИНОСТРОЕНИЮ (ICPEME 2021)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IV. ВОДОРОДНАЯ ЭКОНОМИКА. 12. ВОДОРОДНАЯ ЭКОНОМИКА. 12-7-0-0 ТОПЛИВНЫЕ ЭЛЕМЕНТЫ.</w:t>
            </w: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20.25pt;height:18pt" o:ole="">
                  <v:imagedata r:id="rId5" o:title=""/>
                </v:shape>
                <w:control r:id="rId39" w:name="DefaultOcxName10" w:shapeid="_x0000_i1070"/>
              </w:object>
            </w:r>
          </w:p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CCF80C9" wp14:editId="18810D21">
                  <wp:extent cx="152400" cy="152400"/>
                  <wp:effectExtent l="0" t="0" r="0" b="0"/>
                  <wp:docPr id="13" name="Рисунок 13" descr="https://www.elibrary.ru/images/pdf_green.gif">
                    <a:hlinkClick xmlns:a="http://schemas.openxmlformats.org/drawingml/2006/main" r:id="rId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www.elibrary.ru/images/pdf_green.gif">
                            <a:hlinkClick r:id="rId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Pr="00260D1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ИССЛЕДОВАНИЕ ЗАЩИТНЫХ ПОКРЫТИЙ НА ТИТАНОВЫХ БИПОЛЯРНЫХ ПЛАСТИНАХ ВОДОРОДНЫХ ТОПЛИВНЫХ ЭЛЕМЕНТОВ С ТВЕРДЫМ ПОЛИМЕРНЫМ ЭЛЕКТРОЛИТОМ</w:t>
              </w:r>
            </w:hyperlink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60D1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Климова М.А., </w:t>
            </w:r>
            <w:proofErr w:type="spellStart"/>
            <w:r w:rsidRPr="00260D1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Нефедкин</w:t>
            </w:r>
            <w:proofErr w:type="spellEnd"/>
            <w:r w:rsidRPr="00260D1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С.И., </w:t>
            </w:r>
            <w:proofErr w:type="spellStart"/>
            <w:r w:rsidRPr="00260D1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Коломейцева</w:t>
            </w:r>
            <w:proofErr w:type="spellEnd"/>
            <w:r w:rsidRPr="00260D1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Е.А., Чижов А.В., Болдин Р.Г., </w:t>
            </w:r>
            <w:proofErr w:type="spellStart"/>
            <w:r w:rsidRPr="00260D1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Симакин</w:t>
            </w:r>
            <w:proofErr w:type="spellEnd"/>
            <w:r w:rsidRPr="00260D1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С.Б., Фокин А.Н.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101-114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20.25pt;height:18pt" o:ole="">
                  <v:imagedata r:id="rId5" o:title=""/>
                </v:shape>
                <w:control r:id="rId42" w:name="DefaultOcxName11" w:shapeid="_x0000_i1072"/>
              </w:object>
            </w:r>
          </w:p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908AF7C" wp14:editId="0D1F4F3A">
                  <wp:extent cx="152400" cy="152400"/>
                  <wp:effectExtent l="0" t="0" r="0" b="0"/>
                  <wp:docPr id="14" name="Рисунок 14" descr="https://www.elibrary.ru/images/pdf_green.gif">
                    <a:hlinkClick xmlns:a="http://schemas.openxmlformats.org/drawingml/2006/main" r:id="rId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www.elibrary.ru/images/pdf_green.gif">
                            <a:hlinkClick r:id="rId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4" w:history="1">
              <w:r w:rsidRPr="00260D1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ИНФОРМАЦИЯ О КОНФЕРЕНЦИИ: КОНФЕРЕНЦИЯ ECOPOLE’20 ХИМИЧЕСКИЕ ВЕЩЕСТВА В ОКРУЖАЮЩЕЙ СРЕДЕ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VII. ЭКОЛОГИЧЕСКИЕ АСПЕКТЫ ЭНЕРГЕТИКИ. 17. ЭНЕРГЕТИКА И ЭКОЛОГИЯ.</w:t>
            </w: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4" type="#_x0000_t75" style="width:20.25pt;height:18pt" o:ole="">
                  <v:imagedata r:id="rId5" o:title=""/>
                </v:shape>
                <w:control r:id="rId45" w:name="DefaultOcxName12" w:shapeid="_x0000_i1074"/>
              </w:object>
            </w:r>
          </w:p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06590072" wp14:editId="5A87C3ED">
                  <wp:extent cx="152400" cy="152400"/>
                  <wp:effectExtent l="0" t="0" r="0" b="0"/>
                  <wp:docPr id="15" name="Рисунок 15" descr="https://www.elibrary.ru/images/pdf_green.gif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www.elibrary.ru/images/pdf_green.gif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history="1">
              <w:r w:rsidRPr="00260D1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ОЦЕНКА ПОВТОРЯЕМОСТИ ПО СТЕПЕНИ ОПАСНОСТИ ЛЕСНЫХ ПОЖАРОВ (НА ПРИМЕРЕ СЕВЕРО-ВОСТОЧНОГО СКЛОНА КАВКАЗА)</w:t>
              </w:r>
            </w:hyperlink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260D11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Рамазанов Р.Г.О.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115-124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6" type="#_x0000_t75" style="width:20.25pt;height:18pt" o:ole="">
                  <v:imagedata r:id="rId5" o:title=""/>
                </v:shape>
                <w:control r:id="rId48" w:name="DefaultOcxName13" w:shapeid="_x0000_i1076"/>
              </w:object>
            </w:r>
          </w:p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0DF6C85" wp14:editId="4BC133A7">
                  <wp:extent cx="152400" cy="152400"/>
                  <wp:effectExtent l="0" t="0" r="0" b="0"/>
                  <wp:docPr id="16" name="Рисунок 16" descr="https://www.elibrary.ru/images/pdf_green.gif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elibrary.ru/images/pdf_green.gif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history="1">
              <w:r w:rsidRPr="00260D1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ИНФОРМАЦИЯ О КОНФЕРЕНЦИИ: VII МЕЖДУНАРОДНАЯ КОНФЕРЕНЦИЯ "БОРЬБА С ПРИРОДНЫМИ ПОЖАРАМИ В МЕНЯЮЩЕМСЯ МИРЕ: ЗАЩИТА НАСЕЛЕНИЯ И ТЕРРИТОРИЙ ОТ ПРИРОДНЫХ ПОЖАРОВ С ПОМОЩЬЮ ИНТЕГРИРОВАННОГО ПОДХОДА К УПРАВЛЕНИЮ ОГНЕМ" (ОБЗОР)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АЭЭ. 41. ИНФОРМАЦИЯ. 41-5-0-0 МЕЖДУНАРОДНЫЕ НАУЧНЫЕ КОНФЕРЕНЦИИ.</w:t>
            </w: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8" type="#_x0000_t75" style="width:20.25pt;height:18pt" o:ole="">
                  <v:imagedata r:id="rId5" o:title=""/>
                </v:shape>
                <w:control r:id="rId51" w:name="DefaultOcxName14" w:shapeid="_x0000_i1078"/>
              </w:object>
            </w:r>
          </w:p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7CDDB7C" wp14:editId="7F925162">
                  <wp:extent cx="152400" cy="152400"/>
                  <wp:effectExtent l="0" t="0" r="0" b="0"/>
                  <wp:docPr id="17" name="Рисунок 17" descr="https://www.elibrary.ru/images/pdf_green.gif">
                    <a:hlinkClick xmlns:a="http://schemas.openxmlformats.org/drawingml/2006/main" r:id="rId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www.elibrary.ru/images/pdf_green.gif">
                            <a:hlinkClick r:id="rId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3" w:history="1">
              <w:r w:rsidRPr="00260D1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ПЕРВАЯ МЕЖДУНАРОДНАЯ КОНФЕРЕНЦИЯ "ЭНЕРГЕТИКА, ЭКОЛОГИЯ, КЛИМАТ-2020" WCAEE - ICEEС-2020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125-128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0" type="#_x0000_t75" style="width:20.25pt;height:18pt" o:ole="">
                  <v:imagedata r:id="rId5" o:title=""/>
                </v:shape>
                <w:control r:id="rId54" w:name="DefaultOcxName15" w:shapeid="_x0000_i1080"/>
              </w:object>
            </w:r>
          </w:p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C5B2BE3" wp14:editId="1D6E7ACB">
                  <wp:extent cx="152400" cy="152400"/>
                  <wp:effectExtent l="0" t="0" r="0" b="0"/>
                  <wp:docPr id="18" name="Рисунок 18" descr="https://www.elibrary.ru/images/pdf_green.gif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elibrary.ru/images/pdf_green.gif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6" w:history="1">
              <w:r w:rsidRPr="00260D1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23-Я ВСЕМИРНАЯ КОНФЕРЕНЦИЯ ПО ВОДОРОДНОЙ ЭНЕРГЕТИКЕ (WHEC2020)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129-130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2" type="#_x0000_t75" style="width:20.25pt;height:18pt" o:ole="">
                  <v:imagedata r:id="rId5" o:title=""/>
                </v:shape>
                <w:control r:id="rId57" w:name="DefaultOcxName16" w:shapeid="_x0000_i1082"/>
              </w:object>
            </w:r>
          </w:p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28D22E1" wp14:editId="42DBB9C9">
                  <wp:extent cx="152400" cy="152400"/>
                  <wp:effectExtent l="0" t="0" r="0" b="0"/>
                  <wp:docPr id="19" name="Рисунок 19" descr="https://www.elibrary.ru/images/pdf_green.gif">
                    <a:hlinkClick xmlns:a="http://schemas.openxmlformats.org/drawingml/2006/main" r:id="rId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elibrary.ru/images/pdf_green.gif">
                            <a:hlinkClick r:id="rId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9" w:history="1">
              <w:r w:rsidRPr="00260D11">
                <w:rPr>
                  <w:rFonts w:ascii="Tahoma" w:eastAsia="Times New Roman" w:hAnsi="Tahoma" w:cs="Tahoma"/>
                  <w:b/>
                  <w:bCs/>
                  <w:color w:val="F26C4F"/>
                  <w:sz w:val="16"/>
                  <w:szCs w:val="16"/>
                  <w:u w:val="single"/>
                  <w:lang w:eastAsia="ru-RU"/>
                </w:rPr>
                <w:t>МЕЖДУНАРОДНАЯ НАУЧНО-ПРАКТИЧЕСКАЯ МОЛОДЕЖНАЯ КОНФЕРЕНЦИЯ "ПЕРСПЕКТИВНЫЕ МАТЕРИАЛЫ КОНСТРУКЦИОННОГО И ФУНКЦИОНАЛЬНОГО НАЗНАЧЕНИЯ"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130-131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4" type="#_x0000_t75" style="width:20.25pt;height:18pt" o:ole="">
                  <v:imagedata r:id="rId5" o:title=""/>
                </v:shape>
                <w:control r:id="rId60" w:name="DefaultOcxName17" w:shapeid="_x0000_i1084"/>
              </w:object>
            </w:r>
          </w:p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12024688" wp14:editId="3B080DD5">
                  <wp:extent cx="152400" cy="152400"/>
                  <wp:effectExtent l="0" t="0" r="0" b="0"/>
                  <wp:docPr id="20" name="Рисунок 20" descr="https://www.elibrary.ru/images/pdf_green.gif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elibrary.ru/images/pdf_green.gif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2" w:history="1">
              <w:r w:rsidRPr="00260D1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7-Я МЕЖДУНАРОДНАЯ КОНФЕРЕНЦИЯ ПО КАТАЛИЗУ, ХИМИЧЕСКОЙ ИНЖЕНЕРИИ И ТЕХНОЛОГИИ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6" type="#_x0000_t75" style="width:20.25pt;height:18pt" o:ole="">
                  <v:imagedata r:id="rId5" o:title=""/>
                </v:shape>
                <w:control r:id="rId63" w:name="DefaultOcxName18" w:shapeid="_x0000_i1086"/>
              </w:object>
            </w:r>
          </w:p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6C4B56A1" wp14:editId="2F24C4FB">
                  <wp:extent cx="152400" cy="152400"/>
                  <wp:effectExtent l="0" t="0" r="0" b="0"/>
                  <wp:docPr id="21" name="Рисунок 21" descr="https://www.elibrary.ru/images/pdf_green.gif">
                    <a:hlinkClick xmlns:a="http://schemas.openxmlformats.org/drawingml/2006/main" r:id="rId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www.elibrary.ru/images/pdf_green.gif">
                            <a:hlinkClick r:id="rId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5" w:history="1">
              <w:r w:rsidRPr="00260D1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NANOP 2020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131-132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88" type="#_x0000_t75" style="width:20.25pt;height:18pt" o:ole="">
                  <v:imagedata r:id="rId5" o:title=""/>
                </v:shape>
                <w:control r:id="rId66" w:name="DefaultOcxName19" w:shapeid="_x0000_i1088"/>
              </w:object>
            </w:r>
          </w:p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4A9277D7" wp14:editId="0C77B3BF">
                  <wp:extent cx="152400" cy="152400"/>
                  <wp:effectExtent l="0" t="0" r="0" b="0"/>
                  <wp:docPr id="22" name="Рисунок 22" descr="https://www.elibrary.ru/images/pdf_green.gif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elibrary.ru/images/pdf_green.gif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68" w:history="1">
              <w:r w:rsidRPr="00260D1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ПРЕМИЮ ВОЛЬФА ЗА 2020 ГОД ПРИСУДИЛИ ЗА ТОПОЛОГИЮ, ГРАФЕН И CRISPR/CAS9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АЭЭ. 41. ИНФОРМАЦИЯ. 41-6-0-0 РЕКЛАМНЫЕ МАТЕРИАЛЫ НАУЧНЫХ ОРГАНИЗАЦИЙ, ИНВЕСТИЦИОННЫХ ФИРМ И ФИРМ-ПРОИЗВОДИТЕЛЕЙ.</w:t>
            </w: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0" type="#_x0000_t75" style="width:20.25pt;height:18pt" o:ole="">
                  <v:imagedata r:id="rId5" o:title=""/>
                </v:shape>
                <w:control r:id="rId69" w:name="DefaultOcxName20" w:shapeid="_x0000_i1090"/>
              </w:object>
            </w:r>
          </w:p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2304D0AF" wp14:editId="148D7C43">
                  <wp:extent cx="152400" cy="152400"/>
                  <wp:effectExtent l="0" t="0" r="0" b="0"/>
                  <wp:docPr id="23" name="Рисунок 23" descr="https://www.elibrary.ru/images/pdf_green.gif">
                    <a:hlinkClick xmlns:a="http://schemas.openxmlformats.org/drawingml/2006/main" r:id="rId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www.elibrary.ru/images/pdf_green.gif">
                            <a:hlinkClick r:id="rId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1" w:history="1">
              <w:r w:rsidRPr="00260D1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РОСНАНО И "НОРДЭНЕРГОГРУПП" ОБСУДЯТ ЛОКАЛИЗАЦИЮ ЭЛЕКТРОТЕХНИЧЕСКОГО ОБОРУДОВАНИЯ ДЛЯ ВЕТРОЭНЕРГЕТИКИ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2" type="#_x0000_t75" style="width:20.25pt;height:18pt" o:ole="">
                  <v:imagedata r:id="rId5" o:title=""/>
                </v:shape>
                <w:control r:id="rId72" w:name="DefaultOcxName21" w:shapeid="_x0000_i1092"/>
              </w:object>
            </w:r>
          </w:p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7D16DD9D" wp14:editId="5A852F8F">
                  <wp:extent cx="152400" cy="152400"/>
                  <wp:effectExtent l="0" t="0" r="0" b="0"/>
                  <wp:docPr id="24" name="Рисунок 24" descr="https://www.elibrary.ru/images/pdf_green.gif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.elibrary.ru/images/pdf_green.gif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4" w:history="1">
              <w:r w:rsidRPr="00260D1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СИСТЕМА НАПОЛЬНОГО ОТОПЛЕНИЯ ОТ UPONOR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133-135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4" type="#_x0000_t75" style="width:20.25pt;height:18pt" o:ole="">
                  <v:imagedata r:id="rId5" o:title=""/>
                </v:shape>
                <w:control r:id="rId75" w:name="DefaultOcxName22" w:shapeid="_x0000_i1094"/>
              </w:object>
            </w:r>
          </w:p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DD50DAA" wp14:editId="6CB2E99B">
                  <wp:extent cx="152400" cy="152400"/>
                  <wp:effectExtent l="0" t="0" r="0" b="0"/>
                  <wp:docPr id="25" name="Рисунок 25" descr="https://www.elibrary.ru/images/pdf_green.gif">
                    <a:hlinkClick xmlns:a="http://schemas.openxmlformats.org/drawingml/2006/main" r:id="rId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www.elibrary.ru/images/pdf_green.gif">
                            <a:hlinkClick r:id="rId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77" w:history="1">
              <w:r w:rsidRPr="00260D1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РОСНАНО: НАЧАТА РАЗРАБОТКА ОБРАЗОВАТЕЛЬНЫХ ПРОГРАММ ДЛЯ КОНСТРУКТОРОВ ГАЗОТОПЛИВНЫХ ДВИГАТЕЛЕЙ И ПО КОМПОЗИТНЫМ МАТЕРИАЛАМ ДЛЯ АВТОДОРОЖНИКОВ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XXII. ИНФОРМАЦИЯ В ОБЛАСТИ АЭЭ. 41. ИНФОРМАЦИЯ. 41-15-0-0 НОВОСТИ НАУКИ И ТЕХНИКИ.</w:t>
            </w:r>
          </w:p>
        </w:tc>
      </w:tr>
      <w:tr w:rsidR="00260D11" w:rsidRPr="00260D11" w:rsidTr="009C3FA3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96" type="#_x0000_t75" style="width:20.25pt;height:18pt" o:ole="">
                  <v:imagedata r:id="rId5" o:title=""/>
                </v:shape>
                <w:control r:id="rId78" w:name="DefaultOcxName23" w:shapeid="_x0000_i1096"/>
              </w:object>
            </w:r>
          </w:p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w:drawing>
                <wp:inline distT="0" distB="0" distL="0" distR="0" wp14:anchorId="55CE7263" wp14:editId="236C2B93">
                  <wp:extent cx="152400" cy="152400"/>
                  <wp:effectExtent l="0" t="0" r="0" b="0"/>
                  <wp:docPr id="26" name="Рисунок 26" descr="https://www.elibrary.ru/images/pdf_green.gif">
                    <a:hlinkClick xmlns:a="http://schemas.openxmlformats.org/drawingml/2006/main" r:id="rId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www.elibrary.ru/images/pdf_green.gif">
                            <a:hlinkClick r:id="rId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5F5F5"/>
            <w:hideMark/>
          </w:tcPr>
          <w:p w:rsidR="00260D11" w:rsidRPr="00260D11" w:rsidRDefault="00260D11" w:rsidP="00260D1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0" w:history="1">
              <w:r w:rsidRPr="00260D11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u w:val="single"/>
                  <w:lang w:eastAsia="ru-RU"/>
                </w:rPr>
                <w:t>НОВОСТИ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136-148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260D11" w:rsidRPr="00260D11" w:rsidRDefault="00260D11" w:rsidP="00260D1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260D1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6E068C" w:rsidRDefault="006E068C"/>
    <w:sectPr w:rsidR="006E0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11"/>
    <w:rsid w:val="00260D11"/>
    <w:rsid w:val="006E068C"/>
    <w:rsid w:val="009C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727C97-E8CE-453F-8B02-8AD3EA05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9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8376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8805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elibrary.ru/cit_items.asp?id=43081472" TargetMode="External"/><Relationship Id="rId18" Type="http://schemas.openxmlformats.org/officeDocument/2006/relationships/hyperlink" Target="javascript:load_article(43081474)" TargetMode="External"/><Relationship Id="rId26" Type="http://schemas.openxmlformats.org/officeDocument/2006/relationships/hyperlink" Target="https://www.elibrary.ru/item.asp?id=43081476" TargetMode="External"/><Relationship Id="rId39" Type="http://schemas.openxmlformats.org/officeDocument/2006/relationships/control" Target="activeX/activeX11.xml"/><Relationship Id="rId21" Type="http://schemas.openxmlformats.org/officeDocument/2006/relationships/control" Target="activeX/activeX5.xml"/><Relationship Id="rId34" Type="http://schemas.openxmlformats.org/officeDocument/2006/relationships/hyperlink" Target="javascript:load_article(43081479)" TargetMode="External"/><Relationship Id="rId42" Type="http://schemas.openxmlformats.org/officeDocument/2006/relationships/control" Target="activeX/activeX12.xml"/><Relationship Id="rId47" Type="http://schemas.openxmlformats.org/officeDocument/2006/relationships/hyperlink" Target="https://www.elibrary.ru/item.asp?id=43081483" TargetMode="External"/><Relationship Id="rId50" Type="http://schemas.openxmlformats.org/officeDocument/2006/relationships/hyperlink" Target="https://www.elibrary.ru/item.asp?id=43081484" TargetMode="External"/><Relationship Id="rId55" Type="http://schemas.openxmlformats.org/officeDocument/2006/relationships/hyperlink" Target="javascript:load_article(43081486)" TargetMode="External"/><Relationship Id="rId63" Type="http://schemas.openxmlformats.org/officeDocument/2006/relationships/control" Target="activeX/activeX19.xml"/><Relationship Id="rId68" Type="http://schemas.openxmlformats.org/officeDocument/2006/relationships/hyperlink" Target="https://www.elibrary.ru/item.asp?id=43081490" TargetMode="External"/><Relationship Id="rId76" Type="http://schemas.openxmlformats.org/officeDocument/2006/relationships/hyperlink" Target="javascript:load_article(43081493)" TargetMode="External"/><Relationship Id="rId7" Type="http://schemas.openxmlformats.org/officeDocument/2006/relationships/hyperlink" Target="javascript:load_article(43081471)" TargetMode="External"/><Relationship Id="rId71" Type="http://schemas.openxmlformats.org/officeDocument/2006/relationships/hyperlink" Target="https://www.elibrary.ru/item.asp?id=4308149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elibrary.ru/item.asp?id=43081473" TargetMode="External"/><Relationship Id="rId29" Type="http://schemas.openxmlformats.org/officeDocument/2006/relationships/hyperlink" Target="https://www.elibrary.ru/item.asp?id=43081477" TargetMode="External"/><Relationship Id="rId11" Type="http://schemas.openxmlformats.org/officeDocument/2006/relationships/hyperlink" Target="javascript:load_article(43081472)" TargetMode="External"/><Relationship Id="rId24" Type="http://schemas.openxmlformats.org/officeDocument/2006/relationships/control" Target="activeX/activeX6.xml"/><Relationship Id="rId32" Type="http://schemas.openxmlformats.org/officeDocument/2006/relationships/hyperlink" Target="https://www.elibrary.ru/item.asp?id=43081478" TargetMode="External"/><Relationship Id="rId37" Type="http://schemas.openxmlformats.org/officeDocument/2006/relationships/hyperlink" Target="javascript:load_article(43081480)" TargetMode="External"/><Relationship Id="rId40" Type="http://schemas.openxmlformats.org/officeDocument/2006/relationships/hyperlink" Target="javascript:load_article(43081481)" TargetMode="External"/><Relationship Id="rId45" Type="http://schemas.openxmlformats.org/officeDocument/2006/relationships/control" Target="activeX/activeX13.xml"/><Relationship Id="rId53" Type="http://schemas.openxmlformats.org/officeDocument/2006/relationships/hyperlink" Target="https://www.elibrary.ru/item.asp?id=43081485" TargetMode="External"/><Relationship Id="rId58" Type="http://schemas.openxmlformats.org/officeDocument/2006/relationships/hyperlink" Target="javascript:load_article(43081487)" TargetMode="External"/><Relationship Id="rId66" Type="http://schemas.openxmlformats.org/officeDocument/2006/relationships/control" Target="activeX/activeX20.xml"/><Relationship Id="rId74" Type="http://schemas.openxmlformats.org/officeDocument/2006/relationships/hyperlink" Target="https://www.elibrary.ru/item.asp?id=43081492" TargetMode="External"/><Relationship Id="rId79" Type="http://schemas.openxmlformats.org/officeDocument/2006/relationships/hyperlink" Target="javascript:load_article(43081494)" TargetMode="External"/><Relationship Id="rId5" Type="http://schemas.openxmlformats.org/officeDocument/2006/relationships/image" Target="media/image2.wmf"/><Relationship Id="rId61" Type="http://schemas.openxmlformats.org/officeDocument/2006/relationships/hyperlink" Target="javascript:load_article(43081488)" TargetMode="External"/><Relationship Id="rId82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hyperlink" Target="https://www.elibrary.ru/item.asp?id=43081474" TargetMode="External"/><Relationship Id="rId31" Type="http://schemas.openxmlformats.org/officeDocument/2006/relationships/hyperlink" Target="javascript:load_article(43081478)" TargetMode="External"/><Relationship Id="rId44" Type="http://schemas.openxmlformats.org/officeDocument/2006/relationships/hyperlink" Target="https://www.elibrary.ru/item.asp?id=43081482" TargetMode="External"/><Relationship Id="rId52" Type="http://schemas.openxmlformats.org/officeDocument/2006/relationships/hyperlink" Target="javascript:load_article(43081485)" TargetMode="External"/><Relationship Id="rId60" Type="http://schemas.openxmlformats.org/officeDocument/2006/relationships/control" Target="activeX/activeX18.xml"/><Relationship Id="rId65" Type="http://schemas.openxmlformats.org/officeDocument/2006/relationships/hyperlink" Target="https://www.elibrary.ru/item.asp?id=43081489" TargetMode="External"/><Relationship Id="rId73" Type="http://schemas.openxmlformats.org/officeDocument/2006/relationships/hyperlink" Target="javascript:load_article(43081492)" TargetMode="External"/><Relationship Id="rId78" Type="http://schemas.openxmlformats.org/officeDocument/2006/relationships/control" Target="activeX/activeX24.xml"/><Relationship Id="rId81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hyperlink" Target="https://www.elibrary.ru/item.asp?id=43081471" TargetMode="External"/><Relationship Id="rId14" Type="http://schemas.openxmlformats.org/officeDocument/2006/relationships/control" Target="activeX/activeX3.xml"/><Relationship Id="rId22" Type="http://schemas.openxmlformats.org/officeDocument/2006/relationships/hyperlink" Target="javascript:load_article(43081475)" TargetMode="External"/><Relationship Id="rId27" Type="http://schemas.openxmlformats.org/officeDocument/2006/relationships/control" Target="activeX/activeX7.xml"/><Relationship Id="rId30" Type="http://schemas.openxmlformats.org/officeDocument/2006/relationships/control" Target="activeX/activeX8.xml"/><Relationship Id="rId35" Type="http://schemas.openxmlformats.org/officeDocument/2006/relationships/hyperlink" Target="https://www.elibrary.ru/item.asp?id=43081479" TargetMode="External"/><Relationship Id="rId43" Type="http://schemas.openxmlformats.org/officeDocument/2006/relationships/hyperlink" Target="javascript:load_article(43081482)" TargetMode="External"/><Relationship Id="rId48" Type="http://schemas.openxmlformats.org/officeDocument/2006/relationships/control" Target="activeX/activeX14.xml"/><Relationship Id="rId56" Type="http://schemas.openxmlformats.org/officeDocument/2006/relationships/hyperlink" Target="https://www.elibrary.ru/item.asp?id=43081486" TargetMode="External"/><Relationship Id="rId64" Type="http://schemas.openxmlformats.org/officeDocument/2006/relationships/hyperlink" Target="javascript:load_article(43081489)" TargetMode="External"/><Relationship Id="rId69" Type="http://schemas.openxmlformats.org/officeDocument/2006/relationships/control" Target="activeX/activeX21.xml"/><Relationship Id="rId77" Type="http://schemas.openxmlformats.org/officeDocument/2006/relationships/hyperlink" Target="https://www.elibrary.ru/item.asp?id=43081493" TargetMode="External"/><Relationship Id="rId8" Type="http://schemas.openxmlformats.org/officeDocument/2006/relationships/image" Target="media/image3.gif"/><Relationship Id="rId51" Type="http://schemas.openxmlformats.org/officeDocument/2006/relationships/control" Target="activeX/activeX15.xml"/><Relationship Id="rId72" Type="http://schemas.openxmlformats.org/officeDocument/2006/relationships/control" Target="activeX/activeX22.xml"/><Relationship Id="rId80" Type="http://schemas.openxmlformats.org/officeDocument/2006/relationships/hyperlink" Target="https://www.elibrary.ru/item.asp?id=4308149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elibrary.ru/item.asp?id=43081472" TargetMode="External"/><Relationship Id="rId17" Type="http://schemas.openxmlformats.org/officeDocument/2006/relationships/control" Target="activeX/activeX4.xml"/><Relationship Id="rId25" Type="http://schemas.openxmlformats.org/officeDocument/2006/relationships/hyperlink" Target="javascript:load_article(43081476)" TargetMode="External"/><Relationship Id="rId33" Type="http://schemas.openxmlformats.org/officeDocument/2006/relationships/control" Target="activeX/activeX9.xml"/><Relationship Id="rId38" Type="http://schemas.openxmlformats.org/officeDocument/2006/relationships/hyperlink" Target="https://www.elibrary.ru/item.asp?id=43081480" TargetMode="External"/><Relationship Id="rId46" Type="http://schemas.openxmlformats.org/officeDocument/2006/relationships/hyperlink" Target="javascript:load_article(43081483)" TargetMode="External"/><Relationship Id="rId59" Type="http://schemas.openxmlformats.org/officeDocument/2006/relationships/hyperlink" Target="https://www.elibrary.ru/item.asp?id=43081487" TargetMode="External"/><Relationship Id="rId67" Type="http://schemas.openxmlformats.org/officeDocument/2006/relationships/hyperlink" Target="javascript:load_article(43081490)" TargetMode="External"/><Relationship Id="rId20" Type="http://schemas.openxmlformats.org/officeDocument/2006/relationships/hyperlink" Target="https://www.elibrary.ru/cit_items.asp?id=43081474" TargetMode="External"/><Relationship Id="rId41" Type="http://schemas.openxmlformats.org/officeDocument/2006/relationships/hyperlink" Target="https://www.elibrary.ru/item.asp?id=43081481" TargetMode="External"/><Relationship Id="rId54" Type="http://schemas.openxmlformats.org/officeDocument/2006/relationships/control" Target="activeX/activeX16.xml"/><Relationship Id="rId62" Type="http://schemas.openxmlformats.org/officeDocument/2006/relationships/hyperlink" Target="https://www.elibrary.ru/item.asp?id=43081488" TargetMode="External"/><Relationship Id="rId70" Type="http://schemas.openxmlformats.org/officeDocument/2006/relationships/hyperlink" Target="javascript:load_article(43081491)" TargetMode="External"/><Relationship Id="rId75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5" Type="http://schemas.openxmlformats.org/officeDocument/2006/relationships/hyperlink" Target="javascript:load_article(43081473)" TargetMode="External"/><Relationship Id="rId23" Type="http://schemas.openxmlformats.org/officeDocument/2006/relationships/hyperlink" Target="https://www.elibrary.ru/item.asp?id=43081475" TargetMode="External"/><Relationship Id="rId28" Type="http://schemas.openxmlformats.org/officeDocument/2006/relationships/hyperlink" Target="javascript:load_article(43081477)" TargetMode="External"/><Relationship Id="rId36" Type="http://schemas.openxmlformats.org/officeDocument/2006/relationships/control" Target="activeX/activeX10.xml"/><Relationship Id="rId49" Type="http://schemas.openxmlformats.org/officeDocument/2006/relationships/hyperlink" Target="javascript:load_article(43081484)" TargetMode="External"/><Relationship Id="rId57" Type="http://schemas.openxmlformats.org/officeDocument/2006/relationships/control" Target="activeX/activeX1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jkz</dc:creator>
  <cp:keywords/>
  <dc:description/>
  <cp:lastModifiedBy>jkz</cp:lastModifiedBy>
  <cp:revision>1</cp:revision>
  <dcterms:created xsi:type="dcterms:W3CDTF">2021-02-07T05:34:00Z</dcterms:created>
  <dcterms:modified xsi:type="dcterms:W3CDTF">2021-02-07T05:36:00Z</dcterms:modified>
</cp:coreProperties>
</file>