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3196" w:rsidRPr="00453196" w:rsidTr="00453196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bookmarkStart w:id="0" w:name="_GoBack"/>
          <w:bookmarkEnd w:id="0"/>
          <w:p w:rsidR="00453196" w:rsidRPr="00453196" w:rsidRDefault="0067722A" w:rsidP="004531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fldChar w:fldCharType="begin"/>
            </w:r>
            <w:r>
              <w:instrText xml:space="preserve"> HYPERLINK "https://www.elibrary.ru/title_about.asp?id=7768" </w:instrText>
            </w:r>
            <w:r>
              <w:fldChar w:fldCharType="separate"/>
            </w:r>
            <w:r w:rsidR="00453196" w:rsidRPr="0045319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u w:val="single"/>
                <w:lang w:eastAsia="ru-RU"/>
              </w:rPr>
              <w:t>ГЕОЭКОЛОГИЯ. ИНЖЕНЕРНАЯ ГЕОЛОГИЯ, ГИДРОГЕОЛОГИЯ, ГЕОКРИОЛОГИЯ</w:t>
            </w:r>
            <w:r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u w:val="single"/>
                <w:lang w:eastAsia="ru-RU"/>
              </w:rPr>
              <w:fldChar w:fldCharType="end"/>
            </w:r>
          </w:p>
          <w:p w:rsidR="00453196" w:rsidRPr="00453196" w:rsidRDefault="00453196" w:rsidP="0045319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Pr="0045319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Российская академия наук</w:t>
              </w:r>
            </w:hyperlink>
            <w:r w:rsidRPr="0045319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hyperlink r:id="rId5" w:history="1">
              <w:r w:rsidRPr="0045319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Институт геоэкологии им. Е.М. Сергеева Российской академии наук</w:t>
              </w:r>
            </w:hyperlink>
            <w:r w:rsidRPr="0045319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r w:rsidRPr="0045319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(Москва)</w:t>
            </w:r>
          </w:p>
          <w:tbl>
            <w:tblPr>
              <w:tblW w:w="780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03"/>
              <w:gridCol w:w="5497"/>
            </w:tblGrid>
            <w:tr w:rsidR="00453196" w:rsidRPr="00453196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color w:val="555555"/>
                      <w:sz w:val="16"/>
                      <w:szCs w:val="16"/>
                      <w:lang w:eastAsia="ru-RU"/>
                    </w:rPr>
                    <w:t>Предыдущее название:</w:t>
                  </w:r>
                </w:p>
              </w:tc>
              <w:tc>
                <w:tcPr>
                  <w:tcW w:w="5370" w:type="dxa"/>
                  <w:hideMark/>
                </w:tcPr>
                <w:p w:rsidR="00453196" w:rsidRPr="00453196" w:rsidRDefault="0067722A" w:rsidP="00453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" w:history="1">
                    <w:r w:rsidR="00453196" w:rsidRPr="00453196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Инженерная геология</w:t>
                    </w:r>
                  </w:hyperlink>
                  <w:r w:rsidR="00453196"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(с 1979 по 1992 год)</w:t>
                  </w:r>
                </w:p>
              </w:tc>
            </w:tr>
          </w:tbl>
          <w:p w:rsidR="00453196" w:rsidRPr="00453196" w:rsidRDefault="00453196" w:rsidP="00453196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87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453196" w:rsidRPr="00453196">
              <w:trPr>
                <w:tblCellSpacing w:w="0" w:type="dxa"/>
              </w:trPr>
              <w:tc>
                <w:tcPr>
                  <w:tcW w:w="8610" w:type="dxa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8" name="Рисунок 28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53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Номер: </w:t>
                  </w:r>
                  <w:r w:rsidRPr="00453196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2</w:t>
                  </w:r>
                  <w:r w:rsidRPr="00453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453196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7" name="Рисунок 27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531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Год: </w:t>
                  </w:r>
                  <w:r w:rsidRPr="00453196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</w:tr>
          </w:tbl>
          <w:p w:rsidR="00453196" w:rsidRPr="00453196" w:rsidRDefault="00453196" w:rsidP="00453196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7828"/>
              <w:gridCol w:w="580"/>
              <w:gridCol w:w="452"/>
            </w:tblGrid>
            <w:tr w:rsidR="00453196" w:rsidRPr="00453196" w:rsidTr="00453196">
              <w:trPr>
                <w:trHeight w:val="225"/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10" w:type="dxa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810" w:type="dxa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Стр.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0" type="#_x0000_t75" style="width:20.25pt;height:18pt" o:ole="">
                        <v:imagedata r:id="rId8" o:title=""/>
                      </v:shape>
                      <w:control r:id="rId9" w:name="DefaultOcxName" w:shapeid="_x0000_i1050"/>
                    </w:object>
                  </w:r>
                </w:p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6" name="Рисунок 26" descr="https://www.elibrary.ru/images/pdf_green.gif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https://www.elibrary.ru/images/pdf_green.gif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53196" w:rsidRPr="00453196" w:rsidRDefault="0067722A" w:rsidP="00453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" w:history="1">
                    <w:r w:rsidR="00453196" w:rsidRPr="0045319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ИНЖЕНЕРНЫЕ ИЗЫСКАНИЯ ДЛЯ ОБОСНОВАНИЯ ГРАДОСТРОИТЕЛЬНОГО ПРОЕКТИРОВАНИЯ: ПРОБЛЕМЫ И ПЕРСПЕКТИВЫ СИСТЕМЫ ГОСУДАРСТВЕННОГО РЕГУЛИРОВАНИЯ</w:t>
                    </w:r>
                  </w:hyperlink>
                  <w:r w:rsidR="00453196"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Беляев В.Л.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3-9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ПРИРОДНЫЕ И ТЕХНОПРИРОДНЫЕ ПРОЦЕССЫ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3" type="#_x0000_t75" style="width:20.25pt;height:18pt" o:ole="">
                        <v:imagedata r:id="rId8" o:title=""/>
                      </v:shape>
                      <w:control r:id="rId13" w:name="DefaultOcxName1" w:shapeid="_x0000_i1053"/>
                    </w:object>
                  </w:r>
                </w:p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5" name="Рисунок 25" descr="https://www.elibrary.ru/images/pdf_green.gif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https://www.elibrary.ru/images/pdf_green.gif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53196" w:rsidRPr="00453196" w:rsidRDefault="0067722A" w:rsidP="00453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="00453196" w:rsidRPr="0045319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ГЕОМОРФОЛОГИЧЕСКИЙ ТЕХНОГЕНЕЗ, СВЯЗАННЫЙ С КАРСТОВО-СУФФОЗИОННЫМ ПРОВАЛООБРАЗОВАНИЕМ ФРЕАТИЧЕСКОГО ТИПА</w:t>
                    </w:r>
                  </w:hyperlink>
                  <w:r w:rsidR="00453196"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Хоменко В.П.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10-15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6" type="#_x0000_t75" style="width:20.25pt;height:18pt" o:ole="">
                        <v:imagedata r:id="rId8" o:title=""/>
                      </v:shape>
                      <w:control r:id="rId16" w:name="DefaultOcxName2" w:shapeid="_x0000_i1056"/>
                    </w:object>
                  </w:r>
                </w:p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4" name="Рисунок 24" descr="https://www.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https://www.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53196" w:rsidRPr="00453196" w:rsidRDefault="0067722A" w:rsidP="00453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453196" w:rsidRPr="0045319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НЕКОТОРЫЕ АСПЕКТЫ ОЦЕНКИ ВЛИЯНИЯ СЕЙСМИЧЕСКИХ ВОЗДЕЙСТВИЙ НА УСТОЙЧИВОСТЬ СКЛОНОВ (НА ПРИМЕРЕ ОСВАИВАЕМОЙ ПРИБРЕЖНОЙ ЗОНЫ ЗАПАДНОГО КАВКАЗА)</w:t>
                    </w:r>
                  </w:hyperlink>
                  <w:r w:rsidR="00453196"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Кропоткин 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16-27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9" type="#_x0000_t75" style="width:20.25pt;height:18pt" o:ole="">
                        <v:imagedata r:id="rId8" o:title=""/>
                      </v:shape>
                      <w:control r:id="rId19" w:name="DefaultOcxName3" w:shapeid="_x0000_i1059"/>
                    </w:object>
                  </w:r>
                </w:p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3" name="Рисунок 23" descr="https://www.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https://www.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53196" w:rsidRPr="00453196" w:rsidRDefault="0067722A" w:rsidP="00453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453196" w:rsidRPr="0045319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НЕКОТОРЫЕ ГЕОЭКОЛОГИЧЕСКИЕ АСПЕКТЫ УСТОЙЧИВОСТИ ЛЁССОВЫХ МАССИВОВ (БИОТИЧЕСКИЕ ФАКТОРЫ ФОРМИРОВАНИЯ ЛЁССОВОГО ПСЕВДОКАРСТА)</w:t>
                    </w:r>
                  </w:hyperlink>
                  <w:r w:rsidR="00453196"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Лаврусевич</w:t>
                  </w:r>
                  <w:proofErr w:type="spellEnd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А.А., </w:t>
                  </w:r>
                  <w:proofErr w:type="spellStart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Лаврусевич</w:t>
                  </w:r>
                  <w:proofErr w:type="spellEnd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И.А.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28-38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2" type="#_x0000_t75" style="width:20.25pt;height:18pt" o:ole="">
                        <v:imagedata r:id="rId8" o:title=""/>
                      </v:shape>
                      <w:control r:id="rId22" w:name="DefaultOcxName4" w:shapeid="_x0000_i1062"/>
                    </w:object>
                  </w:r>
                </w:p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2" name="Рисунок 22" descr="https://www.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https://www.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53196" w:rsidRPr="00453196" w:rsidRDefault="0067722A" w:rsidP="00453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453196" w:rsidRPr="0045319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ЕЩЕ РАЗ ОБ ОСАДКЕ ГРУНТОВ ОСНОВАНИЯ КАК МНОГОФАКТОРНОМ ИНТЕГРАЛЬНОМ ИНЖЕНЕРНО-ГЕОЛОГИЧЕСКОМ ПРОЦЕССЕ</w:t>
                    </w:r>
                  </w:hyperlink>
                  <w:r w:rsidR="00453196"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Чернышев С.Н., </w:t>
                  </w:r>
                  <w:proofErr w:type="spellStart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Кашперюк</w:t>
                  </w:r>
                  <w:proofErr w:type="spellEnd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П.И., Мартынов А.М.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39-47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5" type="#_x0000_t75" style="width:20.25pt;height:18pt" o:ole="">
                        <v:imagedata r:id="rId8" o:title=""/>
                      </v:shape>
                      <w:control r:id="rId25" w:name="DefaultOcxName5" w:shapeid="_x0000_i1065"/>
                    </w:object>
                  </w:r>
                </w:p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1" name="Рисунок 21" descr="https://www.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https://www.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53196" w:rsidRPr="00453196" w:rsidRDefault="0067722A" w:rsidP="00453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453196" w:rsidRPr="0045319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ХАРАКТЕР И СТЕПЕНЬ ТРАНСФОРМАЦИИ ГИДРОГЕОЭКОЛОГИЧЕСКИХ УСЛОВИЙ НА ОДНОЙ ИЗ СОВРЕМЕННЫХ ПРОМПЛОЩАДОК В РЕСПУБЛИКЕ ТАТАРСТАН</w:t>
                    </w:r>
                  </w:hyperlink>
                  <w:r w:rsidR="00453196"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Мусин Р.Х., </w:t>
                  </w:r>
                  <w:proofErr w:type="spellStart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Галиева</w:t>
                  </w:r>
                  <w:proofErr w:type="spellEnd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А.Р., </w:t>
                  </w:r>
                  <w:proofErr w:type="spellStart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Кудбанов</w:t>
                  </w:r>
                  <w:proofErr w:type="spellEnd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Т.Г.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48-52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ЗАГРЯЗНЕНИЕ ПРИРОДНОЙ СРЕДЫ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8" type="#_x0000_t75" style="width:20.25pt;height:18pt" o:ole="">
                        <v:imagedata r:id="rId8" o:title=""/>
                      </v:shape>
                      <w:control r:id="rId28" w:name="DefaultOcxName6" w:shapeid="_x0000_i1068"/>
                    </w:object>
                  </w:r>
                </w:p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0" name="Рисунок 20" descr="https://www.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https://www.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53196" w:rsidRPr="00453196" w:rsidRDefault="0067722A" w:rsidP="00453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="00453196" w:rsidRPr="0045319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ПРОБЛЕМЫ ГЕОЭКОЛОГИЧЕСКОЙ ОЦЕНКИ И ВОССТАНОВЛЕНИЯ ПОРОД ЗОНЫ АЭРАЦИИ ОТ ТЕХНОГЕННЫХ ЛИНЗ ЗАГРЯЗНЕНИЙ</w:t>
                    </w:r>
                  </w:hyperlink>
                  <w:r w:rsidR="00453196"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Чертес</w:t>
                  </w:r>
                  <w:proofErr w:type="spellEnd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К.Л., Тупицына О.В., Пыстин В.Н., Петренко Е.Н.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53-57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71" type="#_x0000_t75" style="width:20.25pt;height:18pt" o:ole="">
                        <v:imagedata r:id="rId8" o:title=""/>
                      </v:shape>
                      <w:control r:id="rId31" w:name="DefaultOcxName7" w:shapeid="_x0000_i1071"/>
                    </w:object>
                  </w:r>
                </w:p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9" name="Рисунок 19" descr="https://www.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" descr="https://www.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53196" w:rsidRPr="00453196" w:rsidRDefault="0067722A" w:rsidP="00453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="00453196" w:rsidRPr="0045319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ОЦЕНКА ВОЗМОЖНОСТИ ВТОРИЧНОГО ИСПОЛЬЗОВАНИЯ ГОРНОПРОМЫШЛЕННЫХ ОТХОДОВ</w:t>
                    </w:r>
                  </w:hyperlink>
                  <w:r w:rsidR="00453196"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Ожогина</w:t>
                  </w:r>
                  <w:proofErr w:type="spellEnd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Е.Г., Котова О.Б., Якушина О.А., Жукова В.Е.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58-63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РЕГИОНАЛЬНАЯ ГЕОЭКОЛОГИЯ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74" type="#_x0000_t75" style="width:20.25pt;height:18pt" o:ole="">
                        <v:imagedata r:id="rId8" o:title=""/>
                      </v:shape>
                      <w:control r:id="rId34" w:name="DefaultOcxName8" w:shapeid="_x0000_i1074"/>
                    </w:object>
                  </w:r>
                </w:p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8" name="Рисунок 18" descr="https://www.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https://www.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53196" w:rsidRPr="00453196" w:rsidRDefault="0067722A" w:rsidP="00453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="00453196" w:rsidRPr="0045319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ОСОБЕННОСТЬ ОПРЕДЕЛЕНИЯ САНИТАРНО-ЗАЩИТНОЙ ЗОНЫ ДЛЯ ПРЕДПРИЯТИЙ, РАСПОЛОЖЕННЫХ НА КРАЙНЕМ СЕВЕРЕ</w:t>
                    </w:r>
                  </w:hyperlink>
                  <w:r w:rsidR="00453196"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Лукьянова Ю.Н.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64-72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77" type="#_x0000_t75" style="width:20.25pt;height:18pt" o:ole="">
                        <v:imagedata r:id="rId8" o:title=""/>
                      </v:shape>
                      <w:control r:id="rId37" w:name="DefaultOcxName9" w:shapeid="_x0000_i1077"/>
                    </w:object>
                  </w:r>
                </w:p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7" name="Рисунок 17" descr="https://www.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https://www.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53196" w:rsidRPr="00453196" w:rsidRDefault="0067722A" w:rsidP="00453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="00453196" w:rsidRPr="0045319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РАЙОНИРОВАНИЕ ТЕРРИТОРИИ НОВОЙ МОСКВЫ НА ОСНОВЕ КОМПЛЕКСНОЙ ОЦЕНКИ ГЕОЛОГИЧЕСКИХ И РАДИОЭКОЛОГИЧЕСКИХ ФАКТОРОВ</w:t>
                    </w:r>
                  </w:hyperlink>
                  <w:r w:rsidR="00453196"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Гусева А.С., Устинов С.А., Петров В.А.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73-79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МЕТОДОЛОГИЯ И МЕТОДИКА ИССЛЕДОВАНИЙ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80" type="#_x0000_t75" style="width:20.25pt;height:18pt" o:ole="">
                        <v:imagedata r:id="rId8" o:title=""/>
                      </v:shape>
                      <w:control r:id="rId40" w:name="DefaultOcxName10" w:shapeid="_x0000_i1080"/>
                    </w:object>
                  </w:r>
                </w:p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6" name="Рисунок 16" descr="https://www.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" descr="https://www.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53196" w:rsidRPr="00453196" w:rsidRDefault="0067722A" w:rsidP="00453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="00453196" w:rsidRPr="0045319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ВЕРОЯТНОСТНО-СТАТИСТИЧЕСКИЕ ПОДХОДЫ ПРИ ОЦЕНКЕ НЕОПРЕДЕЛЕННОСТИ ЛИТОТЕХНИЧЕСКИХ СИСТЕМ</w:t>
                    </w:r>
                  </w:hyperlink>
                  <w:r w:rsidR="00453196"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Кургузов</w:t>
                  </w:r>
                  <w:proofErr w:type="spellEnd"/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К.В., Фоменко И.К., Сироткина О.Н.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80-89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453196" w:rsidRPr="00453196" w:rsidTr="0045319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83" type="#_x0000_t75" style="width:20.25pt;height:18pt" o:ole="">
                        <v:imagedata r:id="rId8" o:title=""/>
                      </v:shape>
                      <w:control r:id="rId43" w:name="DefaultOcxName11" w:shapeid="_x0000_i1083"/>
                    </w:object>
                  </w:r>
                </w:p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5" name="Рисунок 15" descr="https://www.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https://www.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53196" w:rsidRPr="00453196" w:rsidRDefault="0067722A" w:rsidP="00453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="00453196" w:rsidRPr="00453196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6"/>
                        <w:szCs w:val="16"/>
                        <w:u w:val="single"/>
                        <w:lang w:eastAsia="ru-RU"/>
                      </w:rPr>
                      <w:t>ВОЗМОЖНОСТЬ ПРИМЕНЕНИЯ СТРОИТЕЛЬНО-ТЕХНОЛОГИЧЕСКИХ РЕШЕНИЙ ПО РЕАЛИЗАЦИИ ИНФРАСТРУКТУРНЫХ ОБЪЕКТОВ НА ТЕРРИТОРИИ НАЦИОНАЛЬНЫХ ПАРКОВ И ЗАПОВЕДНИКОВ</w:t>
                    </w:r>
                  </w:hyperlink>
                  <w:r w:rsidR="00453196"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53196" w:rsidRPr="0045319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Субботин А.С., Достовалова А.Е., Смирнова В.А.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90-96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196" w:rsidRPr="00453196" w:rsidRDefault="00453196" w:rsidP="004531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5319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453196" w:rsidRPr="00453196" w:rsidRDefault="00453196" w:rsidP="004531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53196" w:rsidRDefault="00453196"/>
    <w:sectPr w:rsidR="0045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96"/>
    <w:rsid w:val="001A007B"/>
    <w:rsid w:val="00453196"/>
    <w:rsid w:val="0067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06295E69-85FA-413B-A41A-863E0B72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3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013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54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718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09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item.asp?id=42578619" TargetMode="External"/><Relationship Id="rId26" Type="http://schemas.openxmlformats.org/officeDocument/2006/relationships/hyperlink" Target="javascript:load_article(42578622)" TargetMode="External"/><Relationship Id="rId39" Type="http://schemas.openxmlformats.org/officeDocument/2006/relationships/hyperlink" Target="https://www.elibrary.ru/item.asp?id=425786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42578620" TargetMode="External"/><Relationship Id="rId34" Type="http://schemas.openxmlformats.org/officeDocument/2006/relationships/control" Target="activeX/activeX9.xml"/><Relationship Id="rId42" Type="http://schemas.openxmlformats.org/officeDocument/2006/relationships/hyperlink" Target="https://www.elibrary.ru/item.asp?id=42578627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s://www.elibrary.ru/item.asp?id=42578617" TargetMode="External"/><Relationship Id="rId17" Type="http://schemas.openxmlformats.org/officeDocument/2006/relationships/hyperlink" Target="javascript:load_article(42578619)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www.elibrary.ru/item.asp?id=42578624" TargetMode="External"/><Relationship Id="rId38" Type="http://schemas.openxmlformats.org/officeDocument/2006/relationships/hyperlink" Target="javascript:load_article(42578626)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0" Type="http://schemas.openxmlformats.org/officeDocument/2006/relationships/hyperlink" Target="javascript:load_article(42578620)" TargetMode="External"/><Relationship Id="rId29" Type="http://schemas.openxmlformats.org/officeDocument/2006/relationships/hyperlink" Target="javascript:load_article(42578623)" TargetMode="External"/><Relationship Id="rId41" Type="http://schemas.openxmlformats.org/officeDocument/2006/relationships/hyperlink" Target="javascript:load_article(42578627)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title_profile.asp?id=54904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www.elibrary.ru/item.asp?id=42578621" TargetMode="External"/><Relationship Id="rId32" Type="http://schemas.openxmlformats.org/officeDocument/2006/relationships/hyperlink" Target="javascript:load_article(42578624)" TargetMode="External"/><Relationship Id="rId37" Type="http://schemas.openxmlformats.org/officeDocument/2006/relationships/control" Target="activeX/activeX10.xml"/><Relationship Id="rId40" Type="http://schemas.openxmlformats.org/officeDocument/2006/relationships/control" Target="activeX/activeX11.xml"/><Relationship Id="rId45" Type="http://schemas.openxmlformats.org/officeDocument/2006/relationships/hyperlink" Target="https://www.elibrary.ru/item.asp?id=42578628" TargetMode="External"/><Relationship Id="rId5" Type="http://schemas.openxmlformats.org/officeDocument/2006/relationships/hyperlink" Target="https://www.elibrary.ru/org_profile.asp?id=411" TargetMode="External"/><Relationship Id="rId15" Type="http://schemas.openxmlformats.org/officeDocument/2006/relationships/hyperlink" Target="https://www.elibrary.ru/item.asp?id=42578618" TargetMode="External"/><Relationship Id="rId23" Type="http://schemas.openxmlformats.org/officeDocument/2006/relationships/hyperlink" Target="javascript:load_article(42578621)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www.elibrary.ru/item.asp?id=42578625" TargetMode="External"/><Relationship Id="rId10" Type="http://schemas.openxmlformats.org/officeDocument/2006/relationships/hyperlink" Target="javascript:load_article(42578617)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4" Type="http://schemas.openxmlformats.org/officeDocument/2006/relationships/hyperlink" Target="javascript:load_article(42578628)" TargetMode="Externa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42578618)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www.elibrary.ru/item.asp?id=42578622" TargetMode="External"/><Relationship Id="rId30" Type="http://schemas.openxmlformats.org/officeDocument/2006/relationships/hyperlink" Target="https://www.elibrary.ru/item.asp?id=42578623" TargetMode="External"/><Relationship Id="rId35" Type="http://schemas.openxmlformats.org/officeDocument/2006/relationships/hyperlink" Target="javascript:load_article(42578625)" TargetMode="External"/><Relationship Id="rId43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2021-02-04T14:16:00Z</dcterms:created>
  <dcterms:modified xsi:type="dcterms:W3CDTF">2021-02-07T07:48:00Z</dcterms:modified>
</cp:coreProperties>
</file>