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shd w:val="clear" w:color="auto" w:fill="F5F5F5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991"/>
      </w:tblGrid>
      <w:tr w:rsidR="00A556E5" w:rsidRPr="00A556E5" w:rsidTr="00A556E5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6960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960"/>
            </w:tblGrid>
            <w:tr w:rsidR="00A556E5" w:rsidRPr="00A556E5" w:rsidTr="00A556E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556E5" w:rsidRPr="00A556E5" w:rsidRDefault="00A556E5" w:rsidP="00A556E5">
                  <w:pPr>
                    <w:shd w:val="clear" w:color="auto" w:fill="EEEEEE"/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A556E5">
                    <w:rPr>
                      <w:rFonts w:ascii="Tahoma" w:eastAsia="Times New Roman" w:hAnsi="Tahoma" w:cs="Tahoma"/>
                      <w:b/>
                      <w:bCs/>
                      <w:color w:val="5674B9"/>
                      <w:sz w:val="18"/>
                      <w:szCs w:val="18"/>
                      <w:lang w:eastAsia="ru-RU"/>
                    </w:rPr>
                    <w:t>ОГЛАВЛЕНИЕ ВЫПУСКА ЖУРНАЛА</w:t>
                  </w:r>
                </w:p>
              </w:tc>
            </w:tr>
          </w:tbl>
          <w:p w:rsidR="00A556E5" w:rsidRPr="00A556E5" w:rsidRDefault="00A556E5" w:rsidP="00A556E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A556E5" w:rsidRPr="00A556E5" w:rsidRDefault="00A556E5" w:rsidP="00A556E5">
            <w:pPr>
              <w:ind w:firstLine="0"/>
              <w:jc w:val="right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556E5">
              <w:rPr>
                <w:rFonts w:ascii="Tahoma" w:eastAsia="Times New Roman" w:hAnsi="Tahoma" w:cs="Tahoma"/>
                <w:noProof/>
                <w:color w:val="00008F"/>
                <w:sz w:val="16"/>
                <w:szCs w:val="16"/>
                <w:lang w:eastAsia="ru-RU"/>
              </w:rPr>
              <mc:AlternateContent>
                <mc:Choice Requires="wps">
                  <w:drawing>
                    <wp:inline distT="0" distB="0" distL="0" distR="0" wp14:anchorId="005A5CAB" wp14:editId="25A1B110">
                      <wp:extent cx="1645920" cy="464820"/>
                      <wp:effectExtent l="0" t="0" r="0" b="0"/>
                      <wp:docPr id="1" name="scienceindex_logo2" descr="https://elibrary.ru/images/scienceindex_logo2.svg">
                        <a:hlinkClick xmlns:a="http://schemas.openxmlformats.org/drawingml/2006/main" r:id="rId5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45920" cy="464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scienceindex_logo2" o:spid="_x0000_s1026" alt="https://elibrary.ru/images/scienceindex_logo2.svg" href="https://elibrary.ru/project_risc.asp" style="width:129.6pt;height:3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A556E5" w:rsidRPr="00A556E5" w:rsidTr="00A556E5">
        <w:trPr>
          <w:tblCellSpacing w:w="0" w:type="dxa"/>
        </w:trPr>
        <w:tc>
          <w:tcPr>
            <w:tcW w:w="8364" w:type="dxa"/>
            <w:shd w:val="clear" w:color="auto" w:fill="F5F5F5"/>
            <w:hideMark/>
          </w:tcPr>
          <w:tbl>
            <w:tblPr>
              <w:tblW w:w="7513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13"/>
            </w:tblGrid>
            <w:tr w:rsidR="00A556E5" w:rsidRPr="00A556E5" w:rsidTr="00A556E5">
              <w:trPr>
                <w:tblCellSpacing w:w="0" w:type="dxa"/>
              </w:trPr>
              <w:tc>
                <w:tcPr>
                  <w:tcW w:w="5000" w:type="pct"/>
                  <w:hideMark/>
                </w:tcPr>
                <w:p w:rsidR="00A556E5" w:rsidRPr="00A556E5" w:rsidRDefault="00A556E5" w:rsidP="00A556E5">
                  <w:pPr>
                    <w:ind w:firstLine="0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hyperlink r:id="rId6" w:history="1">
                    <w:r w:rsidRPr="00A556E5">
                      <w:rPr>
                        <w:rFonts w:ascii="Tahoma" w:eastAsia="Times New Roman" w:hAnsi="Tahoma" w:cs="Tahoma"/>
                        <w:b/>
                        <w:bCs/>
                        <w:color w:val="F26C4F"/>
                        <w:sz w:val="18"/>
                        <w:szCs w:val="18"/>
                        <w:lang w:eastAsia="ru-RU"/>
                      </w:rPr>
                      <w:t>ГЕОФИЗИЧЕСКИЕ ИССЛЕДОВАНИЯ</w:t>
                    </w:r>
                  </w:hyperlink>
                  <w:r w:rsidRPr="00A556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556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br/>
                  </w:r>
                  <w:hyperlink r:id="rId7" w:history="1">
                    <w:r w:rsidRPr="00A556E5">
                      <w:rPr>
                        <w:rFonts w:ascii="Tahoma" w:eastAsia="Times New Roman" w:hAnsi="Tahoma" w:cs="Tahoma"/>
                        <w:color w:val="00008F"/>
                        <w:sz w:val="18"/>
                        <w:szCs w:val="18"/>
                        <w:lang w:eastAsia="ru-RU"/>
                      </w:rPr>
                      <w:t>Институт физики Земли им. О.Ю. Шмидта РАН</w:t>
                    </w:r>
                  </w:hyperlink>
                  <w:r w:rsidRPr="00A556E5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  <w:r w:rsidRPr="00A556E5">
                    <w:rPr>
                      <w:rFonts w:ascii="Tahoma" w:eastAsia="Times New Roman" w:hAnsi="Tahoma" w:cs="Tahoma"/>
                      <w:i/>
                      <w:iCs/>
                      <w:sz w:val="18"/>
                      <w:szCs w:val="18"/>
                      <w:lang w:eastAsia="ru-RU"/>
                    </w:rPr>
                    <w:t>(Москва)</w:t>
                  </w: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24" w:type="dxa"/>
                      <w:left w:w="24" w:type="dxa"/>
                      <w:bottom w:w="24" w:type="dxa"/>
                      <w:right w:w="24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13"/>
                  </w:tblGrid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7513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Том: </w:t>
                        </w:r>
                        <w:r w:rsidRPr="00A556E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18</w:t>
                        </w:r>
                        <w:r w:rsidRPr="00A556E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53930577" wp14:editId="4A45950D">
                              <wp:extent cx="7620" cy="7620"/>
                              <wp:effectExtent l="0" t="0" r="0" b="0"/>
                              <wp:docPr id="2" name="Рисунок 2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556E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Номер: </w:t>
                        </w:r>
                        <w:r w:rsidRPr="00A556E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</w:t>
                        </w:r>
                        <w:r w:rsidRPr="00A556E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 </w:t>
                        </w:r>
                        <w:r w:rsidRPr="00A556E5">
                          <w:rPr>
                            <w:rFonts w:ascii="Tahoma" w:eastAsia="Times New Roman" w:hAnsi="Tahoma" w:cs="Tahoma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A73DFFF" wp14:editId="7A653664">
                              <wp:extent cx="7620" cy="7620"/>
                              <wp:effectExtent l="0" t="0" r="0" b="0"/>
                              <wp:docPr id="3" name="Рисунок 3" descr="https://elibrary.ru/pic/1pix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elibrary.ru/pic/1pix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20" cy="76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A556E5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Год: </w:t>
                        </w:r>
                        <w:r w:rsidRPr="00A556E5">
                          <w:rPr>
                            <w:rFonts w:ascii="Tahoma" w:eastAsia="Times New Roman" w:hAnsi="Tahoma" w:cs="Tahoma"/>
                            <w:b/>
                            <w:bCs/>
                            <w:color w:val="F26C4F"/>
                            <w:sz w:val="18"/>
                            <w:szCs w:val="18"/>
                            <w:lang w:eastAsia="ru-RU"/>
                          </w:rPr>
                          <w:t>2017</w:t>
                        </w:r>
                        <w:bookmarkStart w:id="0" w:name="_GoBack"/>
                        <w:bookmarkEnd w:id="0"/>
                      </w:p>
                    </w:tc>
                  </w:tr>
                </w:tbl>
                <w:p w:rsidR="00A556E5" w:rsidRPr="00A556E5" w:rsidRDefault="00A556E5" w:rsidP="00A556E5">
                  <w:pPr>
                    <w:ind w:firstLine="0"/>
                    <w:rPr>
                      <w:rFonts w:ascii="Tahoma" w:eastAsia="Times New Roman" w:hAnsi="Tahoma" w:cs="Tahoma"/>
                      <w:vanish/>
                      <w:sz w:val="16"/>
                      <w:szCs w:val="16"/>
                      <w:lang w:eastAsia="ru-RU"/>
                    </w:rPr>
                  </w:pPr>
                </w:p>
                <w:tbl>
                  <w:tblPr>
                    <w:tblW w:w="7513" w:type="dxa"/>
                    <w:tblCellSpacing w:w="0" w:type="dxa"/>
                    <w:tblLayout w:type="fixed"/>
                    <w:tblCellMar>
                      <w:top w:w="36" w:type="dxa"/>
                      <w:left w:w="36" w:type="dxa"/>
                      <w:bottom w:w="36" w:type="dxa"/>
                      <w:right w:w="36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9"/>
                    <w:gridCol w:w="5244"/>
                    <w:gridCol w:w="1000"/>
                    <w:gridCol w:w="850"/>
                  </w:tblGrid>
                  <w:tr w:rsidR="00A556E5" w:rsidRPr="00A556E5" w:rsidTr="00A556E5">
                    <w:trPr>
                      <w:trHeight w:val="180"/>
                      <w:tblCellSpacing w:w="0" w:type="dxa"/>
                    </w:trPr>
                    <w:tc>
                      <w:tcPr>
                        <w:tcW w:w="419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5244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Название статьи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Страницы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b/>
                            <w:bCs/>
                            <w:color w:val="555555"/>
                            <w:sz w:val="16"/>
                            <w:szCs w:val="16"/>
                            <w:lang w:eastAsia="ru-RU"/>
                          </w:rPr>
                          <w:t>Цит.</w:t>
                        </w:r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7513" w:type="dxa"/>
                        <w:gridSpan w:val="4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"/>
                            <w:szCs w:val="16"/>
                            <w:lang w:eastAsia="ru-RU"/>
                          </w:rPr>
                        </w:pPr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2" type="#_x0000_t75" style="width:18pt;height:15.6pt" o:ole="">
                              <v:imagedata r:id="rId9" o:title=""/>
                            </v:shape>
                            <w:control r:id="rId10" w:name="DefaultOcxName" w:shapeid="_x0000_i1042"/>
                          </w:object>
                        </w:r>
                      </w:p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220E9EB8" wp14:editId="25EBCFB0">
                              <wp:extent cx="152400" cy="152400"/>
                              <wp:effectExtent l="0" t="0" r="0" b="0"/>
                              <wp:docPr id="4" name="Рисунок 4" descr="https://elibrary.ru/images/pdf_green.gif">
                                <a:hlinkClick xmlns:a="http://schemas.openxmlformats.org/drawingml/2006/main" r:id="rId11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elibrary.ru/images/pdf_green.gif">
                                        <a:hlinkClick r:id="rId11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3" w:history="1"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УТОЧНЕНИЕ ПРОФИЛЕЙ ГОРИЗОНТАЛЬНЫХ НАПРЯЖЕНИЙ В ОКРЕСТНОСТИ СКВАЖИН ПО ГЕОМЕТРИЧЕСКИМ ХАРАКТЕРИСТИКАМ ТРЕЩИН В ПОРОДАХ ОКОЛОСКВАЖИННОГО ПРОСТРАНСТВА</w:t>
                          </w:r>
                        </w:hyperlink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Дубиня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Н.В., Ежов К.А.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5-26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4" w:tooltip="Список статей, ссылающихся на данную" w:history="1">
                          <w:r w:rsidRPr="00A556E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2</w:t>
                          </w:r>
                        </w:hyperlink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1" type="#_x0000_t75" style="width:18pt;height:15.6pt" o:ole="">
                              <v:imagedata r:id="rId9" o:title=""/>
                            </v:shape>
                            <w:control r:id="rId15" w:name="DefaultOcxName1" w:shapeid="_x0000_i1041"/>
                          </w:object>
                        </w:r>
                      </w:p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605971E9" wp14:editId="6273E470">
                              <wp:extent cx="152400" cy="152400"/>
                              <wp:effectExtent l="0" t="0" r="0" b="0"/>
                              <wp:docPr id="5" name="Рисунок 5" descr="https://elibrary.ru/images/pdf_green.gif">
                                <a:hlinkClick xmlns:a="http://schemas.openxmlformats.org/drawingml/2006/main" r:id="rId1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s://elibrary.ru/images/pdf_green.gif">
                                        <a:hlinkClick r:id="rId1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17" w:history="1"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ОПЫТ И ПЕРСПЕКТИВЫ ИСПОЛЬЗОВАНИЯ МАГНИТОТЕЛЛУРИЧЕСКИХ ЗОНДИРОВАНИЙ В ОСАДОЧНЫХ БАССЕЙНАХ</w:t>
                          </w:r>
                        </w:hyperlink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Пальшин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Н.А., Алексанова Е.Д., Яковлев А.Г., Яковлев Д.В., </w:t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Бревес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вианна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Р.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27-54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40" type="#_x0000_t75" style="width:18pt;height:15.6pt" o:ole="">
                              <v:imagedata r:id="rId9" o:title=""/>
                            </v:shape>
                            <w:control r:id="rId18" w:name="DefaultOcxName2" w:shapeid="_x0000_i1040"/>
                          </w:object>
                        </w:r>
                      </w:p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393861F" wp14:editId="7D8D3E42">
                              <wp:extent cx="152400" cy="152400"/>
                              <wp:effectExtent l="0" t="0" r="0" b="0"/>
                              <wp:docPr id="6" name="Рисунок 6" descr="https://elibrary.ru/images/pdf_green.gif">
                                <a:hlinkClick xmlns:a="http://schemas.openxmlformats.org/drawingml/2006/main" r:id="rId1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elibrary.ru/images/pdf_green.gif">
                                        <a:hlinkClick r:id="rId1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0" w:history="1"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ОСОБЕННОСТИ ИНТЕРПРЕТАЦИИ ДАННЫХ </w:t>
                          </w:r>
                          <w:proofErr w:type="gramStart"/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ГАММА-КАРОТАЖА</w:t>
                          </w:r>
                          <w:proofErr w:type="gramEnd"/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 xml:space="preserve"> ПРИ ПОДСЧЕТЕ ЗАПАСОВ НА ИНФИЛЬТРАЦИОННЫХ МЕСТОРОЖДЕНИЯХ УРАНА</w:t>
                          </w:r>
                        </w:hyperlink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Легавко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А.В., </w:t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Легавко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55-64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9" type="#_x0000_t75" style="width:18pt;height:15.6pt" o:ole="">
                              <v:imagedata r:id="rId9" o:title=""/>
                            </v:shape>
                            <w:control r:id="rId21" w:name="DefaultOcxName3" w:shapeid="_x0000_i1039"/>
                          </w:object>
                        </w:r>
                      </w:p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4A2242BA" wp14:editId="1F66B1D7">
                              <wp:extent cx="152400" cy="152400"/>
                              <wp:effectExtent l="0" t="0" r="0" b="0"/>
                              <wp:docPr id="7" name="Рисунок 7" descr="https://elibrary.ru/images/pdf_green.gif">
                                <a:hlinkClick xmlns:a="http://schemas.openxmlformats.org/drawingml/2006/main" r:id="rId22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7" descr="https://elibrary.ru/images/pdf_green.gif">
                                        <a:hlinkClick r:id="rId22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3" w:history="1"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ВОЗМУЩЕНИЕ СЕЙСМИЧЕСКОГО ФОНА ГЕОМАГНИТНЫМИ ИМПУЛЬСАМИ</w:t>
                          </w:r>
                        </w:hyperlink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Рябова С.А., </w:t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Спивак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65-76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4" w:tooltip="Список статей, ссылающихся на данную" w:history="1">
                          <w:r w:rsidRPr="00A556E5">
                            <w:rPr>
                              <w:rFonts w:ascii="Tahoma" w:eastAsia="Times New Roman" w:hAnsi="Tahoma" w:cs="Tahoma"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1</w:t>
                          </w:r>
                        </w:hyperlink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8" type="#_x0000_t75" style="width:18pt;height:15.6pt" o:ole="">
                              <v:imagedata r:id="rId9" o:title=""/>
                            </v:shape>
                            <w:control r:id="rId25" w:name="DefaultOcxName4" w:shapeid="_x0000_i1038"/>
                          </w:object>
                        </w:r>
                      </w:p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7BF11CA1" wp14:editId="6BE457C7">
                              <wp:extent cx="152400" cy="152400"/>
                              <wp:effectExtent l="0" t="0" r="0" b="0"/>
                              <wp:docPr id="8" name="Рисунок 8" descr="https://elibrary.ru/images/pdf_green.gif">
                                <a:hlinkClick xmlns:a="http://schemas.openxmlformats.org/drawingml/2006/main" r:id="rId26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8" descr="https://elibrary.ru/images/pdf_green.gif">
                                        <a:hlinkClick r:id="rId26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27" w:history="1"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СПИРАЛЬНОСТЬ МАГНИТОСТРОФИЧЕСКИХ ВОЛН И СКЕЙЛИНГ ДЛЯ КИНЕМАТИЧЕСКОГО ДИНАМО</w:t>
                          </w:r>
                        </w:hyperlink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Шалимов С.Л.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77-82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  <w:tr w:rsidR="00A556E5" w:rsidRPr="00A556E5" w:rsidTr="00A556E5">
                    <w:trPr>
                      <w:tblCellSpacing w:w="0" w:type="dxa"/>
                    </w:trPr>
                    <w:tc>
                      <w:tcPr>
                        <w:tcW w:w="419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object w:dxaOrig="1440" w:dyaOrig="1440">
                            <v:shape id="_x0000_i1037" type="#_x0000_t75" style="width:18pt;height:15.6pt" o:ole="">
                              <v:imagedata r:id="rId9" o:title=""/>
                            </v:shape>
                            <w:control r:id="rId28" w:name="DefaultOcxName5" w:shapeid="_x0000_i1037"/>
                          </w:object>
                        </w:r>
                      </w:p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noProof/>
                            <w:color w:val="00008F"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 wp14:anchorId="0160129C" wp14:editId="5DB69EE5">
                              <wp:extent cx="152400" cy="152400"/>
                              <wp:effectExtent l="0" t="0" r="0" b="0"/>
                              <wp:docPr id="9" name="Рисунок 9" descr="https://elibrary.ru/images/pdf_green.gif">
                                <a:hlinkClick xmlns:a="http://schemas.openxmlformats.org/drawingml/2006/main" r:id="rId29"/>
                              </wp:docPr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s://elibrary.ru/images/pdf_green.gif">
                                        <a:hlinkClick r:id="rId29"/>
                                      </pic:cNvPr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2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524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5244" w:type="dxa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hyperlink r:id="rId30" w:history="1">
                          <w:r w:rsidRPr="00A556E5">
                            <w:rPr>
                              <w:rFonts w:ascii="Tahoma" w:eastAsia="Times New Roman" w:hAnsi="Tahoma" w:cs="Tahoma"/>
                              <w:b/>
                              <w:bCs/>
                              <w:color w:val="00008F"/>
                              <w:sz w:val="16"/>
                              <w:szCs w:val="16"/>
                              <w:lang w:eastAsia="ru-RU"/>
                            </w:rPr>
                            <w:t>ПЕРВЫЕ РЕЗУЛЬТАТЫ АРХЕОМАГНИТНЫХ ИССЛЕДОВАНИЙ КОЛЛЕКЦИИ ИЗРАЗЦОВ ИЗ НОВОИЕРУСАЛИМСКОГО МОНАСТЫРЯ</w:t>
                          </w:r>
                        </w:hyperlink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br/>
                        </w:r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Сальная Н.В., Галле И., </w:t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Женевей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А., Глазунова О.Н., </w:t>
                        </w:r>
                        <w:proofErr w:type="spellStart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>Гаврюшкин</w:t>
                        </w:r>
                        <w:proofErr w:type="spellEnd"/>
                        <w:r w:rsidRPr="00A556E5">
                          <w:rPr>
                            <w:rFonts w:ascii="Tahoma" w:eastAsia="Times New Roman" w:hAnsi="Tahoma" w:cs="Tahoma"/>
                            <w:i/>
                            <w:iCs/>
                            <w:color w:val="00008F"/>
                            <w:sz w:val="16"/>
                            <w:szCs w:val="16"/>
                            <w:lang w:eastAsia="ru-RU"/>
                          </w:rPr>
                          <w:t xml:space="preserve"> Д.А.</w:t>
                        </w:r>
                      </w:p>
                    </w:tc>
                    <w:tc>
                      <w:tcPr>
                        <w:tcW w:w="100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color w:val="00008F"/>
                            <w:sz w:val="16"/>
                            <w:szCs w:val="16"/>
                            <w:lang w:eastAsia="ru-RU"/>
                          </w:rPr>
                          <w:t>83-94</w:t>
                        </w:r>
                      </w:p>
                    </w:tc>
                    <w:tc>
                      <w:tcPr>
                        <w:tcW w:w="850" w:type="dxa"/>
                        <w:vAlign w:val="center"/>
                        <w:hideMark/>
                      </w:tcPr>
                      <w:p w:rsidR="00A556E5" w:rsidRPr="00A556E5" w:rsidRDefault="00A556E5" w:rsidP="00A556E5">
                        <w:pPr>
                          <w:ind w:firstLine="0"/>
                          <w:jc w:val="center"/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</w:pPr>
                        <w:r w:rsidRPr="00A556E5">
                          <w:rPr>
                            <w:rFonts w:ascii="Tahoma" w:eastAsia="Times New Roman" w:hAnsi="Tahoma" w:cs="Tahoma"/>
                            <w:sz w:val="16"/>
                            <w:szCs w:val="16"/>
                            <w:lang w:eastAsia="ru-RU"/>
                          </w:rPr>
                          <w:t>0</w:t>
                        </w:r>
                      </w:p>
                    </w:tc>
                  </w:tr>
                </w:tbl>
                <w:p w:rsidR="00A556E5" w:rsidRPr="00A556E5" w:rsidRDefault="00A556E5" w:rsidP="00A556E5">
                  <w:pPr>
                    <w:ind w:firstLine="0"/>
                    <w:rPr>
                      <w:rFonts w:ascii="Tahoma" w:eastAsia="Times New Roman" w:hAnsi="Tahoma" w:cs="Tahoma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A556E5" w:rsidRPr="00A556E5" w:rsidRDefault="00A556E5" w:rsidP="00A556E5">
            <w:pPr>
              <w:ind w:firstLine="0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1" w:type="dxa"/>
            <w:shd w:val="clear" w:color="auto" w:fill="F5F5F5"/>
            <w:vAlign w:val="center"/>
            <w:hideMark/>
          </w:tcPr>
          <w:p w:rsidR="00A556E5" w:rsidRPr="00A556E5" w:rsidRDefault="00A556E5" w:rsidP="00A556E5">
            <w:pPr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D5855" w:rsidRDefault="00DD5855"/>
    <w:sectPr w:rsidR="00DD5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6E5"/>
    <w:rsid w:val="00A556E5"/>
    <w:rsid w:val="00B84C14"/>
    <w:rsid w:val="00D2391A"/>
    <w:rsid w:val="00DD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556E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5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91A"/>
  </w:style>
  <w:style w:type="paragraph" w:styleId="1">
    <w:name w:val="heading 1"/>
    <w:basedOn w:val="a"/>
    <w:next w:val="a"/>
    <w:link w:val="10"/>
    <w:uiPriority w:val="9"/>
    <w:qFormat/>
    <w:rsid w:val="00D2391A"/>
    <w:pPr>
      <w:pBdr>
        <w:bottom w:val="single" w:sz="12" w:space="1" w:color="A5A5A5" w:themeColor="accent1" w:themeShade="BF"/>
      </w:pBdr>
      <w:spacing w:before="600" w:after="80"/>
      <w:ind w:firstLine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391A"/>
    <w:pPr>
      <w:pBdr>
        <w:bottom w:val="single" w:sz="8" w:space="1" w:color="DDDDDD" w:themeColor="accent1"/>
      </w:pBdr>
      <w:spacing w:before="200" w:after="80"/>
      <w:ind w:firstLine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391A"/>
    <w:pPr>
      <w:pBdr>
        <w:bottom w:val="single" w:sz="4" w:space="1" w:color="EAEAEA" w:themeColor="accent1" w:themeTint="99"/>
      </w:pBdr>
      <w:spacing w:before="200" w:after="80"/>
      <w:ind w:firstLine="0"/>
      <w:outlineLvl w:val="2"/>
    </w:pPr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391A"/>
    <w:pPr>
      <w:pBdr>
        <w:bottom w:val="single" w:sz="4" w:space="2" w:color="F1F1F1" w:themeColor="accent1" w:themeTint="66"/>
      </w:pBdr>
      <w:spacing w:before="200" w:after="80"/>
      <w:ind w:firstLine="0"/>
      <w:outlineLvl w:val="3"/>
    </w:pPr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391A"/>
    <w:pPr>
      <w:spacing w:before="200" w:after="80"/>
      <w:ind w:firstLine="0"/>
      <w:outlineLvl w:val="4"/>
    </w:pPr>
    <w:rPr>
      <w:rFonts w:asciiTheme="majorHAnsi" w:eastAsiaTheme="majorEastAsia" w:hAnsiTheme="majorHAnsi" w:cstheme="majorBidi"/>
      <w:color w:val="DDDDD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391A"/>
    <w:pPr>
      <w:spacing w:before="280" w:after="100"/>
      <w:ind w:firstLine="0"/>
      <w:outlineLvl w:val="5"/>
    </w:pPr>
    <w:rPr>
      <w:rFonts w:asciiTheme="majorHAnsi" w:eastAsiaTheme="majorEastAsia" w:hAnsiTheme="majorHAnsi" w:cstheme="majorBidi"/>
      <w:i/>
      <w:iCs/>
      <w:color w:val="DDDDD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391A"/>
    <w:pPr>
      <w:spacing w:before="320" w:after="100"/>
      <w:ind w:firstLine="0"/>
      <w:outlineLvl w:val="6"/>
    </w:pPr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391A"/>
    <w:pPr>
      <w:spacing w:before="320" w:after="100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391A"/>
    <w:pPr>
      <w:spacing w:before="320" w:after="100"/>
      <w:ind w:firstLine="0"/>
      <w:outlineLvl w:val="8"/>
    </w:pPr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391A"/>
    <w:rPr>
      <w:rFonts w:asciiTheme="majorHAnsi" w:eastAsiaTheme="majorEastAsia" w:hAnsiTheme="majorHAnsi" w:cstheme="majorBidi"/>
      <w:b/>
      <w:bCs/>
      <w:color w:val="A5A5A5" w:themeColor="accent1" w:themeShade="BF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D2391A"/>
    <w:rPr>
      <w:rFonts w:asciiTheme="majorHAnsi" w:eastAsiaTheme="majorEastAsia" w:hAnsiTheme="majorHAnsi" w:cstheme="majorBidi"/>
      <w:color w:val="A5A5A5" w:themeColor="accent1" w:themeShade="BF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D2391A"/>
    <w:rPr>
      <w:rFonts w:asciiTheme="majorHAnsi" w:eastAsiaTheme="majorEastAsia" w:hAnsiTheme="majorHAnsi" w:cstheme="majorBidi"/>
      <w:color w:val="DDDDDD" w:themeColor="accent1"/>
    </w:rPr>
  </w:style>
  <w:style w:type="character" w:customStyle="1" w:styleId="60">
    <w:name w:val="Заголовок 6 Знак"/>
    <w:basedOn w:val="a0"/>
    <w:link w:val="6"/>
    <w:uiPriority w:val="9"/>
    <w:semiHidden/>
    <w:rsid w:val="00D2391A"/>
    <w:rPr>
      <w:rFonts w:asciiTheme="majorHAnsi" w:eastAsiaTheme="majorEastAsia" w:hAnsiTheme="majorHAnsi" w:cstheme="majorBidi"/>
      <w:i/>
      <w:iCs/>
      <w:color w:val="DDDDD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D2391A"/>
    <w:rPr>
      <w:rFonts w:asciiTheme="majorHAnsi" w:eastAsiaTheme="majorEastAsia" w:hAnsiTheme="majorHAnsi" w:cstheme="majorBidi"/>
      <w:b/>
      <w:bCs/>
      <w:color w:val="969696" w:themeColor="accent3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D2391A"/>
    <w:rPr>
      <w:rFonts w:asciiTheme="majorHAnsi" w:eastAsiaTheme="majorEastAsia" w:hAnsiTheme="majorHAnsi" w:cstheme="majorBidi"/>
      <w:b/>
      <w:bCs/>
      <w:i/>
      <w:iCs/>
      <w:color w:val="969696" w:themeColor="accent3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D2391A"/>
    <w:rPr>
      <w:rFonts w:asciiTheme="majorHAnsi" w:eastAsiaTheme="majorEastAsia" w:hAnsiTheme="majorHAnsi" w:cstheme="majorBidi"/>
      <w:i/>
      <w:iCs/>
      <w:color w:val="969696" w:themeColor="accent3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2391A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2391A"/>
    <w:pPr>
      <w:pBdr>
        <w:top w:val="single" w:sz="8" w:space="10" w:color="EEEEEE" w:themeColor="accent1" w:themeTint="7F"/>
        <w:bottom w:val="single" w:sz="24" w:space="15" w:color="969696" w:themeColor="accent3"/>
      </w:pBdr>
      <w:ind w:firstLine="0"/>
      <w:jc w:val="center"/>
    </w:pPr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D2391A"/>
    <w:rPr>
      <w:rFonts w:asciiTheme="majorHAnsi" w:eastAsiaTheme="majorEastAsia" w:hAnsiTheme="majorHAnsi" w:cstheme="majorBidi"/>
      <w:i/>
      <w:iCs/>
      <w:color w:val="6E6E6E" w:themeColor="accent1" w:themeShade="7F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D2391A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2391A"/>
    <w:rPr>
      <w:i/>
      <w:iCs/>
      <w:sz w:val="24"/>
      <w:szCs w:val="24"/>
    </w:rPr>
  </w:style>
  <w:style w:type="character" w:styleId="a8">
    <w:name w:val="Strong"/>
    <w:basedOn w:val="a0"/>
    <w:uiPriority w:val="22"/>
    <w:qFormat/>
    <w:rsid w:val="00D2391A"/>
    <w:rPr>
      <w:b/>
      <w:bCs/>
      <w:spacing w:val="0"/>
    </w:rPr>
  </w:style>
  <w:style w:type="character" w:styleId="a9">
    <w:name w:val="Emphasis"/>
    <w:uiPriority w:val="20"/>
    <w:qFormat/>
    <w:rsid w:val="00D2391A"/>
    <w:rPr>
      <w:b/>
      <w:bCs/>
      <w:i/>
      <w:iCs/>
      <w:color w:val="5A5A5A" w:themeColor="text1" w:themeTint="A5"/>
    </w:rPr>
  </w:style>
  <w:style w:type="paragraph" w:styleId="aa">
    <w:name w:val="No Spacing"/>
    <w:basedOn w:val="a"/>
    <w:link w:val="ab"/>
    <w:uiPriority w:val="1"/>
    <w:qFormat/>
    <w:rsid w:val="00D2391A"/>
    <w:pPr>
      <w:ind w:firstLine="0"/>
    </w:pPr>
  </w:style>
  <w:style w:type="character" w:customStyle="1" w:styleId="ab">
    <w:name w:val="Без интервала Знак"/>
    <w:basedOn w:val="a0"/>
    <w:link w:val="aa"/>
    <w:uiPriority w:val="1"/>
    <w:rsid w:val="00D2391A"/>
  </w:style>
  <w:style w:type="paragraph" w:styleId="ac">
    <w:name w:val="List Paragraph"/>
    <w:basedOn w:val="a"/>
    <w:uiPriority w:val="34"/>
    <w:qFormat/>
    <w:rsid w:val="00D2391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D2391A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ad">
    <w:name w:val="Intense Quote"/>
    <w:basedOn w:val="a"/>
    <w:next w:val="a"/>
    <w:link w:val="ae"/>
    <w:uiPriority w:val="30"/>
    <w:qFormat/>
    <w:rsid w:val="00D2391A"/>
    <w:pPr>
      <w:pBdr>
        <w:top w:val="single" w:sz="12" w:space="10" w:color="F1F1F1" w:themeColor="accent1" w:themeTint="66"/>
        <w:left w:val="single" w:sz="36" w:space="4" w:color="DDDDDD" w:themeColor="accent1"/>
        <w:bottom w:val="single" w:sz="24" w:space="10" w:color="969696" w:themeColor="accent3"/>
        <w:right w:val="single" w:sz="36" w:space="4" w:color="DDDDDD" w:themeColor="accent1"/>
      </w:pBdr>
      <w:shd w:val="clear" w:color="auto" w:fill="DDDDD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D2391A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DDDDDD" w:themeFill="accent1"/>
    </w:rPr>
  </w:style>
  <w:style w:type="character" w:styleId="af">
    <w:name w:val="Subtle Emphasis"/>
    <w:uiPriority w:val="19"/>
    <w:qFormat/>
    <w:rsid w:val="00D2391A"/>
    <w:rPr>
      <w:i/>
      <w:iCs/>
      <w:color w:val="5A5A5A" w:themeColor="text1" w:themeTint="A5"/>
    </w:rPr>
  </w:style>
  <w:style w:type="character" w:styleId="af0">
    <w:name w:val="Intense Emphasis"/>
    <w:uiPriority w:val="21"/>
    <w:qFormat/>
    <w:rsid w:val="00D2391A"/>
    <w:rPr>
      <w:b/>
      <w:bCs/>
      <w:i/>
      <w:iCs/>
      <w:color w:val="DDDDDD" w:themeColor="accent1"/>
      <w:sz w:val="22"/>
      <w:szCs w:val="22"/>
    </w:rPr>
  </w:style>
  <w:style w:type="character" w:styleId="af1">
    <w:name w:val="Subtle Reference"/>
    <w:uiPriority w:val="31"/>
    <w:qFormat/>
    <w:rsid w:val="00D2391A"/>
    <w:rPr>
      <w:color w:val="auto"/>
      <w:u w:val="single" w:color="969696" w:themeColor="accent3"/>
    </w:rPr>
  </w:style>
  <w:style w:type="character" w:styleId="af2">
    <w:name w:val="Intense Reference"/>
    <w:basedOn w:val="a0"/>
    <w:uiPriority w:val="32"/>
    <w:qFormat/>
    <w:rsid w:val="00D2391A"/>
    <w:rPr>
      <w:b/>
      <w:bCs/>
      <w:color w:val="707070" w:themeColor="accent3" w:themeShade="BF"/>
      <w:u w:val="single" w:color="969696" w:themeColor="accent3"/>
    </w:rPr>
  </w:style>
  <w:style w:type="character" w:styleId="af3">
    <w:name w:val="Book Title"/>
    <w:basedOn w:val="a0"/>
    <w:uiPriority w:val="33"/>
    <w:qFormat/>
    <w:rsid w:val="00D2391A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af4">
    <w:name w:val="TOC Heading"/>
    <w:basedOn w:val="1"/>
    <w:next w:val="a"/>
    <w:uiPriority w:val="39"/>
    <w:semiHidden/>
    <w:unhideWhenUsed/>
    <w:qFormat/>
    <w:rsid w:val="00D2391A"/>
    <w:pPr>
      <w:outlineLvl w:val="9"/>
    </w:pPr>
    <w:rPr>
      <w:lang w:bidi="en-US"/>
    </w:rPr>
  </w:style>
  <w:style w:type="paragraph" w:styleId="af5">
    <w:name w:val="Balloon Text"/>
    <w:basedOn w:val="a"/>
    <w:link w:val="af6"/>
    <w:uiPriority w:val="99"/>
    <w:semiHidden/>
    <w:unhideWhenUsed/>
    <w:rsid w:val="00A556E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A55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53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221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7239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6294">
          <w:marLeft w:val="30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s://elibrary.ru/item.asp?id=29356911" TargetMode="External"/><Relationship Id="rId18" Type="http://schemas.openxmlformats.org/officeDocument/2006/relationships/control" Target="activeX/activeX3.xml"/><Relationship Id="rId26" Type="http://schemas.openxmlformats.org/officeDocument/2006/relationships/hyperlink" Target="javascript:load_article(29356915)" TargetMode="External"/><Relationship Id="rId3" Type="http://schemas.openxmlformats.org/officeDocument/2006/relationships/settings" Target="settings.xml"/><Relationship Id="rId21" Type="http://schemas.openxmlformats.org/officeDocument/2006/relationships/control" Target="activeX/activeX4.xml"/><Relationship Id="rId7" Type="http://schemas.openxmlformats.org/officeDocument/2006/relationships/hyperlink" Target="https://elibrary.ru/publisher_about.asp?pubsid=788" TargetMode="External"/><Relationship Id="rId12" Type="http://schemas.openxmlformats.org/officeDocument/2006/relationships/image" Target="media/image3.gif"/><Relationship Id="rId17" Type="http://schemas.openxmlformats.org/officeDocument/2006/relationships/hyperlink" Target="https://elibrary.ru/item.asp?id=29356912" TargetMode="External"/><Relationship Id="rId25" Type="http://schemas.openxmlformats.org/officeDocument/2006/relationships/control" Target="activeX/activeX5.xml"/><Relationship Id="rId2" Type="http://schemas.microsoft.com/office/2007/relationships/stylesWithEffects" Target="stylesWithEffects.xml"/><Relationship Id="rId16" Type="http://schemas.openxmlformats.org/officeDocument/2006/relationships/hyperlink" Target="javascript:load_article(29356912)" TargetMode="External"/><Relationship Id="rId20" Type="http://schemas.openxmlformats.org/officeDocument/2006/relationships/hyperlink" Target="https://elibrary.ru/item.asp?id=29356913" TargetMode="External"/><Relationship Id="rId29" Type="http://schemas.openxmlformats.org/officeDocument/2006/relationships/hyperlink" Target="javascript:load_article(29356916)" TargetMode="External"/><Relationship Id="rId1" Type="http://schemas.openxmlformats.org/officeDocument/2006/relationships/styles" Target="styles.xml"/><Relationship Id="rId6" Type="http://schemas.openxmlformats.org/officeDocument/2006/relationships/hyperlink" Target="https://elibrary.ru/title_about.asp?id=26166" TargetMode="External"/><Relationship Id="rId11" Type="http://schemas.openxmlformats.org/officeDocument/2006/relationships/hyperlink" Target="javascript:load_article(29356911)" TargetMode="External"/><Relationship Id="rId24" Type="http://schemas.openxmlformats.org/officeDocument/2006/relationships/hyperlink" Target="https://elibrary.ru/cit_items.asp?id=29356914" TargetMode="External"/><Relationship Id="rId32" Type="http://schemas.openxmlformats.org/officeDocument/2006/relationships/theme" Target="theme/theme1.xml"/><Relationship Id="rId5" Type="http://schemas.openxmlformats.org/officeDocument/2006/relationships/hyperlink" Target="https://elibrary.ru/project_risc.asp" TargetMode="External"/><Relationship Id="rId15" Type="http://schemas.openxmlformats.org/officeDocument/2006/relationships/control" Target="activeX/activeX2.xml"/><Relationship Id="rId23" Type="http://schemas.openxmlformats.org/officeDocument/2006/relationships/hyperlink" Target="https://elibrary.ru/item.asp?id=29356914" TargetMode="External"/><Relationship Id="rId28" Type="http://schemas.openxmlformats.org/officeDocument/2006/relationships/control" Target="activeX/activeX6.xml"/><Relationship Id="rId10" Type="http://schemas.openxmlformats.org/officeDocument/2006/relationships/control" Target="activeX/activeX1.xml"/><Relationship Id="rId19" Type="http://schemas.openxmlformats.org/officeDocument/2006/relationships/hyperlink" Target="javascript:load_article(29356913)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yperlink" Target="https://elibrary.ru/cit_items.asp?id=29356911" TargetMode="External"/><Relationship Id="rId22" Type="http://schemas.openxmlformats.org/officeDocument/2006/relationships/hyperlink" Target="javascript:load_article(29356914)" TargetMode="External"/><Relationship Id="rId27" Type="http://schemas.openxmlformats.org/officeDocument/2006/relationships/hyperlink" Target="https://elibrary.ru/item.asp?id=29356915" TargetMode="External"/><Relationship Id="rId30" Type="http://schemas.openxmlformats.org/officeDocument/2006/relationships/hyperlink" Target="https://elibrary.ru/item.asp?id=29356916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P</dc:creator>
  <cp:keywords/>
  <dc:description/>
  <cp:lastModifiedBy>Larisa P</cp:lastModifiedBy>
  <cp:revision>1</cp:revision>
  <dcterms:created xsi:type="dcterms:W3CDTF">2019-01-30T03:01:00Z</dcterms:created>
  <dcterms:modified xsi:type="dcterms:W3CDTF">2019-01-30T03:03:00Z</dcterms:modified>
</cp:coreProperties>
</file>