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33" w:rsidRDefault="00CF2033" w:rsidP="00CF2033">
      <w:pPr>
        <w:jc w:val="center"/>
      </w:pPr>
      <w:r>
        <w:t>№3</w:t>
      </w:r>
    </w:p>
    <w:tbl>
      <w:tblPr>
        <w:tblpPr w:leftFromText="180" w:rightFromText="180" w:vertAnchor="page" w:horzAnchor="margin" w:tblpY="1868"/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50"/>
        <w:gridCol w:w="8421"/>
        <w:gridCol w:w="402"/>
        <w:gridCol w:w="178"/>
      </w:tblGrid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8pt;height:15.35pt" o:ole="">
                  <v:imagedata r:id="rId4" o:title=""/>
                </v:shape>
                <w:control r:id="rId5" w:name="DefaultOcxName8" w:shapeid="_x0000_i1080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33" descr="http://elibrary.ru/images/pdf_green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elibrary.ru/images/pdf_green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8" w:history="1">
              <w:r w:rsidRPr="009506D3">
                <w:rPr>
                  <w:rFonts w:ascii="Tahoma" w:eastAsia="Times New Roman" w:hAnsi="Tahoma" w:cs="Tahoma"/>
                  <w:b/>
                  <w:bCs/>
                  <w:color w:val="FF0000"/>
                  <w:sz w:val="16"/>
                  <w:u w:val="single"/>
                </w:rPr>
                <w:t>КОНВЕКТИВНЫЕ ЯЧЕЙКИ ВНУТРЕННИХ ГРАВИТАЦИОННЫХ ВОЛН В ОКРЕСТНОСТИ МЕЗОПАУЗЫ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Онищенко О.Г.,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Похотелов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О.А., Астафьева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9" type="#_x0000_t75" style="width:18pt;height:15.35pt" o:ole="">
                  <v:imagedata r:id="rId4" o:title=""/>
                </v:shape>
                <w:control r:id="rId9" w:name="DefaultOcxName12" w:shapeid="_x0000_i1079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134" descr="http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1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 xml:space="preserve">СКАЧКООБРАЗНОСТЬ ПЛАСТИЧЕСКИХ ДЕФОРМАЦИЙ И ВОЗМОЖНОСТИ УПРАВЛЯЕМОГО </w:t>
              </w:r>
              <w:proofErr w:type="gramStart"/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СНЯТИЯ</w:t>
              </w:r>
              <w:proofErr w:type="gramEnd"/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 xml:space="preserve"> НАКОПЛЕННЫХ НАПРЯЖЕНИЙ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Мирзоев К.М., Николаев А.В.,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Лукк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А.А.,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Дещеревский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А.В., Мирзоев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12-30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8" type="#_x0000_t75" style="width:18pt;height:15.35pt" o:ole="">
                  <v:imagedata r:id="rId4" o:title=""/>
                </v:shape>
                <w:control r:id="rId12" w:name="DefaultOcxName22" w:shapeid="_x0000_i1078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135" descr="http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4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ОПЫТ РЕГИСТРАЦИИ СЕЙСМИЧЕСКОГО ВОЗДЕЙСТВИЯ НА ВЫСОТНОЕ ЗДАНИЕ МГУ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Марченков А.Ю.,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Капустян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Н.К., Смирнов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31-42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7" type="#_x0000_t75" style="width:18pt;height:15.35pt" o:ole="">
                  <v:imagedata r:id="rId4" o:title=""/>
                </v:shape>
                <w:control r:id="rId15" w:name="DefaultOcxName32" w:shapeid="_x0000_i1077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136" descr="http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БАРИЧЕСКОЕ ПОЛЕ И СЕЙСМИЧНОСТЬ В ПЕРИОД ГЕОДИНАМИЧЕСКОЙ АКТИВИЗАЦИИ НА ГОРНОМ АЛТАЕ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Аптикаева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43-54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6" type="#_x0000_t75" style="width:18pt;height:15.35pt" o:ole="">
                  <v:imagedata r:id="rId4" o:title=""/>
                </v:shape>
                <w:control r:id="rId18" w:name="DefaultOcxName42" w:shapeid="_x0000_i1076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Рисунок 137" descr="http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0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ИСПОЛЬЗОВАНИЕ ДАННЫХ КОМПЛЕКСНЫХ ИССЛЕДОВАНИЙ ПРИ ОПРЕДЕЛЕНИИ ПОЛОЖЕНИЯ РАЗЛОМОВ В ПЛАТФОРМЕННЫХ РАЙОНАХ (НА ПРИМЕРЕ РОСЛАВЛЬСКОГО РАЗЛОМА)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Левшенко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В.Т., Григорян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55-62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5" type="#_x0000_t75" style="width:18pt;height:15.35pt" o:ole="">
                  <v:imagedata r:id="rId4" o:title=""/>
                </v:shape>
                <w:control r:id="rId21" w:name="DefaultOcxName52" w:shapeid="_x0000_i1075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Рисунок 138" descr="http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3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ТРИ НЕРЕШЕННЫЕ ПРОБЛЕМЫ ФИЗИКИ МАГНИТОСФЕРНЫХ ВОЛН </w:t>
              </w:r>
              <w:r w:rsidRPr="009506D3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</w:rPr>
                <w:t>РС</w:t>
              </w:r>
              <w:proofErr w:type="gramStart"/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1</w:t>
              </w:r>
              <w:proofErr w:type="gramEnd"/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Гульельми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63-72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4" type="#_x0000_t75" style="width:18pt;height:15.35pt" o:ole="">
                  <v:imagedata r:id="rId4" o:title=""/>
                </v:shape>
                <w:control r:id="rId24" w:name="DefaultOcxName61" w:shapeid="_x0000_i1074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Рисунок 139" descr="http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6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К 90-ЛЕТИЮ СО ДНЯ РОЖДЕНИЯ ЕЛЕНЫ АЛЕКСАНДРОВНЫ ЛЮБИМОВОЙ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Глико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А.О., </w:t>
            </w:r>
            <w:proofErr w:type="spellStart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Парфенюк</w:t>
            </w:r>
            <w:proofErr w:type="spellEnd"/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73-74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  <w:tr w:rsidR="00CF2033" w:rsidRPr="009506D3" w:rsidTr="00CF2033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object w:dxaOrig="1440" w:dyaOrig="1440">
                <v:shape id="_x0000_i1073" type="#_x0000_t75" style="width:18pt;height:15.35pt" o:ole="">
                  <v:imagedata r:id="rId4" o:title=""/>
                </v:shape>
                <w:control r:id="rId27" w:name="DefaultOcxName71" w:shapeid="_x0000_i1073"/>
              </w:object>
            </w:r>
          </w:p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" name="Рисунок 140" descr="http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CF2033" w:rsidRPr="009506D3" w:rsidRDefault="00CF2033" w:rsidP="00CF203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29" w:history="1">
              <w:r w:rsidRPr="009506D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</w:rPr>
                <w:t>ПАМЯТИ ВИКТОРА СТЕПАНОВИЧА КУКСЕНКО (4.11.1935-16.08.2015)</w:t>
              </w:r>
            </w:hyperlink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Pr="009506D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Редколлегия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75-76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2033" w:rsidRPr="009506D3" w:rsidRDefault="00CF2033" w:rsidP="00CF203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506D3">
              <w:rPr>
                <w:rFonts w:ascii="Tahoma" w:eastAsia="Times New Roman" w:hAnsi="Tahoma" w:cs="Tahoma"/>
                <w:sz w:val="16"/>
                <w:szCs w:val="16"/>
              </w:rPr>
              <w:t>0</w:t>
            </w:r>
          </w:p>
        </w:tc>
      </w:tr>
    </w:tbl>
    <w:p w:rsidR="00000000" w:rsidRDefault="00CF203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F2033"/>
    <w:rsid w:val="00C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4112917" TargetMode="External"/><Relationship Id="rId13" Type="http://schemas.openxmlformats.org/officeDocument/2006/relationships/hyperlink" Target="javascript:load_article(24112919)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://elibrary.ru/item.asp?id=24112923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7" Type="http://schemas.openxmlformats.org/officeDocument/2006/relationships/image" Target="media/image2.gif"/><Relationship Id="rId12" Type="http://schemas.openxmlformats.org/officeDocument/2006/relationships/control" Target="activeX/activeX3.xml"/><Relationship Id="rId17" Type="http://schemas.openxmlformats.org/officeDocument/2006/relationships/hyperlink" Target="http://elibrary.ru/item.asp?id=24112920" TargetMode="External"/><Relationship Id="rId25" Type="http://schemas.openxmlformats.org/officeDocument/2006/relationships/hyperlink" Target="javascript:load_article(24112923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24112920)" TargetMode="External"/><Relationship Id="rId20" Type="http://schemas.openxmlformats.org/officeDocument/2006/relationships/hyperlink" Target="http://elibrary.ru/item.asp?id=24112921" TargetMode="External"/><Relationship Id="rId29" Type="http://schemas.openxmlformats.org/officeDocument/2006/relationships/hyperlink" Target="http://elibrary.ru/item.asp?id=24112924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load_article(24112917)" TargetMode="External"/><Relationship Id="rId11" Type="http://schemas.openxmlformats.org/officeDocument/2006/relationships/hyperlink" Target="http://elibrary.ru/item.asp?id=24112918" TargetMode="External"/><Relationship Id="rId24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4.xml"/><Relationship Id="rId23" Type="http://schemas.openxmlformats.org/officeDocument/2006/relationships/hyperlink" Target="http://elibrary.ru/item.asp?id=24112922" TargetMode="External"/><Relationship Id="rId28" Type="http://schemas.openxmlformats.org/officeDocument/2006/relationships/hyperlink" Target="javascript:load_article(24112924)" TargetMode="External"/><Relationship Id="rId10" Type="http://schemas.openxmlformats.org/officeDocument/2006/relationships/hyperlink" Target="javascript:load_article(24112918)" TargetMode="External"/><Relationship Id="rId19" Type="http://schemas.openxmlformats.org/officeDocument/2006/relationships/hyperlink" Target="javascript:load_article(24112921)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://elibrary.ru/item.asp?id=24112919" TargetMode="External"/><Relationship Id="rId22" Type="http://schemas.openxmlformats.org/officeDocument/2006/relationships/hyperlink" Target="javascript:load_article(24112922)" TargetMode="External"/><Relationship Id="rId27" Type="http://schemas.openxmlformats.org/officeDocument/2006/relationships/control" Target="activeX/activeX8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2016-03-11T01:44:00Z</dcterms:created>
  <dcterms:modified xsi:type="dcterms:W3CDTF">2016-03-11T01:45:00Z</dcterms:modified>
</cp:coreProperties>
</file>