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2D56C" w14:textId="77777777" w:rsidR="00F8593B" w:rsidRDefault="00F8593B" w:rsidP="00F8593B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"https://elibrary.ru/title_about.asp?id=7717"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ВУЛКАНОЛОГИЯ И СЕЙСМОЛОГИЯ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24C26594" w14:textId="77777777" w:rsidR="00F8593B" w:rsidRDefault="00F8593B" w:rsidP="00F8593B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Институт вулканологии и сейсмологии ДВО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3"/>
        <w:gridCol w:w="5497"/>
      </w:tblGrid>
      <w:tr w:rsidR="00F8593B" w14:paraId="7C9E59CD" w14:textId="77777777" w:rsidTr="00F8593B">
        <w:trPr>
          <w:tblCellSpacing w:w="0" w:type="dxa"/>
        </w:trPr>
        <w:tc>
          <w:tcPr>
            <w:tcW w:w="2250" w:type="dxa"/>
            <w:shd w:val="clear" w:color="auto" w:fill="F5F5F5"/>
            <w:hideMark/>
          </w:tcPr>
          <w:p w14:paraId="50BFB455" w14:textId="77777777" w:rsidR="00F8593B" w:rsidRDefault="00F8593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555555"/>
                <w:sz w:val="16"/>
                <w:szCs w:val="16"/>
              </w:rPr>
              <w:t>Предыдущее название:</w:t>
            </w:r>
          </w:p>
        </w:tc>
        <w:tc>
          <w:tcPr>
            <w:tcW w:w="5370" w:type="dxa"/>
            <w:shd w:val="clear" w:color="auto" w:fill="F5F5F5"/>
            <w:hideMark/>
          </w:tcPr>
          <w:p w14:paraId="65760B5A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6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Бюллетень вулканологических станций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t> (с 1937 по 1978 год)</w:t>
            </w:r>
          </w:p>
        </w:tc>
      </w:tr>
    </w:tbl>
    <w:p w14:paraId="61E81311" w14:textId="77777777" w:rsidR="00F8593B" w:rsidRDefault="00F8593B" w:rsidP="00F8593B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8593B" w14:paraId="2003AAB5" w14:textId="77777777" w:rsidTr="00F8593B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F306E49" w14:textId="23170433" w:rsidR="00F8593B" w:rsidRDefault="00F8593B">
            <w:pPr>
              <w:jc w:val="center"/>
              <w:divId w:val="596210282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E04C6D9" wp14:editId="790DD7A6">
                  <wp:extent cx="9525" cy="9525"/>
                  <wp:effectExtent l="0" t="0" r="0" b="0"/>
                  <wp:docPr id="8" name="Рисунок 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84D37D7" wp14:editId="1B1D6588">
                  <wp:extent cx="9525" cy="9525"/>
                  <wp:effectExtent l="0" t="0" r="0" b="0"/>
                  <wp:docPr id="7" name="Рисунок 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14:paraId="47B8A078" w14:textId="77777777" w:rsidR="00F8593B" w:rsidRDefault="00F8593B" w:rsidP="00F8593B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20"/>
        <w:gridCol w:w="588"/>
        <w:gridCol w:w="452"/>
      </w:tblGrid>
      <w:tr w:rsidR="00F8593B" w14:paraId="25DAA498" w14:textId="77777777" w:rsidTr="00F8593B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0F0F6B6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73552CD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3B63C2B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212F1238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F8593B" w14:paraId="3DD0F2B6" w14:textId="77777777" w:rsidTr="00F8593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FE9222D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8593B" w14:paraId="476D09CC" w14:textId="77777777" w:rsidTr="00F8593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3FC0C35" w14:textId="77777777" w:rsidR="00F8593B" w:rsidRDefault="00F8593B">
            <w:pPr>
              <w:rPr>
                <w:sz w:val="20"/>
                <w:szCs w:val="20"/>
              </w:rPr>
            </w:pPr>
          </w:p>
        </w:tc>
      </w:tr>
      <w:tr w:rsidR="00F8593B" w14:paraId="4805DD32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D1DA7F5" w14:textId="3749F0F0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056418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8" o:title=""/>
                </v:shape>
                <w:control r:id="rId9" w:name="DefaultOcxName" w:shapeid="_x0000_i1058"/>
              </w:object>
            </w:r>
          </w:p>
          <w:p w14:paraId="35C13B78" w14:textId="314498EF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BFDBE50" wp14:editId="688AD61A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library.ru/images/pdf_green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51133FC9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АРГИЛЛИЗИТОВЫЕ “ШЛЯПЫ” РУДОПРОЯВЛЕНИЯ “КОМПЛЕКСНОЕ”, КАЙЭНМЫВААМСКОЕ ВУЛКАНИЧЕСКОЕ ПОДНЯТИЕ (ЦЕНТРАЛЬНАЯ ЧУКОТКА)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Белоусов П.Е.,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Вольфсон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А.А., Волков А.В., Сидоров А.А., Мурашов К.Ю.,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Галямов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А.Л., Сидорова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82F003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3E95CE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8593B" w14:paraId="00F7E125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403AD71" w14:textId="670DC89A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007B0298">
                <v:shape id="_x0000_i1057" type="#_x0000_t75" style="width:20.25pt;height:18pt" o:ole="">
                  <v:imagedata r:id="rId8" o:title=""/>
                </v:shape>
                <w:control r:id="rId13" w:name="DefaultOcxName1" w:shapeid="_x0000_i1057"/>
              </w:object>
            </w:r>
          </w:p>
          <w:p w14:paraId="3C219F91" w14:textId="5E951890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A1F3AB1" wp14:editId="0EA80359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70F35D82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ИНТРУЗИВНЫЙ ЭТАП РАЗВИТИЯ ВУЛКАНОСТРУКТУРЫ И AU‒AG ОРУДЕНЕНИЯ НА ПРИМЕРЕ МЕСТОРОЖДЕНИЯ НЕВЕНРЕКАН (МАГАДАНСКАЯ ОБЛАСТЬ, РОССИЯ)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Прийменко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В.В., Глухов А.Н., Фомина М.И.,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Михалицына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Т.И.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572A47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13-25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FDCEEC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8593B" w14:paraId="769FAAC4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084FEC4" w14:textId="1F85A2CE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6B1B57FD">
                <v:shape id="_x0000_i1056" type="#_x0000_t75" style="width:20.25pt;height:18pt" o:ole="">
                  <v:imagedata r:id="rId8" o:title=""/>
                </v:shape>
                <w:control r:id="rId16" w:name="DefaultOcxName2" w:shapeid="_x0000_i1056"/>
              </w:object>
            </w:r>
          </w:p>
          <w:p w14:paraId="492E8A20" w14:textId="26C2C4FA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30B7964" wp14:editId="76A80488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975CE0F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СОВМЕСТНОЕ ИССЛЕДОВАНИЕ СЕЙСМИЧНОСТИ И ДАННЫХ СПУТНИКОВОЙ РАДАРНОЙ ИНТЕРФЕРОМЕТРИИ ДЛЯ ОЦЕНКИ ВОЗМОЖНОГО ИЗВЕРЖЕНИЯ ПОТУХШЕГО ВУЛКАНА БОЛЬШАЯ УДИНА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Сенюков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С.Л., Михайлов В.О.,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Нуждина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И.Н., Киселева Е.А.,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Дрознина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С.Я., Тимофеева В.А., Волкова М.С., Шапиро Н.М., Кожевникова Т.Ю., Назарова З.А., Соболевская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6EE685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26-39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8E6AAF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F8593B" w14:paraId="0F9B82FD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6671052" w14:textId="49942B5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3A3C9F8F">
                <v:shape id="_x0000_i1055" type="#_x0000_t75" style="width:20.25pt;height:18pt" o:ole="">
                  <v:imagedata r:id="rId8" o:title=""/>
                </v:shape>
                <w:control r:id="rId20" w:name="DefaultOcxName3" w:shapeid="_x0000_i1055"/>
              </w:object>
            </w:r>
          </w:p>
          <w:p w14:paraId="1AEA0204" w14:textId="4B7DC698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2C20D90" wp14:editId="7B7B7D2B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E5C2055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ПРОЯВЛЕНИЕ АСИММЕТРИИ ТЕПЛОВОГО ПОТОКА В МАНТИЙНЫХ ПЛЮМАХ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Хуторской М.Д.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F511E4A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40-50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03ECAC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8593B" w14:paraId="665B0EF5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BFCEB2A" w14:textId="0EBF36A0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298F1445">
                <v:shape id="_x0000_i1054" type="#_x0000_t75" style="width:20.25pt;height:18pt" o:ole="">
                  <v:imagedata r:id="rId8" o:title=""/>
                </v:shape>
                <w:control r:id="rId23" w:name="DefaultOcxName4" w:shapeid="_x0000_i1054"/>
              </w:object>
            </w:r>
          </w:p>
          <w:p w14:paraId="10D6A07F" w14:textId="55F4212E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109756D" wp14:editId="20075FD5">
                  <wp:extent cx="152400" cy="152400"/>
                  <wp:effectExtent l="0" t="0" r="0" b="0"/>
                  <wp:docPr id="2" name="Рисунок 2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4D7F3BE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b/>
                  <w:bCs/>
                  <w:color w:val="F26C4F"/>
                  <w:sz w:val="16"/>
                  <w:szCs w:val="16"/>
                </w:rPr>
                <w:t>ЭВОЛЮЦИЯ КРУПНЫХ ИЗВЕРЖЕННЫХ ПРОВИНЦИЙ В ИСТОРИИ ЗЕМЛИ (НА ПРИМЕРЕ ВОСТОЧНОЙ ЧАСТИ БАЛТИЙСКОГО ЩИТА)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Шарков Е.В.,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Богина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М.М., Чистяков А.В., Злобин В.Л.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BAE7E11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51-66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2714F0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8593B" w14:paraId="3ADFF96B" w14:textId="77777777" w:rsidTr="00F8593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E59A9B1" w14:textId="03A983E1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12EAD90D">
                <v:shape id="_x0000_i1053" type="#_x0000_t75" style="width:20.25pt;height:18pt" o:ole="">
                  <v:imagedata r:id="rId8" o:title=""/>
                </v:shape>
                <w:control r:id="rId26" w:name="DefaultOcxName5" w:shapeid="_x0000_i1053"/>
              </w:object>
            </w:r>
          </w:p>
          <w:p w14:paraId="60CFB939" w14:textId="066DDC3B" w:rsidR="00F8593B" w:rsidRDefault="00F8593B" w:rsidP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6958457" wp14:editId="37CE7511">
                  <wp:extent cx="152400" cy="152400"/>
                  <wp:effectExtent l="0" t="0" r="0" b="0"/>
                  <wp:docPr id="1" name="Рисунок 1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1C01BC51" w14:textId="77777777" w:rsidR="00F8593B" w:rsidRDefault="00F8593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ТРИ ПРОБЛЕМЫ ФИЗИКИ АФТЕРШОКОВ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Завьялов А.Д.,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Гульельми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А.В., Зотов О.Д.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9A22587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67-80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C866511" w14:textId="77777777" w:rsidR="00F8593B" w:rsidRDefault="00F8593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14:paraId="6B9B5C5A" w14:textId="77777777" w:rsidR="00B46971" w:rsidRPr="00F8593B" w:rsidRDefault="00B46971" w:rsidP="00F8593B"/>
    <w:sectPr w:rsidR="00B46971" w:rsidRPr="00F8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69"/>
    <w:rsid w:val="009F2569"/>
    <w:rsid w:val="00B46971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4EFE"/>
  <w15:chartTrackingRefBased/>
  <w15:docId w15:val="{5737D8DB-7C62-4F26-8D3E-2E996EAA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25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9F25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2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F25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9F2569"/>
  </w:style>
  <w:style w:type="character" w:styleId="a3">
    <w:name w:val="Hyperlink"/>
    <w:basedOn w:val="a0"/>
    <w:uiPriority w:val="99"/>
    <w:semiHidden/>
    <w:unhideWhenUsed/>
    <w:rsid w:val="009F2569"/>
    <w:rPr>
      <w:color w:val="0000FF"/>
      <w:u w:val="single"/>
    </w:rPr>
  </w:style>
  <w:style w:type="table" w:styleId="a4">
    <w:name w:val="Table Grid"/>
    <w:basedOn w:val="a1"/>
    <w:uiPriority w:val="39"/>
    <w:rsid w:val="009F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444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2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6466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43928111" TargetMode="External"/><Relationship Id="rId26" Type="http://schemas.openxmlformats.org/officeDocument/2006/relationships/control" Target="activeX/activeX6.xm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3928112)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elibrary.ru/item.asp?id=43928108" TargetMode="External"/><Relationship Id="rId17" Type="http://schemas.openxmlformats.org/officeDocument/2006/relationships/hyperlink" Target="javascript:load_article(43928111)" TargetMode="External"/><Relationship Id="rId25" Type="http://schemas.openxmlformats.org/officeDocument/2006/relationships/hyperlink" Target="https://elibrary.ru/item.asp?id=43928113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3.xml"/><Relationship Id="rId20" Type="http://schemas.openxmlformats.org/officeDocument/2006/relationships/control" Target="activeX/activeX4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title_profile.asp?id=26135" TargetMode="External"/><Relationship Id="rId11" Type="http://schemas.openxmlformats.org/officeDocument/2006/relationships/image" Target="media/image3.gif"/><Relationship Id="rId24" Type="http://schemas.openxmlformats.org/officeDocument/2006/relationships/hyperlink" Target="javascript:load_article(43928113)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3928109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43928114" TargetMode="External"/><Relationship Id="rId10" Type="http://schemas.openxmlformats.org/officeDocument/2006/relationships/hyperlink" Target="javascript:load_article(43928108)" TargetMode="External"/><Relationship Id="rId19" Type="http://schemas.openxmlformats.org/officeDocument/2006/relationships/hyperlink" Target="https://elibrary.ru/cit_items.asp?id=43928111" TargetMode="External"/><Relationship Id="rId4" Type="http://schemas.openxmlformats.org/officeDocument/2006/relationships/hyperlink" Target="https://elibrary.ru/org_profile.asp?id=179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javascript:load_article(43928109)" TargetMode="External"/><Relationship Id="rId22" Type="http://schemas.openxmlformats.org/officeDocument/2006/relationships/hyperlink" Target="https://elibrary.ru/item.asp?id=43928112" TargetMode="External"/><Relationship Id="rId27" Type="http://schemas.openxmlformats.org/officeDocument/2006/relationships/hyperlink" Target="javascript:load_article(43928114)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2021-02-07T07:15:00Z</dcterms:created>
  <dcterms:modified xsi:type="dcterms:W3CDTF">2021-02-07T07:15:00Z</dcterms:modified>
</cp:coreProperties>
</file>