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95547E" w:rsidRPr="0095547E" w:rsidRDefault="0095547E" w:rsidP="0095547E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5547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95547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"https://elibrary.ru/title_about.asp?id=7680" </w:instrText>
      </w:r>
      <w:r w:rsidRPr="0095547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95547E">
        <w:rPr>
          <w:rFonts w:ascii="Tahoma" w:eastAsia="Times New Roman" w:hAnsi="Tahoma" w:cs="Tahoma"/>
          <w:b/>
          <w:bCs/>
          <w:color w:val="F26C4F"/>
          <w:sz w:val="20"/>
          <w:szCs w:val="20"/>
          <w:u w:val="single"/>
          <w:lang w:eastAsia="ru-RU"/>
        </w:rPr>
        <w:t>БИОФИЗИКА</w:t>
      </w:r>
      <w:r w:rsidRPr="0095547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:rsidR="0095547E" w:rsidRPr="0095547E" w:rsidRDefault="0079057A" w:rsidP="0095547E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4" w:history="1">
        <w:r w:rsidR="0095547E" w:rsidRPr="0095547E">
          <w:rPr>
            <w:rFonts w:ascii="Tahoma" w:eastAsia="Times New Roman" w:hAnsi="Tahoma" w:cs="Tahoma"/>
            <w:color w:val="00008F"/>
            <w:sz w:val="16"/>
            <w:szCs w:val="16"/>
            <w:u w:val="single"/>
            <w:lang w:eastAsia="ru-RU"/>
          </w:rPr>
          <w:t>ФИЦ "Пущинский научный центр биологических исследований РАН"</w:t>
        </w:r>
      </w:hyperlink>
      <w:r w:rsidR="0095547E" w:rsidRPr="0095547E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hyperlink r:id="rId5" w:history="1">
        <w:r w:rsidR="0095547E" w:rsidRPr="0095547E">
          <w:rPr>
            <w:rFonts w:ascii="Tahoma" w:eastAsia="Times New Roman" w:hAnsi="Tahoma" w:cs="Tahoma"/>
            <w:color w:val="00008F"/>
            <w:sz w:val="16"/>
            <w:szCs w:val="16"/>
            <w:u w:val="single"/>
            <w:lang w:eastAsia="ru-RU"/>
          </w:rPr>
          <w:t>Российская академия наук</w:t>
        </w:r>
      </w:hyperlink>
      <w:r w:rsidR="0095547E" w:rsidRPr="0095547E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  <w:t>Отделение биохимии, биофизики и химии физиологически активных соединений РАН</w:t>
      </w:r>
      <w:r w:rsidR="0095547E" w:rsidRPr="0095547E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="0095547E" w:rsidRPr="0095547E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7800" w:type="dxa"/>
        <w:tblCellSpacing w:w="0" w:type="dxa"/>
        <w:shd w:val="clear" w:color="auto" w:fill="F5F5F5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800"/>
      </w:tblGrid>
      <w:tr w:rsidR="0095547E" w:rsidRPr="0095547E" w:rsidTr="0095547E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95547E" w:rsidRPr="0095547E" w:rsidRDefault="0095547E" w:rsidP="0095547E">
            <w:pPr>
              <w:shd w:val="clear" w:color="auto" w:fill="F5F5F5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95547E" w:rsidRPr="0095547E" w:rsidRDefault="0095547E" w:rsidP="0095547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700"/>
      </w:tblGrid>
      <w:tr w:rsidR="0095547E" w:rsidRPr="0095547E" w:rsidTr="0095547E">
        <w:trPr>
          <w:tblCellSpacing w:w="0" w:type="dxa"/>
        </w:trPr>
        <w:tc>
          <w:tcPr>
            <w:tcW w:w="8610" w:type="dxa"/>
            <w:shd w:val="clear" w:color="auto" w:fill="F5F5F5"/>
            <w:vAlign w:val="center"/>
            <w:hideMark/>
          </w:tcPr>
          <w:p w:rsidR="0095547E" w:rsidRPr="0095547E" w:rsidRDefault="0095547E" w:rsidP="0095547E">
            <w:pPr>
              <w:spacing w:after="150" w:line="240" w:lineRule="auto"/>
              <w:jc w:val="center"/>
              <w:divId w:val="1943300312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5547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Том: </w:t>
            </w:r>
            <w:r w:rsidRPr="0095547E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65</w:t>
            </w:r>
            <w:r w:rsidRPr="009554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4" name="Рисунок 24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547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95547E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6</w:t>
            </w:r>
            <w:r w:rsidRPr="0095547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95547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3" name="Рисунок 23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547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95547E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2020</w:t>
            </w:r>
          </w:p>
        </w:tc>
      </w:tr>
    </w:tbl>
    <w:p w:rsidR="0095547E" w:rsidRPr="0095547E" w:rsidRDefault="0095547E" w:rsidP="0095547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95"/>
        <w:gridCol w:w="7165"/>
        <w:gridCol w:w="588"/>
        <w:gridCol w:w="452"/>
      </w:tblGrid>
      <w:tr w:rsidR="0095547E" w:rsidRPr="0095547E" w:rsidTr="0095547E">
        <w:trPr>
          <w:trHeight w:val="225"/>
          <w:tblCellSpacing w:w="0" w:type="dxa"/>
        </w:trPr>
        <w:tc>
          <w:tcPr>
            <w:tcW w:w="360" w:type="dxa"/>
            <w:shd w:val="clear" w:color="auto" w:fill="F5F5F5"/>
            <w:vAlign w:val="center"/>
            <w:hideMark/>
          </w:tcPr>
          <w:p w:rsidR="0095547E" w:rsidRPr="0095547E" w:rsidRDefault="0095547E" w:rsidP="0095547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547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10" w:type="dxa"/>
            <w:shd w:val="clear" w:color="auto" w:fill="F5F5F5"/>
            <w:vAlign w:val="center"/>
            <w:hideMark/>
          </w:tcPr>
          <w:p w:rsidR="0095547E" w:rsidRPr="0095547E" w:rsidRDefault="0095547E" w:rsidP="0095547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547E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810" w:type="dxa"/>
            <w:shd w:val="clear" w:color="auto" w:fill="F5F5F5"/>
            <w:vAlign w:val="center"/>
            <w:hideMark/>
          </w:tcPr>
          <w:p w:rsidR="0095547E" w:rsidRPr="0095547E" w:rsidRDefault="0095547E" w:rsidP="0095547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547E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360" w:type="dxa"/>
            <w:shd w:val="clear" w:color="auto" w:fill="F5F5F5"/>
            <w:vAlign w:val="center"/>
            <w:hideMark/>
          </w:tcPr>
          <w:p w:rsidR="0095547E" w:rsidRPr="0095547E" w:rsidRDefault="0095547E" w:rsidP="0095547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547E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95547E" w:rsidRPr="0095547E" w:rsidTr="0095547E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95547E" w:rsidRPr="0095547E" w:rsidRDefault="0095547E" w:rsidP="0095547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95547E" w:rsidRPr="0095547E" w:rsidTr="0095547E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95547E" w:rsidRPr="0095547E" w:rsidRDefault="0095547E" w:rsidP="00955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47E" w:rsidRPr="0095547E" w:rsidTr="0095547E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95547E" w:rsidRPr="0095547E" w:rsidRDefault="0095547E" w:rsidP="0095547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547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МОЛЕКУЛЯРНАЯ БИОФИЗИКА</w:t>
            </w:r>
          </w:p>
        </w:tc>
      </w:tr>
      <w:tr w:rsidR="0095547E" w:rsidRPr="0095547E" w:rsidTr="0095547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5547E" w:rsidRPr="0095547E" w:rsidRDefault="0095547E" w:rsidP="0095547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547E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0" type="#_x0000_t75" style="width:20.25pt;height:18pt" o:ole="">
                  <v:imagedata r:id="rId7" o:title=""/>
                </v:shape>
                <w:control r:id="rId8" w:name="DefaultOcxName" w:shapeid="_x0000_i107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95547E" w:rsidRPr="0095547E" w:rsidRDefault="0079057A" w:rsidP="0095547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9" w:history="1">
              <w:r w:rsidR="0095547E" w:rsidRPr="0095547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ЭФФЕКТИВНОСТЬ ОПРЕДЕЛЕНИЯ 5-МЕТИЛЦИТОЗИНА В ДНК КЛЕТОК </w:t>
              </w:r>
              <w:r w:rsidR="0095547E" w:rsidRPr="0095547E">
                <w:rPr>
                  <w:rFonts w:ascii="Tahoma" w:eastAsia="Times New Roman" w:hAnsi="Tahoma" w:cs="Tahoma"/>
                  <w:b/>
                  <w:bCs/>
                  <w:i/>
                  <w:iCs/>
                  <w:color w:val="00008F"/>
                  <w:sz w:val="16"/>
                  <w:szCs w:val="16"/>
                  <w:u w:val="single"/>
                  <w:lang w:eastAsia="ru-RU"/>
                </w:rPr>
                <w:t>ESCHERICHIA COLI</w:t>
              </w:r>
              <w:r w:rsidR="0095547E" w:rsidRPr="0095547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, НЕСУЩИХ ГЕНЫ БАКТЕРИАЛЬНЫХ ДНК- МЕТИЛТРАНСФЕРАЗ, С ПОМОЩЬЮ УСТАНОВКИ OXFORD NANOPORE</w:t>
              </w:r>
            </w:hyperlink>
            <w:r w:rsidR="0095547E" w:rsidRPr="0095547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95547E" w:rsidRPr="0095547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Ильинский В.В., Козлова Е.М., Дегтярев С.Х., Янковский Н.К., Макеев В.Ю.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5547E" w:rsidRPr="0095547E" w:rsidRDefault="0095547E" w:rsidP="0095547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547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1045-1050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5547E" w:rsidRPr="0095547E" w:rsidRDefault="0095547E" w:rsidP="0095547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547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95547E" w:rsidRPr="0095547E" w:rsidTr="0095547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5547E" w:rsidRPr="0095547E" w:rsidRDefault="0095547E" w:rsidP="0095547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547E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073" type="#_x0000_t75" style="width:20.25pt;height:18pt" o:ole="">
                  <v:imagedata r:id="rId7" o:title=""/>
                </v:shape>
                <w:control r:id="rId10" w:name="DefaultOcxName1" w:shapeid="_x0000_i107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95547E" w:rsidRPr="0095547E" w:rsidRDefault="0079057A" w:rsidP="0095547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1" w:history="1">
              <w:r w:rsidR="0095547E" w:rsidRPr="0095547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ПОРООБРАЗУЮЩИЕ СВОЙСТВА ХЕЛИКАЗЫ SSOHEL308 ИЗ </w:t>
              </w:r>
              <w:r w:rsidR="0095547E" w:rsidRPr="0095547E">
                <w:rPr>
                  <w:rFonts w:ascii="Tahoma" w:eastAsia="Times New Roman" w:hAnsi="Tahoma" w:cs="Tahoma"/>
                  <w:b/>
                  <w:bCs/>
                  <w:i/>
                  <w:iCs/>
                  <w:color w:val="00008F"/>
                  <w:sz w:val="16"/>
                  <w:szCs w:val="16"/>
                  <w:u w:val="single"/>
                  <w:lang w:eastAsia="ru-RU"/>
                </w:rPr>
                <w:t>SACCHAROLOBUS SOLFATARICUS</w:t>
              </w:r>
            </w:hyperlink>
            <w:r w:rsidR="0095547E" w:rsidRPr="0095547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="0095547E" w:rsidRPr="0095547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Сиунов</w:t>
            </w:r>
            <w:proofErr w:type="spellEnd"/>
            <w:r w:rsidR="0095547E" w:rsidRPr="0095547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А.В., Борисова М.П., Андреева-Ковалевская Ж.И., Нагель А.С., Колесников А.С., Сурин А.К., Солонин А.С.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5547E" w:rsidRPr="0095547E" w:rsidRDefault="0095547E" w:rsidP="0095547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547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1051-1057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5547E" w:rsidRPr="0095547E" w:rsidRDefault="0095547E" w:rsidP="0095547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547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95547E" w:rsidRPr="0095547E" w:rsidTr="0095547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5547E" w:rsidRPr="0095547E" w:rsidRDefault="0095547E" w:rsidP="0095547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547E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076" type="#_x0000_t75" style="width:20.25pt;height:18pt" o:ole="">
                  <v:imagedata r:id="rId7" o:title=""/>
                </v:shape>
                <w:control r:id="rId12" w:name="DefaultOcxName2" w:shapeid="_x0000_i107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95547E" w:rsidRPr="0095547E" w:rsidRDefault="0079057A" w:rsidP="0095547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3" w:history="1">
              <w:r w:rsidR="0095547E" w:rsidRPr="0095547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ИЗУЧЕНИЕ СТРУКТУРЫ ДНК В ПЛЕНКАХ МЕТОДОМ ИК-ФУРЬЕ-СПЕКТРОСКОПИИ</w:t>
              </w:r>
            </w:hyperlink>
            <w:r w:rsidR="0095547E" w:rsidRPr="0095547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="0095547E" w:rsidRPr="0095547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Пастон</w:t>
            </w:r>
            <w:proofErr w:type="spellEnd"/>
            <w:r w:rsidR="0095547E" w:rsidRPr="0095547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С.В., Поляничко А.М., </w:t>
            </w:r>
            <w:proofErr w:type="spellStart"/>
            <w:r w:rsidR="0095547E" w:rsidRPr="0095547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Шуленина</w:t>
            </w:r>
            <w:proofErr w:type="spellEnd"/>
            <w:r w:rsidR="0095547E" w:rsidRPr="0095547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О.В., </w:t>
            </w:r>
            <w:proofErr w:type="spellStart"/>
            <w:r w:rsidR="0095547E" w:rsidRPr="0095547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Осинникова</w:t>
            </w:r>
            <w:proofErr w:type="spellEnd"/>
            <w:r w:rsidR="0095547E" w:rsidRPr="0095547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Д.Н.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5547E" w:rsidRPr="0095547E" w:rsidRDefault="0095547E" w:rsidP="0095547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547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1058-1064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5547E" w:rsidRPr="0095547E" w:rsidRDefault="0095547E" w:rsidP="0095547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547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95547E" w:rsidRPr="0095547E" w:rsidTr="0095547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5547E" w:rsidRPr="0095547E" w:rsidRDefault="0095547E" w:rsidP="0095547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547E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079" type="#_x0000_t75" style="width:20.25pt;height:18pt" o:ole="">
                  <v:imagedata r:id="rId7" o:title=""/>
                </v:shape>
                <w:control r:id="rId14" w:name="DefaultOcxName3" w:shapeid="_x0000_i107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95547E" w:rsidRPr="0095547E" w:rsidRDefault="0079057A" w:rsidP="0095547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5" w:history="1">
              <w:r w:rsidR="0095547E" w:rsidRPr="0095547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УРОВНИ ИЕРАРХИЧЕСКОЙ ОРГАНИЗАЦИИ БЕЛКОВЫХ ПОСЛЕДОВАТЕЛЬНОСТЕЙ. АНАЛИЗ ЭНТРОПИЙНЫХ ХАРАКТЕРИСТИК</w:t>
              </w:r>
            </w:hyperlink>
            <w:r w:rsidR="0095547E" w:rsidRPr="0095547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95547E" w:rsidRPr="0095547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Некрасов А.Н., </w:t>
            </w:r>
            <w:proofErr w:type="spellStart"/>
            <w:r w:rsidR="0095547E" w:rsidRPr="0095547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Козмин</w:t>
            </w:r>
            <w:proofErr w:type="spellEnd"/>
            <w:r w:rsidR="0095547E" w:rsidRPr="0095547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Ю.П., Козырев С.В., Есипова Н.Г., </w:t>
            </w:r>
            <w:proofErr w:type="spellStart"/>
            <w:r w:rsidR="0095547E" w:rsidRPr="0095547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Зиганшин</w:t>
            </w:r>
            <w:proofErr w:type="spellEnd"/>
            <w:r w:rsidR="0095547E" w:rsidRPr="0095547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Р.Х., Анашкина А.А.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5547E" w:rsidRPr="0095547E" w:rsidRDefault="0095547E" w:rsidP="0095547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547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1065-1071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5547E" w:rsidRPr="0095547E" w:rsidRDefault="0095547E" w:rsidP="0095547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547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95547E" w:rsidRPr="0095547E" w:rsidTr="0095547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5547E" w:rsidRPr="0095547E" w:rsidRDefault="0095547E" w:rsidP="0095547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547E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082" type="#_x0000_t75" style="width:20.25pt;height:18pt" o:ole="">
                  <v:imagedata r:id="rId7" o:title=""/>
                </v:shape>
                <w:control r:id="rId16" w:name="DefaultOcxName4" w:shapeid="_x0000_i108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95547E" w:rsidRPr="0095547E" w:rsidRDefault="0079057A" w:rsidP="0095547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7" w:history="1">
              <w:r w:rsidR="0095547E" w:rsidRPr="0095547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ЭЛЕКТРОСТАТИЧЕСКОЕ ВЗАИМОДЕЙСТВИЕ ГЛОБИНОВ С ФОСФОЛИПИДНЫМИ МЕМБРАНАМИ</w:t>
              </w:r>
            </w:hyperlink>
            <w:r w:rsidR="0095547E" w:rsidRPr="0095547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95547E" w:rsidRPr="0095547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Постникова Г.Б., </w:t>
            </w:r>
            <w:proofErr w:type="spellStart"/>
            <w:r w:rsidR="0095547E" w:rsidRPr="0095547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Шеховцова</w:t>
            </w:r>
            <w:proofErr w:type="spellEnd"/>
            <w:r w:rsidR="0095547E" w:rsidRPr="0095547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Е.А., </w:t>
            </w:r>
            <w:proofErr w:type="spellStart"/>
            <w:r w:rsidR="0095547E" w:rsidRPr="0095547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Сивожелезов</w:t>
            </w:r>
            <w:proofErr w:type="spellEnd"/>
            <w:r w:rsidR="0095547E" w:rsidRPr="0095547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В.С.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5547E" w:rsidRPr="0095547E" w:rsidRDefault="0095547E" w:rsidP="0095547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547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1072-1080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5547E" w:rsidRPr="0095547E" w:rsidRDefault="0095547E" w:rsidP="0095547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547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95547E" w:rsidRPr="0095547E" w:rsidTr="0095547E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95547E" w:rsidRPr="0095547E" w:rsidRDefault="0095547E" w:rsidP="0095547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547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БИОФИЗИКА КЛЕТКИ</w:t>
            </w:r>
          </w:p>
        </w:tc>
      </w:tr>
      <w:tr w:rsidR="0095547E" w:rsidRPr="0095547E" w:rsidTr="0095547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5547E" w:rsidRPr="0095547E" w:rsidRDefault="0095547E" w:rsidP="0095547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547E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085" type="#_x0000_t75" style="width:20.25pt;height:18pt" o:ole="">
                  <v:imagedata r:id="rId7" o:title=""/>
                </v:shape>
                <w:control r:id="rId18" w:name="DefaultOcxName5" w:shapeid="_x0000_i108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95547E" w:rsidRPr="0095547E" w:rsidRDefault="0079057A" w:rsidP="0095547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9" w:history="1">
              <w:r w:rsidR="0095547E" w:rsidRPr="0095547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ХЕМОСЕНСИБИЛИЗАЦИЯ ОПУХОЛЕВЫХ КЛЕТОК ФЕНОЛЬНЫМИ АНТИОКСИДАНТАМИ: РОЛЬ ФАКТОРА ТРАНСКРИПЦИИ NRF2</w:t>
              </w:r>
            </w:hyperlink>
            <w:r w:rsidR="0095547E" w:rsidRPr="0095547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95547E" w:rsidRPr="0095547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Мартинович Г.Г., Мартинович И.В., Вчерашняя А.В., </w:t>
            </w:r>
            <w:proofErr w:type="spellStart"/>
            <w:r w:rsidR="0095547E" w:rsidRPr="0095547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Зенков</w:t>
            </w:r>
            <w:proofErr w:type="spellEnd"/>
            <w:r w:rsidR="0095547E" w:rsidRPr="0095547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Н.К., Меньщикова Е.Б., </w:t>
            </w:r>
            <w:proofErr w:type="spellStart"/>
            <w:r w:rsidR="0095547E" w:rsidRPr="0095547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Черенкевич</w:t>
            </w:r>
            <w:proofErr w:type="spellEnd"/>
            <w:r w:rsidR="0095547E" w:rsidRPr="0095547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С.Н.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5547E" w:rsidRPr="0095547E" w:rsidRDefault="0095547E" w:rsidP="0095547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547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1081-1092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5547E" w:rsidRPr="0095547E" w:rsidRDefault="0095547E" w:rsidP="0095547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547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95547E" w:rsidRPr="0095547E" w:rsidTr="0095547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5547E" w:rsidRPr="0095547E" w:rsidRDefault="0095547E" w:rsidP="0095547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547E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088" type="#_x0000_t75" style="width:20.25pt;height:18pt" o:ole="">
                  <v:imagedata r:id="rId7" o:title=""/>
                </v:shape>
                <w:control r:id="rId20" w:name="DefaultOcxName6" w:shapeid="_x0000_i108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95547E" w:rsidRPr="0095547E" w:rsidRDefault="0079057A" w:rsidP="0095547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1" w:history="1">
              <w:r w:rsidR="0095547E" w:rsidRPr="0095547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ЦИТОТОКСИЧЕСКОЕ ДЕЙСТВИЕ ПОЛИАКРИЛАТА ЗОЛОТА (АУРУМАКРИЛ) НА ФИБРОБЛАСТЫ КОЖИ ЧЕЛОВЕКА</w:t>
              </w:r>
            </w:hyperlink>
            <w:r w:rsidR="0095547E" w:rsidRPr="0095547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="0095547E" w:rsidRPr="0095547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Корман</w:t>
            </w:r>
            <w:proofErr w:type="spellEnd"/>
            <w:r w:rsidR="0095547E" w:rsidRPr="0095547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Д.Б., Некрасова Е.И., Островская Л.А., Рябая О.О., </w:t>
            </w:r>
            <w:proofErr w:type="spellStart"/>
            <w:r w:rsidR="0095547E" w:rsidRPr="0095547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Блюхтерова</w:t>
            </w:r>
            <w:proofErr w:type="spellEnd"/>
            <w:r w:rsidR="0095547E" w:rsidRPr="0095547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Н.В., </w:t>
            </w:r>
            <w:proofErr w:type="spellStart"/>
            <w:r w:rsidR="0095547E" w:rsidRPr="0095547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Абзаева</w:t>
            </w:r>
            <w:proofErr w:type="spellEnd"/>
            <w:r w:rsidR="0095547E" w:rsidRPr="0095547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К.А.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5547E" w:rsidRPr="0095547E" w:rsidRDefault="0095547E" w:rsidP="0095547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547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1093-1098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5547E" w:rsidRPr="0095547E" w:rsidRDefault="0095547E" w:rsidP="0095547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547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95547E" w:rsidRPr="0095547E" w:rsidTr="0095547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5547E" w:rsidRPr="0095547E" w:rsidRDefault="0095547E" w:rsidP="0095547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547E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091" type="#_x0000_t75" style="width:20.25pt;height:18pt" o:ole="">
                  <v:imagedata r:id="rId7" o:title=""/>
                </v:shape>
                <w:control r:id="rId22" w:name="DefaultOcxName7" w:shapeid="_x0000_i109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95547E" w:rsidRPr="0095547E" w:rsidRDefault="0079057A" w:rsidP="0095547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3" w:history="1">
              <w:r w:rsidR="0095547E" w:rsidRPr="0095547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АДАПТАЦИЯ МЕТОДА ИНТЕРФЕРОМЕТРИИ СЛОЯ БИОМОЛЕКУЛ ДЛЯ КОЛИЧЕСТВЕННОЙ ОЦЕНКИ СОДЕРЖАНИЯ ФАКТОРА РОСТА ЭНДОТЕЛИЯ СОСУДОВ В КОНДИЦИОНИРОВАННОЙ КЛЕТОЧНОЙ СРЕДЕ</w:t>
              </w:r>
            </w:hyperlink>
            <w:r w:rsidR="0095547E" w:rsidRPr="0095547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95547E" w:rsidRPr="0095547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Волкова М.В., </w:t>
            </w:r>
            <w:proofErr w:type="spellStart"/>
            <w:r w:rsidR="0095547E" w:rsidRPr="0095547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Бояринцев</w:t>
            </w:r>
            <w:proofErr w:type="spellEnd"/>
            <w:r w:rsidR="0095547E" w:rsidRPr="0095547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В.В., Трофименко А.В., Бирюков С.А., Горина Е.В., Фильков Г.И., </w:t>
            </w:r>
            <w:proofErr w:type="spellStart"/>
            <w:r w:rsidR="0095547E" w:rsidRPr="0095547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Дурыманов</w:t>
            </w:r>
            <w:proofErr w:type="spellEnd"/>
            <w:r w:rsidR="0095547E" w:rsidRPr="0095547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М.О.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5547E" w:rsidRPr="0095547E" w:rsidRDefault="0095547E" w:rsidP="0095547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547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1099-1106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5547E" w:rsidRPr="0095547E" w:rsidRDefault="0095547E" w:rsidP="0095547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547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95547E" w:rsidRPr="0095547E" w:rsidTr="0095547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5547E" w:rsidRPr="0095547E" w:rsidRDefault="0095547E" w:rsidP="0095547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547E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094" type="#_x0000_t75" style="width:20.25pt;height:18pt" o:ole="">
                  <v:imagedata r:id="rId7" o:title=""/>
                </v:shape>
                <w:control r:id="rId24" w:name="DefaultOcxName8" w:shapeid="_x0000_i109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95547E" w:rsidRPr="0095547E" w:rsidRDefault="0079057A" w:rsidP="0095547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5" w:history="1">
              <w:r w:rsidR="0095547E" w:rsidRPr="0095547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ВЛИЯНИЕ МИКРОВОЛНОВОГО ИЗЛУЧЕНИЯ НА ЧУВСТВИТЕЛЬНОСТЬ КЛЕТОК К ОДНОАТОМНЫМ СПИРТАМ В ОБОГАЩЕННОЙ ТРОМБОЦИТАМИ ПЛАЗМЕ</w:t>
              </w:r>
            </w:hyperlink>
            <w:r w:rsidR="0095547E" w:rsidRPr="0095547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95547E" w:rsidRPr="0095547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Казаринов К.Д., Щелконогов В.А., Баранова О.А., Чеканов А.В., Соловьева Э.Ю., Федин А.И.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5547E" w:rsidRPr="0095547E" w:rsidRDefault="0095547E" w:rsidP="0095547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547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1107-1113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5547E" w:rsidRPr="0095547E" w:rsidRDefault="0095547E" w:rsidP="0095547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547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95547E" w:rsidRPr="0095547E" w:rsidTr="0095547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5547E" w:rsidRPr="0095547E" w:rsidRDefault="0095547E" w:rsidP="0095547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547E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097" type="#_x0000_t75" style="width:20.25pt;height:18pt" o:ole="">
                  <v:imagedata r:id="rId7" o:title=""/>
                </v:shape>
                <w:control r:id="rId26" w:name="DefaultOcxName9" w:shapeid="_x0000_i109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95547E" w:rsidRPr="0095547E" w:rsidRDefault="0079057A" w:rsidP="0095547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7" w:history="1">
              <w:r w:rsidR="0095547E" w:rsidRPr="0095547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ОСОБЕННОСТИ БИОФИЗИЧЕСКИХ СВОЙСТВ ФОРМЕННЫХ ЭЛЕМЕНТОВ КРОВИ ЛЮДЕЙ ПОЖИЛОГО ВОЗРАСТА В УСЛОВИЯХ МЕХАНИЧЕСКОГО СТРЕССА </w:t>
              </w:r>
              <w:r w:rsidR="0095547E" w:rsidRPr="0095547E">
                <w:rPr>
                  <w:rFonts w:ascii="Tahoma" w:eastAsia="Times New Roman" w:hAnsi="Tahoma" w:cs="Tahoma"/>
                  <w:b/>
                  <w:bCs/>
                  <w:i/>
                  <w:iCs/>
                  <w:color w:val="00008F"/>
                  <w:sz w:val="16"/>
                  <w:szCs w:val="16"/>
                  <w:u w:val="single"/>
                  <w:lang w:eastAsia="ru-RU"/>
                </w:rPr>
                <w:t>IN VITRO</w:t>
              </w:r>
            </w:hyperlink>
            <w:r w:rsidR="0095547E" w:rsidRPr="0095547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95547E" w:rsidRPr="0095547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Сладкова Е.А., </w:t>
            </w:r>
            <w:proofErr w:type="spellStart"/>
            <w:r w:rsidR="0095547E" w:rsidRPr="0095547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Скоркина</w:t>
            </w:r>
            <w:proofErr w:type="spellEnd"/>
            <w:r w:rsidR="0095547E" w:rsidRPr="0095547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М.Ю.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5547E" w:rsidRPr="0095547E" w:rsidRDefault="0095547E" w:rsidP="0095547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547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1114-1117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5547E" w:rsidRPr="0095547E" w:rsidRDefault="0095547E" w:rsidP="0095547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547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95547E" w:rsidRPr="0095547E" w:rsidTr="0095547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5547E" w:rsidRPr="0095547E" w:rsidRDefault="0095547E" w:rsidP="0095547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547E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100" type="#_x0000_t75" style="width:20.25pt;height:18pt" o:ole="">
                  <v:imagedata r:id="rId7" o:title=""/>
                </v:shape>
                <w:control r:id="rId28" w:name="DefaultOcxName10" w:shapeid="_x0000_i110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95547E" w:rsidRPr="0095547E" w:rsidRDefault="0079057A" w:rsidP="0095547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9" w:history="1">
              <w:r w:rsidR="0095547E" w:rsidRPr="0095547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 xml:space="preserve">ИНТЕРНАЛИЗАЦИЯ КЛЕТКАМИ И ПРОТИВООПУХОЛЕВАЯ АКТИВНОСТЬ АНТИТЕЛ И ИММУНОТОКСИНОВ, СПЕЦИФИЧНЫХ К </w:t>
              </w:r>
              <w:r w:rsidR="0095547E" w:rsidRPr="0095547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sym w:font="Symbol" w:char="F062"/>
              </w:r>
              <w:r w:rsidR="0095547E" w:rsidRPr="0095547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-ИЗОФОРМЕ БЕЛКА ТЕПЛОВОГО ШОКА 90</w:t>
              </w:r>
            </w:hyperlink>
            <w:r w:rsidR="0095547E" w:rsidRPr="0095547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="0095547E" w:rsidRPr="0095547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Жмурина</w:t>
            </w:r>
            <w:proofErr w:type="spellEnd"/>
            <w:r w:rsidR="0095547E" w:rsidRPr="0095547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М.А., Врублевская В.В., </w:t>
            </w:r>
            <w:proofErr w:type="spellStart"/>
            <w:r w:rsidR="0095547E" w:rsidRPr="0095547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Скарга</w:t>
            </w:r>
            <w:proofErr w:type="spellEnd"/>
            <w:r w:rsidR="0095547E" w:rsidRPr="0095547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Ю.Ю., Петренко В.С., </w:t>
            </w:r>
            <w:proofErr w:type="spellStart"/>
            <w:r w:rsidR="0095547E" w:rsidRPr="0095547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Жалимов</w:t>
            </w:r>
            <w:proofErr w:type="spellEnd"/>
            <w:r w:rsidR="0095547E" w:rsidRPr="0095547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В.К., </w:t>
            </w:r>
            <w:proofErr w:type="spellStart"/>
            <w:r w:rsidR="0095547E" w:rsidRPr="0095547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Моренков</w:t>
            </w:r>
            <w:proofErr w:type="spellEnd"/>
            <w:r w:rsidR="0095547E" w:rsidRPr="0095547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О.С.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5547E" w:rsidRPr="0095547E" w:rsidRDefault="0095547E" w:rsidP="0095547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547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1118-1125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5547E" w:rsidRPr="0095547E" w:rsidRDefault="0095547E" w:rsidP="0095547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547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95547E" w:rsidRPr="0095547E" w:rsidTr="0095547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5547E" w:rsidRPr="0095547E" w:rsidRDefault="0095547E" w:rsidP="0095547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547E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103" type="#_x0000_t75" style="width:20.25pt;height:18pt" o:ole="">
                  <v:imagedata r:id="rId7" o:title=""/>
                </v:shape>
                <w:control r:id="rId30" w:name="DefaultOcxName11" w:shapeid="_x0000_i110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95547E" w:rsidRPr="0095547E" w:rsidRDefault="0079057A" w:rsidP="0095547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1" w:history="1">
              <w:r w:rsidR="0095547E" w:rsidRPr="0095547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ВЛИЯНИЕ УСЛОВИЙ КУЛЬТИВИРОВАНИЯ МЕЗЕНХИМАЛЬНЫХ СТВОЛОВЫХ КЛЕТОК НА ИХ ЖИЗНЕСПОСОБНОСТЬ ПРИ ТРАНСПЛАНТАЦИИ В СУБРЕТИНАЛЬНОЕ ПРОСТРАНСТВО</w:t>
              </w:r>
            </w:hyperlink>
            <w:r w:rsidR="0095547E" w:rsidRPr="0095547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="0095547E" w:rsidRPr="0095547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Плахотний</w:t>
            </w:r>
            <w:proofErr w:type="spellEnd"/>
            <w:r w:rsidR="0095547E" w:rsidRPr="0095547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М.А., </w:t>
            </w:r>
            <w:proofErr w:type="spellStart"/>
            <w:r w:rsidR="0095547E" w:rsidRPr="0095547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Кодунов</w:t>
            </w:r>
            <w:proofErr w:type="spellEnd"/>
            <w:r w:rsidR="0095547E" w:rsidRPr="0095547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А.М., Горина Е.В., </w:t>
            </w:r>
            <w:proofErr w:type="spellStart"/>
            <w:r w:rsidR="0095547E" w:rsidRPr="0095547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Бояринцев</w:t>
            </w:r>
            <w:proofErr w:type="spellEnd"/>
            <w:r w:rsidR="0095547E" w:rsidRPr="0095547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В.В., Трофименко А.В., Бирюков С.А., Фильков Г.И.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5547E" w:rsidRPr="0095547E" w:rsidRDefault="0095547E" w:rsidP="0095547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547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1126-1134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5547E" w:rsidRPr="0095547E" w:rsidRDefault="0095547E" w:rsidP="0095547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547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95547E" w:rsidRPr="0095547E" w:rsidTr="0095547E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95547E" w:rsidRPr="0095547E" w:rsidRDefault="0095547E" w:rsidP="0095547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547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БИОФИЗИКА СЛОЖНЫХ СИСТЕМ</w:t>
            </w:r>
          </w:p>
        </w:tc>
      </w:tr>
      <w:tr w:rsidR="0095547E" w:rsidRPr="0095547E" w:rsidTr="0095547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5547E" w:rsidRPr="0095547E" w:rsidRDefault="0095547E" w:rsidP="0095547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547E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106" type="#_x0000_t75" style="width:20.25pt;height:18pt" o:ole="">
                  <v:imagedata r:id="rId7" o:title=""/>
                </v:shape>
                <w:control r:id="rId32" w:name="DefaultOcxName12" w:shapeid="_x0000_i110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95547E" w:rsidRPr="0095547E" w:rsidRDefault="0079057A" w:rsidP="0095547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3" w:history="1">
              <w:r w:rsidR="0095547E" w:rsidRPr="0095547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ВЛИЯНИЕ ОСМОЛИТОВ НА БИОЛЮМИНЕСЦЕНТНУЮ РЕАКЦИЮ БАКТЕРИЙ: СТРУКТУРНО-ДИНАМИЧЕСКИЕ АСПЕКТЫ</w:t>
              </w:r>
            </w:hyperlink>
            <w:r w:rsidR="0095547E" w:rsidRPr="0095547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95547E" w:rsidRPr="0095547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Суковатый Л.А., Лисица А.Е., </w:t>
            </w:r>
            <w:proofErr w:type="spellStart"/>
            <w:r w:rsidR="0095547E" w:rsidRPr="0095547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Кратасюк</w:t>
            </w:r>
            <w:proofErr w:type="spellEnd"/>
            <w:r w:rsidR="0095547E" w:rsidRPr="0095547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В.А., </w:t>
            </w:r>
            <w:proofErr w:type="spellStart"/>
            <w:r w:rsidR="0095547E" w:rsidRPr="0095547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Немцева</w:t>
            </w:r>
            <w:proofErr w:type="spellEnd"/>
            <w:r w:rsidR="0095547E" w:rsidRPr="0095547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5547E" w:rsidRPr="0095547E" w:rsidRDefault="0095547E" w:rsidP="0095547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547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1135-1141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5547E" w:rsidRPr="0095547E" w:rsidRDefault="0095547E" w:rsidP="0095547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547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95547E" w:rsidRPr="0095547E" w:rsidTr="0095547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5547E" w:rsidRPr="0095547E" w:rsidRDefault="0095547E" w:rsidP="0095547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547E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lastRenderedPageBreak/>
              <w:object w:dxaOrig="1440" w:dyaOrig="1440">
                <v:shape id="_x0000_i1109" type="#_x0000_t75" style="width:20.25pt;height:18pt" o:ole="">
                  <v:imagedata r:id="rId7" o:title=""/>
                </v:shape>
                <w:control r:id="rId34" w:name="DefaultOcxName13" w:shapeid="_x0000_i110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95547E" w:rsidRPr="0095547E" w:rsidRDefault="0079057A" w:rsidP="0095547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5" w:history="1">
              <w:r w:rsidR="0095547E" w:rsidRPr="0095547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ДИНИТРОЗИЛЬНЫЕ КОМПЛЕКСЫ ЖЕЛЕЗА C ТИОЛСОДЕРЖАЩИМИ ЛИГАНДАМИ ПРЕДСТАВЛЕНЫ В ЖИВЫХ ОРГАНИЗМАХ В ОСНОВНОМ ИХ БИЯДЕРНОЙ ФОРМОЙ</w:t>
              </w:r>
            </w:hyperlink>
            <w:r w:rsidR="0095547E" w:rsidRPr="0095547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95547E" w:rsidRPr="0095547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Микоян В.Д., Бургова Е.Н., Бородулин Р.Р., Ванин А.Ф.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5547E" w:rsidRPr="0095547E" w:rsidRDefault="0095547E" w:rsidP="0095547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547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1142-1153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5547E" w:rsidRPr="0095547E" w:rsidRDefault="0079057A" w:rsidP="0095547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6" w:tooltip="Список публикаций, ссылающихся на данную" w:history="1">
              <w:r w:rsidR="0095547E" w:rsidRPr="0095547E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95547E" w:rsidRPr="0095547E" w:rsidTr="0095547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5547E" w:rsidRPr="0095547E" w:rsidRDefault="0095547E" w:rsidP="0095547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547E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112" type="#_x0000_t75" style="width:20.25pt;height:18pt" o:ole="">
                  <v:imagedata r:id="rId7" o:title=""/>
                </v:shape>
                <w:control r:id="rId37" w:name="DefaultOcxName14" w:shapeid="_x0000_i111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95547E" w:rsidRPr="0095547E" w:rsidRDefault="0079057A" w:rsidP="0095547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8" w:history="1">
              <w:r w:rsidR="0095547E" w:rsidRPr="0095547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ИНФРАКРАСНАЯ СПЕКТРОСКОПИЯ СЫВОРОТКИ КРОВИ БОЛЬНЫХ ОНКОГЕМАТОЛОГИЧЕСКИМИ ЗАБОЛЕВАНИЯМИ</w:t>
              </w:r>
            </w:hyperlink>
            <w:r w:rsidR="0095547E" w:rsidRPr="0095547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95547E" w:rsidRPr="0095547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Тельная Е.А., Плотникова Л.В., </w:t>
            </w:r>
            <w:proofErr w:type="spellStart"/>
            <w:r w:rsidR="0095547E" w:rsidRPr="0095547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Гарифуллин</w:t>
            </w:r>
            <w:proofErr w:type="spellEnd"/>
            <w:r w:rsidR="0095547E" w:rsidRPr="0095547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А.Д., Кувшинов А.Ю., Волошин С.В., Поляничко А.М.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5547E" w:rsidRPr="0095547E" w:rsidRDefault="0095547E" w:rsidP="0095547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547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1154-1160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5547E" w:rsidRPr="0095547E" w:rsidRDefault="0095547E" w:rsidP="0095547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547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95547E" w:rsidRPr="0095547E" w:rsidTr="0095547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5547E" w:rsidRPr="0095547E" w:rsidRDefault="0095547E" w:rsidP="0095547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547E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115" type="#_x0000_t75" style="width:20.25pt;height:18pt" o:ole="">
                  <v:imagedata r:id="rId7" o:title=""/>
                </v:shape>
                <w:control r:id="rId39" w:name="DefaultOcxName15" w:shapeid="_x0000_i111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95547E" w:rsidRPr="0095547E" w:rsidRDefault="0079057A" w:rsidP="0095547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0" w:history="1">
              <w:r w:rsidR="0095547E" w:rsidRPr="0095547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ОСОБЕННОСТИ ОТВЕТНОЙ РЕАКЦИИ СЕРДЕЧНО-СОСУДИСТОЙ СИСТЕМЫ НА ГЕОМАГНИТНУЮ ВОЗМУЩЕННОСТЬ НА РАЗЛИЧНЫХ ШИРОТАХ</w:t>
              </w:r>
            </w:hyperlink>
            <w:r w:rsidR="0095547E" w:rsidRPr="0095547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95547E" w:rsidRPr="0095547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Паршина С.С., Самсонов С.Н., Афанасьева Т.Н., Петрова П.Г., </w:t>
            </w:r>
            <w:proofErr w:type="spellStart"/>
            <w:r w:rsidR="0095547E" w:rsidRPr="0095547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Стрекаловская</w:t>
            </w:r>
            <w:proofErr w:type="spellEnd"/>
            <w:r w:rsidR="0095547E" w:rsidRPr="0095547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А.А., Петрова В.Д., </w:t>
            </w:r>
            <w:proofErr w:type="spellStart"/>
            <w:r w:rsidR="0095547E" w:rsidRPr="0095547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Кодочигова</w:t>
            </w:r>
            <w:proofErr w:type="spellEnd"/>
            <w:r w:rsidR="0095547E" w:rsidRPr="0095547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А.И., </w:t>
            </w:r>
            <w:proofErr w:type="spellStart"/>
            <w:r w:rsidR="0095547E" w:rsidRPr="0095547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Комзин</w:t>
            </w:r>
            <w:proofErr w:type="spellEnd"/>
            <w:r w:rsidR="0095547E" w:rsidRPr="0095547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К.В., </w:t>
            </w:r>
            <w:proofErr w:type="spellStart"/>
            <w:r w:rsidR="0095547E" w:rsidRPr="0095547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Токаева</w:t>
            </w:r>
            <w:proofErr w:type="spellEnd"/>
            <w:r w:rsidR="0095547E" w:rsidRPr="0095547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Л.К.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5547E" w:rsidRPr="0095547E" w:rsidRDefault="0095547E" w:rsidP="0095547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547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1161-1170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5547E" w:rsidRPr="0095547E" w:rsidRDefault="0079057A" w:rsidP="0095547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1" w:tooltip="Список публикаций, ссылающихся на данную" w:history="1">
              <w:r w:rsidR="0095547E" w:rsidRPr="0095547E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95547E" w:rsidRPr="0095547E" w:rsidTr="0095547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5547E" w:rsidRPr="0095547E" w:rsidRDefault="0095547E" w:rsidP="0095547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547E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118" type="#_x0000_t75" style="width:20.25pt;height:18pt" o:ole="">
                  <v:imagedata r:id="rId7" o:title=""/>
                </v:shape>
                <w:control r:id="rId42" w:name="DefaultOcxName16" w:shapeid="_x0000_i111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95547E" w:rsidRPr="0095547E" w:rsidRDefault="0079057A" w:rsidP="0095547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3" w:history="1">
              <w:r w:rsidR="0095547E" w:rsidRPr="0095547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КЛАССИФИКАЦИЯ АДАПТИВНЫХ ПРИЗНАКОВ И ВЫВОД КРИТЕРИЕВ ИХ ЭВОЛЮЦИОННОЙ ОПТИМАЛЬНОСТИ</w:t>
              </w:r>
            </w:hyperlink>
            <w:r w:rsidR="0095547E" w:rsidRPr="0095547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95547E" w:rsidRPr="0095547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Овсянников Л.Л., </w:t>
            </w:r>
            <w:proofErr w:type="spellStart"/>
            <w:r w:rsidR="0095547E" w:rsidRPr="0095547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Шпитонков</w:t>
            </w:r>
            <w:proofErr w:type="spellEnd"/>
            <w:r w:rsidR="0095547E" w:rsidRPr="0095547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М.И.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5547E" w:rsidRPr="0095547E" w:rsidRDefault="0095547E" w:rsidP="0095547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547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1171-1183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5547E" w:rsidRPr="0095547E" w:rsidRDefault="0095547E" w:rsidP="0095547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547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95547E" w:rsidRPr="0095547E" w:rsidTr="0095547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5547E" w:rsidRPr="0095547E" w:rsidRDefault="0095547E" w:rsidP="0095547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547E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121" type="#_x0000_t75" style="width:20.25pt;height:18pt" o:ole="">
                  <v:imagedata r:id="rId7" o:title=""/>
                </v:shape>
                <w:control r:id="rId44" w:name="DefaultOcxName17" w:shapeid="_x0000_i112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95547E" w:rsidRPr="0095547E" w:rsidRDefault="0079057A" w:rsidP="0095547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5" w:history="1">
              <w:r w:rsidR="0095547E" w:rsidRPr="0095547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О КАЛИБРОВКЕ АВТОНОМНОЙ МОДЕЛИ ТУНДРОВОЙ БИОЛОГИЧЕСКОЙ ПОПУЛЯЦИИ ЛЕММИНГОВ</w:t>
              </w:r>
            </w:hyperlink>
            <w:r w:rsidR="0095547E" w:rsidRPr="0095547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95547E" w:rsidRPr="0095547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Каменев Г.К., Саранча Д.А., </w:t>
            </w:r>
            <w:proofErr w:type="spellStart"/>
            <w:r w:rsidR="0095547E" w:rsidRPr="0095547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Поляновский</w:t>
            </w:r>
            <w:proofErr w:type="spellEnd"/>
            <w:r w:rsidR="0095547E" w:rsidRPr="0095547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В.О.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5547E" w:rsidRPr="0095547E" w:rsidRDefault="0095547E" w:rsidP="0095547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547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1184-1195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5547E" w:rsidRPr="0095547E" w:rsidRDefault="0095547E" w:rsidP="0095547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547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95547E" w:rsidRPr="0095547E" w:rsidTr="0095547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5547E" w:rsidRPr="0095547E" w:rsidRDefault="0095547E" w:rsidP="0095547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547E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124" type="#_x0000_t75" style="width:20.25pt;height:18pt" o:ole="">
                  <v:imagedata r:id="rId7" o:title=""/>
                </v:shape>
                <w:control r:id="rId46" w:name="DefaultOcxName18" w:shapeid="_x0000_i112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95547E" w:rsidRPr="0095547E" w:rsidRDefault="0079057A" w:rsidP="0095547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7" w:history="1">
              <w:r w:rsidR="0095547E" w:rsidRPr="0095547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ВЛИЯНИЕ ОБЕДНЕННОГО ДЕЙТЕРИЕМ ПИТЬЕВОГО РАЦИОНА НА ФУНКЦИОНАЛЬНОЕ СОСТОЯНИЕ ЦЕНТРАЛЬНОЙ НЕРВНОЙ СИСТЕМЫ ЖИВОТНЫХ В УСЛОВИИ ГИПОКСИИ</w:t>
              </w:r>
            </w:hyperlink>
            <w:r w:rsidR="0095547E" w:rsidRPr="0095547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95547E" w:rsidRPr="0095547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Козин С.В., Кравцов А.А., </w:t>
            </w:r>
            <w:proofErr w:type="spellStart"/>
            <w:r w:rsidR="0095547E" w:rsidRPr="0095547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Злищева</w:t>
            </w:r>
            <w:proofErr w:type="spellEnd"/>
            <w:r w:rsidR="0095547E" w:rsidRPr="0095547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Э.И., Шурыгина Л.В., Малышко В.В., Моисеев А.В., </w:t>
            </w:r>
            <w:proofErr w:type="spellStart"/>
            <w:r w:rsidR="0095547E" w:rsidRPr="0095547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Елкина</w:t>
            </w:r>
            <w:proofErr w:type="spellEnd"/>
            <w:r w:rsidR="0095547E" w:rsidRPr="0095547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А.А., </w:t>
            </w:r>
            <w:proofErr w:type="spellStart"/>
            <w:r w:rsidR="0095547E" w:rsidRPr="0095547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Барышев</w:t>
            </w:r>
            <w:proofErr w:type="spellEnd"/>
            <w:r w:rsidR="0095547E" w:rsidRPr="0095547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М.Г.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5547E" w:rsidRPr="0095547E" w:rsidRDefault="0095547E" w:rsidP="0095547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547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1196-1202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5547E" w:rsidRPr="0095547E" w:rsidRDefault="0095547E" w:rsidP="0095547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547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95547E" w:rsidRPr="0095547E" w:rsidTr="0095547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5547E" w:rsidRPr="0095547E" w:rsidRDefault="0095547E" w:rsidP="0095547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547E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127" type="#_x0000_t75" style="width:20.25pt;height:18pt" o:ole="">
                  <v:imagedata r:id="rId7" o:title=""/>
                </v:shape>
                <w:control r:id="rId48" w:name="DefaultOcxName19" w:shapeid="_x0000_i112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95547E" w:rsidRPr="0095547E" w:rsidRDefault="0079057A" w:rsidP="0095547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9" w:history="1">
              <w:r w:rsidR="0095547E" w:rsidRPr="0095547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КОМПЬЮТЕРНАЯ ОЦЕНКА ВЕРОЯТНОСТИ ОБРАЗОВАНИЯ МЕТАБОЛИТОВ КСЕНОБИОТИКОВ В ОРГАНИЗМЕ ЧЕЛОВЕКА</w:t>
              </w:r>
            </w:hyperlink>
            <w:r w:rsidR="0095547E" w:rsidRPr="0095547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95547E" w:rsidRPr="0095547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Филимонов Д.А., </w:t>
            </w:r>
            <w:proofErr w:type="spellStart"/>
            <w:r w:rsidR="0095547E" w:rsidRPr="0095547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Рудик</w:t>
            </w:r>
            <w:proofErr w:type="spellEnd"/>
            <w:r w:rsidR="0095547E" w:rsidRPr="0095547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А.В., Дмитриев А.В., Лагунин А.А., </w:t>
            </w:r>
            <w:proofErr w:type="spellStart"/>
            <w:r w:rsidR="0095547E" w:rsidRPr="0095547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Поройков</w:t>
            </w:r>
            <w:proofErr w:type="spellEnd"/>
            <w:r w:rsidR="0095547E" w:rsidRPr="0095547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5547E" w:rsidRPr="0095547E" w:rsidRDefault="0095547E" w:rsidP="0095547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547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1203-1210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5547E" w:rsidRPr="0095547E" w:rsidRDefault="0095547E" w:rsidP="0095547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547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95547E" w:rsidRPr="0095547E" w:rsidTr="0095547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5547E" w:rsidRPr="0095547E" w:rsidRDefault="0095547E" w:rsidP="0095547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547E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130" type="#_x0000_t75" style="width:20.25pt;height:18pt" o:ole="">
                  <v:imagedata r:id="rId7" o:title=""/>
                </v:shape>
                <w:control r:id="rId50" w:name="DefaultOcxName20" w:shapeid="_x0000_i113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95547E" w:rsidRPr="0095547E" w:rsidRDefault="0079057A" w:rsidP="0095547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1" w:history="1">
              <w:r w:rsidR="0095547E" w:rsidRPr="0095547E">
                <w:rPr>
                  <w:rFonts w:ascii="Tahoma" w:eastAsia="Times New Roman" w:hAnsi="Tahoma" w:cs="Tahoma"/>
                  <w:b/>
                  <w:bCs/>
                  <w:color w:val="F26C4F"/>
                  <w:sz w:val="16"/>
                  <w:szCs w:val="16"/>
                  <w:u w:val="single"/>
                  <w:lang w:eastAsia="ru-RU"/>
                </w:rPr>
                <w:t>ОПРЕДЕЛЕНИЕ В СЛЕЗНОЙ ЖИДКОСТИ ПРЕПАРАТОВ, ИСПОЛЬЗУЕМЫХ ВО ВЗРОСЛОЙ ОФТАЛЬМОАНЕСТЕЗИОЛОГИЧЕСКОЙ ПРАКТИКЕ, С ПОМОЩЬЮ МЕТОДА МУЛЬТИСЕНСОРНОЙ ИНВЕРСИОННОЙ ВОЛЬТАМПЕРОМЕТРИИ</w:t>
              </w:r>
            </w:hyperlink>
            <w:r w:rsidR="0095547E" w:rsidRPr="0095547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95547E" w:rsidRPr="0095547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Балашова Л.М., </w:t>
            </w:r>
            <w:proofErr w:type="spellStart"/>
            <w:r w:rsidR="0095547E" w:rsidRPr="0095547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Намиот</w:t>
            </w:r>
            <w:proofErr w:type="spellEnd"/>
            <w:r w:rsidR="0095547E" w:rsidRPr="0095547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В.А., Колесниченко И.И., Бакунина Н.А., Коробова Л.С., Доронин А.Н., Балашов И.А., Черкашин Д.Р., Удальцов С.Н.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5547E" w:rsidRPr="0095547E" w:rsidRDefault="0095547E" w:rsidP="0095547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547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1211-1218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5547E" w:rsidRPr="0095547E" w:rsidRDefault="0095547E" w:rsidP="0095547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547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95547E" w:rsidRPr="0095547E" w:rsidTr="0095547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5547E" w:rsidRPr="0095547E" w:rsidRDefault="0095547E" w:rsidP="0095547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547E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133" type="#_x0000_t75" style="width:20.25pt;height:18pt" o:ole="">
                  <v:imagedata r:id="rId7" o:title=""/>
                </v:shape>
                <w:control r:id="rId52" w:name="DefaultOcxName21" w:shapeid="_x0000_i113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95547E" w:rsidRPr="0095547E" w:rsidRDefault="0079057A" w:rsidP="0095547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3" w:history="1">
              <w:r w:rsidR="0095547E" w:rsidRPr="0095547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МАТЕМАТИЧЕСКОЕ МОДЕЛИРОВАНИЕ ДИНАМИКИ МИНЕРАЛЬНОГО ПИТАНИЯ РАСТЕНИЙ В СИСТЕМЕ "УДОБРЕНИЕ-ПОЧВА-РАСТЕНИЕ"</w:t>
              </w:r>
            </w:hyperlink>
            <w:r w:rsidR="0095547E" w:rsidRPr="0095547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="0095547E" w:rsidRPr="0095547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Четырбоцкий</w:t>
            </w:r>
            <w:proofErr w:type="spellEnd"/>
            <w:r w:rsidR="0095547E" w:rsidRPr="0095547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В.А., </w:t>
            </w:r>
            <w:proofErr w:type="spellStart"/>
            <w:r w:rsidR="0095547E" w:rsidRPr="0095547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Четырбоцкий</w:t>
            </w:r>
            <w:proofErr w:type="spellEnd"/>
            <w:r w:rsidR="0095547E" w:rsidRPr="0095547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А.Н., Левин Б.В.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5547E" w:rsidRPr="0095547E" w:rsidRDefault="0095547E" w:rsidP="0095547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547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1219-1229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5547E" w:rsidRPr="0095547E" w:rsidRDefault="0095547E" w:rsidP="0095547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547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:rsidR="00BD19D8" w:rsidRDefault="00BD19D8"/>
    <w:sectPr w:rsidR="00BD19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47E"/>
    <w:rsid w:val="0079057A"/>
    <w:rsid w:val="0095547E"/>
    <w:rsid w:val="00BD1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;"/>
  <w15:chartTrackingRefBased/>
  <w15:docId w15:val="{5E8A33D8-5B74-4C50-B956-9BCAC0FAD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55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8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18104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00312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3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3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5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5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5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0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4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library.ru/item.asp?id=44113968" TargetMode="External"/><Relationship Id="rId18" Type="http://schemas.openxmlformats.org/officeDocument/2006/relationships/control" Target="activeX/activeX6.xml"/><Relationship Id="rId26" Type="http://schemas.openxmlformats.org/officeDocument/2006/relationships/control" Target="activeX/activeX10.xml"/><Relationship Id="rId39" Type="http://schemas.openxmlformats.org/officeDocument/2006/relationships/control" Target="activeX/activeX16.xml"/><Relationship Id="rId21" Type="http://schemas.openxmlformats.org/officeDocument/2006/relationships/hyperlink" Target="https://elibrary.ru/item.asp?id=44113972" TargetMode="External"/><Relationship Id="rId34" Type="http://schemas.openxmlformats.org/officeDocument/2006/relationships/control" Target="activeX/activeX14.xml"/><Relationship Id="rId42" Type="http://schemas.openxmlformats.org/officeDocument/2006/relationships/control" Target="activeX/activeX17.xml"/><Relationship Id="rId47" Type="http://schemas.openxmlformats.org/officeDocument/2006/relationships/hyperlink" Target="https://elibrary.ru/item.asp?id=44113984" TargetMode="External"/><Relationship Id="rId50" Type="http://schemas.openxmlformats.org/officeDocument/2006/relationships/control" Target="activeX/activeX21.xml"/><Relationship Id="rId55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control" Target="activeX/activeX3.xml"/><Relationship Id="rId17" Type="http://schemas.openxmlformats.org/officeDocument/2006/relationships/hyperlink" Target="https://elibrary.ru/item.asp?id=44113970" TargetMode="External"/><Relationship Id="rId25" Type="http://schemas.openxmlformats.org/officeDocument/2006/relationships/hyperlink" Target="https://elibrary.ru/item.asp?id=44113974" TargetMode="External"/><Relationship Id="rId33" Type="http://schemas.openxmlformats.org/officeDocument/2006/relationships/hyperlink" Target="https://elibrary.ru/item.asp?id=44113978" TargetMode="External"/><Relationship Id="rId38" Type="http://schemas.openxmlformats.org/officeDocument/2006/relationships/hyperlink" Target="https://elibrary.ru/item.asp?id=44113980" TargetMode="External"/><Relationship Id="rId46" Type="http://schemas.openxmlformats.org/officeDocument/2006/relationships/control" Target="activeX/activeX19.xml"/><Relationship Id="rId2" Type="http://schemas.openxmlformats.org/officeDocument/2006/relationships/settings" Target="setting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29" Type="http://schemas.openxmlformats.org/officeDocument/2006/relationships/hyperlink" Target="https://elibrary.ru/item.asp?id=44113976" TargetMode="External"/><Relationship Id="rId41" Type="http://schemas.openxmlformats.org/officeDocument/2006/relationships/hyperlink" Target="https://elibrary.ru/cit_items.asp?id=44113981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https://elibrary.ru/item.asp?id=44113967" TargetMode="External"/><Relationship Id="rId24" Type="http://schemas.openxmlformats.org/officeDocument/2006/relationships/control" Target="activeX/activeX9.xml"/><Relationship Id="rId32" Type="http://schemas.openxmlformats.org/officeDocument/2006/relationships/control" Target="activeX/activeX13.xml"/><Relationship Id="rId37" Type="http://schemas.openxmlformats.org/officeDocument/2006/relationships/control" Target="activeX/activeX15.xml"/><Relationship Id="rId40" Type="http://schemas.openxmlformats.org/officeDocument/2006/relationships/hyperlink" Target="https://elibrary.ru/item.asp?id=44113981" TargetMode="External"/><Relationship Id="rId45" Type="http://schemas.openxmlformats.org/officeDocument/2006/relationships/hyperlink" Target="https://elibrary.ru/item.asp?id=44113983" TargetMode="External"/><Relationship Id="rId53" Type="http://schemas.openxmlformats.org/officeDocument/2006/relationships/hyperlink" Target="https://elibrary.ru/item.asp?id=44113987" TargetMode="External"/><Relationship Id="rId5" Type="http://schemas.openxmlformats.org/officeDocument/2006/relationships/hyperlink" Target="https://elibrary.ru/org_profile.asp?id=5350" TargetMode="External"/><Relationship Id="rId15" Type="http://schemas.openxmlformats.org/officeDocument/2006/relationships/hyperlink" Target="https://elibrary.ru/item.asp?id=44113969" TargetMode="External"/><Relationship Id="rId23" Type="http://schemas.openxmlformats.org/officeDocument/2006/relationships/hyperlink" Target="https://elibrary.ru/item.asp?id=44113973" TargetMode="External"/><Relationship Id="rId28" Type="http://schemas.openxmlformats.org/officeDocument/2006/relationships/control" Target="activeX/activeX11.xml"/><Relationship Id="rId36" Type="http://schemas.openxmlformats.org/officeDocument/2006/relationships/hyperlink" Target="https://elibrary.ru/cit_items.asp?id=44113979" TargetMode="External"/><Relationship Id="rId49" Type="http://schemas.openxmlformats.org/officeDocument/2006/relationships/hyperlink" Target="https://elibrary.ru/item.asp?id=44113985" TargetMode="External"/><Relationship Id="rId10" Type="http://schemas.openxmlformats.org/officeDocument/2006/relationships/control" Target="activeX/activeX2.xml"/><Relationship Id="rId19" Type="http://schemas.openxmlformats.org/officeDocument/2006/relationships/hyperlink" Target="https://elibrary.ru/item.asp?id=44113971" TargetMode="External"/><Relationship Id="rId31" Type="http://schemas.openxmlformats.org/officeDocument/2006/relationships/hyperlink" Target="https://elibrary.ru/item.asp?id=44113977" TargetMode="External"/><Relationship Id="rId44" Type="http://schemas.openxmlformats.org/officeDocument/2006/relationships/control" Target="activeX/activeX18.xml"/><Relationship Id="rId52" Type="http://schemas.openxmlformats.org/officeDocument/2006/relationships/control" Target="activeX/activeX22.xml"/><Relationship Id="rId4" Type="http://schemas.openxmlformats.org/officeDocument/2006/relationships/hyperlink" Target="https://elibrary.ru/org_profile.asp?id=62" TargetMode="External"/><Relationship Id="rId9" Type="http://schemas.openxmlformats.org/officeDocument/2006/relationships/hyperlink" Target="https://elibrary.ru/item.asp?id=44113966" TargetMode="External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hyperlink" Target="https://elibrary.ru/item.asp?id=44113975" TargetMode="External"/><Relationship Id="rId30" Type="http://schemas.openxmlformats.org/officeDocument/2006/relationships/control" Target="activeX/activeX12.xml"/><Relationship Id="rId35" Type="http://schemas.openxmlformats.org/officeDocument/2006/relationships/hyperlink" Target="https://elibrary.ru/item.asp?id=44113979" TargetMode="External"/><Relationship Id="rId43" Type="http://schemas.openxmlformats.org/officeDocument/2006/relationships/hyperlink" Target="https://elibrary.ru/item.asp?id=44113982" TargetMode="External"/><Relationship Id="rId48" Type="http://schemas.openxmlformats.org/officeDocument/2006/relationships/control" Target="activeX/activeX20.xml"/><Relationship Id="rId8" Type="http://schemas.openxmlformats.org/officeDocument/2006/relationships/control" Target="activeX/activeX1.xml"/><Relationship Id="rId51" Type="http://schemas.openxmlformats.org/officeDocument/2006/relationships/hyperlink" Target="https://elibrary.ru/item.asp?id=44113986" TargetMode="External"/><Relationship Id="rId3" Type="http://schemas.openxmlformats.org/officeDocument/2006/relationships/webSettings" Target="web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1082</Words>
  <Characters>6172</Characters>
  <Application>Microsoft Office Word</Application>
  <DocSecurity>0</DocSecurity>
  <Lines>51</Lines>
  <Paragraphs>14</Paragraphs>
  <ScaleCrop>false</ScaleCrop>
  <Company/>
  <LinksUpToDate>false</LinksUpToDate>
  <CharactersWithSpaces>7240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jkz</dc:creator>
  <cp:keywords/>
  <dc:description/>
  <cp:lastModifiedBy>jkz</cp:lastModifiedBy>
  <cp:revision>2</cp:revision>
  <dcterms:created xsi:type="dcterms:W3CDTF">2021-05-17T14:44:00Z</dcterms:created>
  <dcterms:modified xsi:type="dcterms:W3CDTF">2021-05-21T19:24:00Z</dcterms:modified>
</cp:coreProperties>
</file>