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  <w:gridCol w:w="6"/>
      </w:tblGrid>
      <w:tr w:rsidR="00DF09DC" w:rsidRPr="00DF09DC" w:rsidTr="00DF09D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tbl>
            <w:tblPr>
              <w:tblW w:w="87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DF09DC" w:rsidRPr="00DF09DC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bookmarkStart w:id="0" w:name="_GoBack"/>
                <w:bookmarkEnd w:id="0"/>
                <w:p w:rsidR="00DF09DC" w:rsidRPr="00DF09DC" w:rsidRDefault="00DF09DC" w:rsidP="00DF09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F09D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fldChar w:fldCharType="begin"/>
                  </w:r>
                  <w:r w:rsidRPr="00DF09D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instrText xml:space="preserve"> HYPERLINK "https://elibrary.ru/title_about.asp?id=7679" </w:instrText>
                  </w:r>
                  <w:r w:rsidRPr="00DF09D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fldChar w:fldCharType="separate"/>
                  </w:r>
                  <w:r w:rsidRPr="00DF09DC">
                    <w:rPr>
                      <w:rFonts w:ascii="Tahoma" w:eastAsia="Times New Roman" w:hAnsi="Tahoma" w:cs="Tahoma"/>
                      <w:b/>
                      <w:bCs/>
                      <w:color w:val="F26C4F"/>
                      <w:sz w:val="20"/>
                      <w:szCs w:val="20"/>
                      <w:u w:val="single"/>
                      <w:lang w:eastAsia="ru-RU"/>
                    </w:rPr>
                    <w:t>БИОТЕХНОЛОГИЯ</w:t>
                  </w:r>
                  <w:r w:rsidRPr="00DF09D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fldChar w:fldCharType="end"/>
                  </w:r>
                </w:p>
                <w:p w:rsidR="00DF09DC" w:rsidRPr="00DF09DC" w:rsidRDefault="00BF12F6" w:rsidP="00DF09DC">
                  <w:pPr>
                    <w:spacing w:after="15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hyperlink r:id="rId4" w:history="1">
                    <w:r w:rsidR="00DF09DC" w:rsidRPr="00DF09DC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Федеральное государственное бюджетное учреждение Национальный исследовательский центр «Курчатовский институт»</w:t>
                    </w:r>
                  </w:hyperlink>
                  <w:r w:rsidR="00DF09DC" w:rsidRPr="00DF09DC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br/>
                  </w:r>
                  <w:r w:rsidR="00DF09DC" w:rsidRPr="00DF09DC">
                    <w:rPr>
                      <w:rFonts w:ascii="Tahoma" w:eastAsia="Times New Roman" w:hAnsi="Tahoma" w:cs="Tahoma"/>
                      <w:i/>
                      <w:iCs/>
                      <w:sz w:val="16"/>
                      <w:szCs w:val="16"/>
                      <w:lang w:eastAsia="ru-RU"/>
                    </w:rPr>
                    <w:t>(Москва)</w:t>
                  </w:r>
                </w:p>
                <w:tbl>
                  <w:tblPr>
                    <w:tblW w:w="7800" w:type="dxa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</w:tblGrid>
                  <w:tr w:rsidR="00DF09DC" w:rsidRPr="00DF09D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DF09DC" w:rsidRPr="00DF09DC" w:rsidRDefault="00DF09DC" w:rsidP="00DF09DC">
                  <w:pPr>
                    <w:spacing w:after="0" w:line="240" w:lineRule="auto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8700" w:type="dxa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DF09DC" w:rsidRPr="00DF09DC">
                    <w:trPr>
                      <w:tblCellSpacing w:w="0" w:type="dxa"/>
                    </w:trPr>
                    <w:tc>
                      <w:tcPr>
                        <w:tcW w:w="8610" w:type="dxa"/>
                        <w:vAlign w:val="center"/>
                        <w:hideMark/>
                      </w:tcPr>
                      <w:p w:rsidR="00DF09DC" w:rsidRPr="00DF09DC" w:rsidRDefault="00DF09DC" w:rsidP="00DF09DC">
                        <w:pPr>
                          <w:spacing w:after="15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F09D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Том: </w:t>
                        </w:r>
                        <w:r w:rsidRPr="00DF09DC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20"/>
                            <w:szCs w:val="20"/>
                            <w:lang w:eastAsia="ru-RU"/>
                          </w:rPr>
                          <w:t>32</w:t>
                        </w:r>
                        <w:r w:rsidRPr="00DF09DC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18" name="Рисунок 18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09D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DF09DC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20"/>
                            <w:szCs w:val="20"/>
                            <w:lang w:eastAsia="ru-RU"/>
                          </w:rPr>
                          <w:t>6</w:t>
                        </w:r>
                        <w:r w:rsidRPr="00DF09D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DF09DC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17" name="Рисунок 17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09D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DF09DC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20"/>
                            <w:szCs w:val="20"/>
                            <w:lang w:eastAsia="ru-RU"/>
                          </w:rPr>
                          <w:t>2016</w:t>
                        </w:r>
                      </w:p>
                    </w:tc>
                  </w:tr>
                </w:tbl>
                <w:p w:rsidR="00DF09DC" w:rsidRPr="00DF09DC" w:rsidRDefault="00DF09DC" w:rsidP="00DF09DC">
                  <w:pPr>
                    <w:spacing w:after="0" w:line="240" w:lineRule="auto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8700" w:type="dxa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5"/>
                    <w:gridCol w:w="7250"/>
                    <w:gridCol w:w="503"/>
                    <w:gridCol w:w="452"/>
                  </w:tblGrid>
                  <w:tr w:rsidR="00DF09DC" w:rsidRPr="00DF09DC">
                    <w:trPr>
                      <w:trHeight w:val="225"/>
                      <w:tblCellSpacing w:w="0" w:type="dxa"/>
                    </w:trPr>
                    <w:tc>
                      <w:tcPr>
                        <w:tcW w:w="360" w:type="dxa"/>
                        <w:vAlign w:val="center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F09D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810" w:type="dxa"/>
                        <w:vAlign w:val="center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F09DC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810" w:type="dxa"/>
                        <w:vAlign w:val="center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F09DC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Стр.</w:t>
                        </w:r>
                      </w:p>
                    </w:tc>
                    <w:tc>
                      <w:tcPr>
                        <w:tcW w:w="360" w:type="dxa"/>
                        <w:vAlign w:val="center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F09DC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DF09DC" w:rsidRPr="00DF09D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DF09DC" w:rsidRPr="00DF09D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F09DC" w:rsidRPr="00DF09D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F09DC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НОВОСТИ БИОТЕХНОЛОГИИ</w:t>
                        </w:r>
                      </w:p>
                    </w:tc>
                  </w:tr>
                  <w:tr w:rsidR="00DF09DC" w:rsidRPr="00DF09DC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F09DC"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62" type="#_x0000_t75" style="width:20.25pt;height:18pt" o:ole="">
                              <v:imagedata r:id="rId6" o:title=""/>
                            </v:shape>
                            <w:control r:id="rId7" w:name="DefaultOcxName" w:shapeid="_x0000_i1062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F09DC" w:rsidRPr="00DF09DC" w:rsidRDefault="00BF12F6" w:rsidP="00DF09D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8" w:history="1">
                          <w:r w:rsidR="00DF09DC" w:rsidRPr="00DF09D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 xml:space="preserve">АВАНГАРДНЫЙ МЕТОД ГЕНОМНОГО РЕДАКТИРОВАНИЯ CRISPR/CAS9 УСПЕШНО ПРИМЕНЕН </w:t>
                          </w:r>
                          <w:proofErr w:type="gramStart"/>
                          <w:r w:rsidR="00DF09DC" w:rsidRPr="00DF09D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ДЛЯ КОРРЕКЦИИ</w:t>
                          </w:r>
                          <w:proofErr w:type="gramEnd"/>
                          <w:r w:rsidR="00DF09DC" w:rsidRPr="00DF09D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 xml:space="preserve"> ИНДУЦИРОВАННОЙ СЕРПОВИДНОКЛЕТОЧНОЙ АНЕМИИ У МЫШЕЙ (SCI. TRANSI. MED. ОНЛАЙН-ПУБЛИКАЦИЯ 07 ОКТЯБРЯ 2016 Г.)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F09D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F09D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DF09DC" w:rsidRPr="00DF09DC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F09DC"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  <w:object w:dxaOrig="1440" w:dyaOrig="1440">
                            <v:shape id="_x0000_i1065" type="#_x0000_t75" style="width:20.25pt;height:18pt" o:ole="">
                              <v:imagedata r:id="rId6" o:title=""/>
                            </v:shape>
                            <w:control r:id="rId9" w:name="DefaultOcxName1" w:shapeid="_x0000_i1065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F09DC" w:rsidRPr="00DF09DC" w:rsidRDefault="00BF12F6" w:rsidP="00DF09D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0" w:history="1">
                          <w:r w:rsidR="00DF09DC" w:rsidRPr="00DF09D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ЗАКАНЧИВАЕТСЯ ЭРА ИЗВЕСТНОЙ БИОТЕХНОЛОГИИ (ПРЕСС-РЕЛИЗ АВСТРИЙСКОГО ИССЛЕДОВАТЕЛЬСКОГО ЦЕНТРА ПРОМЫШЛЕННОЙ БИОТЕХНОЛОГИИ, ACIB, ДАТА ОБРАЩЕНИЯ 21 НОЯБРЯ 2016 Г.)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F09D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F09D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DF09DC" w:rsidRPr="00DF09DC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F09DC"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  <w:object w:dxaOrig="1440" w:dyaOrig="1440">
                            <v:shape id="_x0000_i1068" type="#_x0000_t75" style="width:20.25pt;height:18pt" o:ole="">
                              <v:imagedata r:id="rId6" o:title=""/>
                            </v:shape>
                            <w:control r:id="rId11" w:name="DefaultOcxName2" w:shapeid="_x0000_i1068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F09DC" w:rsidRPr="00DF09DC" w:rsidRDefault="00BF12F6" w:rsidP="00DF09D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2" w:history="1">
                          <w:r w:rsidR="00DF09DC" w:rsidRPr="00DF09D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НАНОБИОНИЧЕСКИЕ РАСТЕНИЯ МОГУТ ВЫЯВЛЯТЬ ВЗРЫВЧАТЫЕ ВЕЩЕСТВА И НЕМЕДЛЕННО СИГНАЛИЗИРОВАТЬ ОБ ЭТОМ (NATUREMATERIALS, ОНЛАЙН-ПУБЛИКАЦИЯ 31 ОКТЯБРЯ 2016 Г.)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F09D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F09D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DF09DC" w:rsidRPr="00DF09DC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F09DC"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  <w:object w:dxaOrig="1440" w:dyaOrig="1440">
                            <v:shape id="_x0000_i1071" type="#_x0000_t75" style="width:20.25pt;height:18pt" o:ole="">
                              <v:imagedata r:id="rId6" o:title=""/>
                            </v:shape>
                            <w:control r:id="rId13" w:name="DefaultOcxName3" w:shapeid="_x0000_i1071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F09DC" w:rsidRPr="00DF09DC" w:rsidRDefault="00BF12F6" w:rsidP="00DF09D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4" w:history="1">
                          <w:r w:rsidR="00DF09DC" w:rsidRPr="00DF09D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УЧЕНЫЕ БРИТАНСКОГО СЕЛЬСКОХОЗЯЙСТВЕННОГО НАУЧНО-ИССЛЕДОВАТЕЛЬСКОГО ЦЕНТРА ROTHAMSTED RESEARCH ПОДАЛИ ЗАЯВКУ НА ПРОВЕДЕНИЕ ПОЛЕВЫХ ИСПЫТАНИЙ ГЕНЕТИЧЕСКИ МОДИФИЦИРОВАННОЙ ПШЕНИЦЫ С ПОВЫШЕННЫМ УРОВНЕМ ФОТОСИНТЕЗА (WORLD-GRAIN.COM, ДАТА ОБРАЩЕНИЯ 4 НОЯБРЯ 2016 Г.)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F09D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5-6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F09D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DF09DC" w:rsidRPr="00DF09DC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F09DC"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  <w:object w:dxaOrig="1440" w:dyaOrig="1440">
                            <v:shape id="_x0000_i1074" type="#_x0000_t75" style="width:20.25pt;height:18pt" o:ole="">
                              <v:imagedata r:id="rId6" o:title=""/>
                            </v:shape>
                            <w:control r:id="rId15" w:name="DefaultOcxName4" w:shapeid="_x0000_i1074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F09DC" w:rsidRPr="00DF09DC" w:rsidRDefault="00BF12F6" w:rsidP="00DF09D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6" w:history="1">
                          <w:r w:rsidR="00DF09DC" w:rsidRPr="00DF09D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СОТРУДНИКИ БИОТЕХНОЛОГИЧЕСКОЙ КОМПАНИИ CA-LYSTA НАМЕРЕНЫ ПОСТРОИТЬ ПЕРВЫЙ В МИРЕ БОЛЬШОЙ ЗАВОД, ИСПОЛЬЗУЮЩИЙ МИКРООРГАНИЗМЫ ДЛЯ ПРЕОБРАЗОВАНИЯ ПРИРОДНОГО ГАЗА (МЕТАНА) В ВЫСОКОБЕЛКОВЫЙ КОРМ ДЛЯ ЖИВОТНЫХ (NEW SCIENTIST, ДАТА ОБРАЩЕНИЯ 10 НОЯБРЯ 2016Г.)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F09D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F09D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DF09DC" w:rsidRPr="00DF09DC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F09DC"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  <w:object w:dxaOrig="1440" w:dyaOrig="1440">
                            <v:shape id="_x0000_i1077" type="#_x0000_t75" style="width:20.25pt;height:18pt" o:ole="">
                              <v:imagedata r:id="rId6" o:title=""/>
                            </v:shape>
                            <w:control r:id="rId17" w:name="DefaultOcxName5" w:shapeid="_x0000_i1077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F09DC" w:rsidRPr="00DF09DC" w:rsidRDefault="00BF12F6" w:rsidP="00DF09D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8" w:history="1">
                          <w:r w:rsidR="00DF09DC" w:rsidRPr="00DF09D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БИОТЕХНОЛОГИЧЕСКАЯ КОМПАНИЯ "БИОКАД" НАМЕРЕНА В БЛИЖАЙШИЕ ДВА ГОДА УВЕЛИЧИТЬ ЧИСЛЕННОСТЬ СОТРУДНИКОВ ДО 1,5 ТЫС. ЧЕЛОВЕК ("ИНТЕРФАКС СЕВЕРО-ЗАПАД.", ДАТА ОБРАЩЕНИЯ 16 НОЯБРЯ 2016 Г.)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F09D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6-7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F09D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DF09DC" w:rsidRPr="00DF09DC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F09DC"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  <w:object w:dxaOrig="1440" w:dyaOrig="1440">
                            <v:shape id="_x0000_i1080" type="#_x0000_t75" style="width:20.25pt;height:18pt" o:ole="">
                              <v:imagedata r:id="rId6" o:title=""/>
                            </v:shape>
                            <w:control r:id="rId19" w:name="DefaultOcxName6" w:shapeid="_x0000_i1080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F09DC" w:rsidRPr="00DF09DC" w:rsidRDefault="00BF12F6" w:rsidP="00DF09D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0" w:history="1">
                          <w:r w:rsidR="00DF09DC" w:rsidRPr="00DF09D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ПОДВЕДЕНЫ ИТОГИ КОНКУРСА "АГРОБИОТЕХНОЛОГИИ 2016", ОРГАНИЗОВАННОГО ФОНДОМ "СКОЛКОВО" И БИОЛОГИЧЕСКИМ ФАКУЛЬТЕТОМ МГУ (АГРАРНЫЙ ИНФОРМАЦИОННЫЙ ПОРТАЛ "АГРОБИЗНЕС", ДАТА ОБРАЩЕНИЯ 14 НОЯБРЯ 2016 Г.)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F09D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F09D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DF09DC" w:rsidRPr="00DF09DC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F09DC"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  <w:object w:dxaOrig="1440" w:dyaOrig="1440">
                            <v:shape id="_x0000_i1083" type="#_x0000_t75" style="width:20.25pt;height:18pt" o:ole="">
                              <v:imagedata r:id="rId6" o:title=""/>
                            </v:shape>
                            <w:control r:id="rId21" w:name="DefaultOcxName7" w:shapeid="_x0000_i1083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F09DC" w:rsidRPr="00DF09DC" w:rsidRDefault="00BF12F6" w:rsidP="00DF09D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2" w:history="1">
                          <w:r w:rsidR="00DF09DC" w:rsidRPr="00DF09D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ДАЛЬНЕВОСТОЧНЫЙ ФЕДЕРАЛЬНЫЙ УНИВЕРСИТЕТ И СКОЛТЕХ ОТКРОЮТ СОВМЕСТНУЮ МАГИСТРАТУРУ ПО БИОТЕХНОЛОГИИ ВО ВЛАДИВОСТОКЕ (PRIMAMEDIA, ДАТА ОБРАЩЕНИЯ 12 ОКТЯБРЯ 2016 Г.)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F09D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7-8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F09D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DF09DC" w:rsidRPr="00DF09DC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F09DC"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  <w:object w:dxaOrig="1440" w:dyaOrig="1440">
                            <v:shape id="_x0000_i1086" type="#_x0000_t75" style="width:20.25pt;height:18pt" o:ole="">
                              <v:imagedata r:id="rId6" o:title=""/>
                            </v:shape>
                            <w:control r:id="rId23" w:name="DefaultOcxName8" w:shapeid="_x0000_i1086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F09DC" w:rsidRPr="00DF09DC" w:rsidRDefault="00BF12F6" w:rsidP="00DF09D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4" w:history="1">
                          <w:r w:rsidR="00DF09DC" w:rsidRPr="00DF09D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В БИОТЕХНОПАРКЕ "КОЛЬЦОВО" ПРОШЕЛ III БИОТЕХНОЛОГИЧЕСКИЙ ФОРУМ OPENBIO ("НАУКОГРАД-ПРЕСС", ДАТА ОБРАЩЕНИЯ 10 ОКТЯБРЯ 2016Г.)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F09D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F09D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DF09DC" w:rsidRPr="00DF09DC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F09DC"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  <w:object w:dxaOrig="1440" w:dyaOrig="1440">
                            <v:shape id="_x0000_i1089" type="#_x0000_t75" style="width:20.25pt;height:18pt" o:ole="">
                              <v:imagedata r:id="rId6" o:title=""/>
                            </v:shape>
                            <w:control r:id="rId25" w:name="DefaultOcxName9" w:shapeid="_x0000_i1089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F09DC" w:rsidRPr="00DF09DC" w:rsidRDefault="00BF12F6" w:rsidP="00DF09D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6" w:history="1">
                          <w:r w:rsidR="00DF09DC" w:rsidRPr="00DF09D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СОВЕТ ПО РАЗВИТИЮ БИОТЕХНОЛОГИЙ В 2017 Г. ЗАРАБОТАЕТ В АЛТАЙСКОМ КРАЕ ("ИНТЕРФАКС", ДАТА ОБРАЩЕНИЯ 11 НОЯБРЯ 2016 Г.)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F09D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F09D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DF09DC" w:rsidRPr="00DF09D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F09DC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ПРОБЛЕМЫ, ПЕРСПЕКТИВЫ</w:t>
                        </w:r>
                      </w:p>
                    </w:tc>
                  </w:tr>
                  <w:tr w:rsidR="00DF09DC" w:rsidRPr="00DF09DC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F09DC"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  <w:object w:dxaOrig="1440" w:dyaOrig="1440">
                            <v:shape id="_x0000_i1092" type="#_x0000_t75" style="width:20.25pt;height:18pt" o:ole="">
                              <v:imagedata r:id="rId6" o:title=""/>
                            </v:shape>
                            <w:control r:id="rId27" w:name="DefaultOcxName10" w:shapeid="_x0000_i1092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F09DC" w:rsidRPr="00DF09DC" w:rsidRDefault="00BF12F6" w:rsidP="00DF09D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8" w:history="1">
                          <w:r w:rsidR="00DF09DC" w:rsidRPr="00DF09D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АНАЛИЗ МЕТАБОЛИЧЕСКИХ ПОТОКОВ С ИСПОЛЬЗОВАНИЕМ </w:t>
                          </w:r>
                          <w:r w:rsidR="00DF09DC" w:rsidRPr="00DF09D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vertAlign w:val="superscript"/>
                              <w:lang w:eastAsia="ru-RU"/>
                            </w:rPr>
                            <w:t>13</w:t>
                          </w:r>
                          <w:r w:rsidR="00DF09DC" w:rsidRPr="00DF09D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С-ИЗОТОПОВ (</w:t>
                          </w:r>
                          <w:r w:rsidR="00DF09DC" w:rsidRPr="00DF09D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vertAlign w:val="superscript"/>
                              <w:lang w:eastAsia="ru-RU"/>
                            </w:rPr>
                            <w:t>13</w:t>
                          </w:r>
                          <w:r w:rsidR="00DF09DC" w:rsidRPr="00DF09D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C-MFA). II. МАТЕМАТИЧЕСКИЕ ОСНОВЫ МЕТОДА</w:t>
                          </w:r>
                        </w:hyperlink>
                        <w:r w:rsidR="00DF09DC" w:rsidRPr="00DF09D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="00DF09DC" w:rsidRPr="00DF09D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Шуплецов</w:t>
                        </w:r>
                        <w:proofErr w:type="spellEnd"/>
                        <w:r w:rsidR="00DF09DC" w:rsidRPr="00DF09D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М.С., Голубева Л.И., </w:t>
                        </w:r>
                        <w:proofErr w:type="spellStart"/>
                        <w:r w:rsidR="00DF09DC" w:rsidRPr="00DF09D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Машко</w:t>
                        </w:r>
                        <w:proofErr w:type="spellEnd"/>
                        <w:r w:rsidR="00DF09DC" w:rsidRPr="00DF09D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С.В.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F09D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9-34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F09D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DF09DC" w:rsidRPr="00DF09D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F09DC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ПРОДУЦЕНТЫ, БИОЛОГИЯ, СЕЛЕКЦИЯ, ГЕНЕТИЧЕСКАЯ ИНЖЕНЕРИЯ</w:t>
                        </w:r>
                      </w:p>
                    </w:tc>
                  </w:tr>
                  <w:tr w:rsidR="00DF09DC" w:rsidRPr="00DF09DC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F09DC"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  <w:object w:dxaOrig="1440" w:dyaOrig="1440">
                            <v:shape id="_x0000_i1095" type="#_x0000_t75" style="width:20.25pt;height:18pt" o:ole="">
                              <v:imagedata r:id="rId6" o:title=""/>
                            </v:shape>
                            <w:control r:id="rId29" w:name="DefaultOcxName11" w:shapeid="_x0000_i1095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F09DC" w:rsidRPr="00DF09DC" w:rsidRDefault="00BF12F6" w:rsidP="00DF09D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0" w:history="1">
                          <w:r w:rsidR="00DF09DC" w:rsidRPr="00DF09D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ТРАНСПОЗОН PIGGYBAC КАК ИНСТРУМЕНТ ДЛЯ ГЕНЕТИЧЕСКОЙ ИНЖЕНЕРИИ</w:t>
                          </w:r>
                        </w:hyperlink>
                        <w:r w:rsidR="00DF09DC" w:rsidRPr="00DF09D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="00DF09DC" w:rsidRPr="00DF09D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Лаптев И.А., Раевская Н.М., Филимонова Н.А., Синеокий С.П.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F09D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35-44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F09D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DF09DC" w:rsidRPr="00DF09DC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F09DC"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  <w:object w:dxaOrig="1440" w:dyaOrig="1440">
                            <v:shape id="_x0000_i1098" type="#_x0000_t75" style="width:20.25pt;height:18pt" o:ole="">
                              <v:imagedata r:id="rId6" o:title=""/>
                            </v:shape>
                            <w:control r:id="rId31" w:name="DefaultOcxName12" w:shapeid="_x0000_i1098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F09DC" w:rsidRPr="00DF09DC" w:rsidRDefault="00BF12F6" w:rsidP="00DF09D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2" w:history="1">
                          <w:r w:rsidR="00DF09DC" w:rsidRPr="00DF09D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БАКТЕРИАЛЬНЫЙ ШТАММ ALCALIGENES DENITRIFICANS С-32 СОДЕРЖИТ ДВЕ НИТРИЛАЗЫ С РАЗНОЙ СУБСТРАТНОЙ СПЕЦИФИЧНОСТЬЮ</w:t>
                          </w:r>
                        </w:hyperlink>
                        <w:r w:rsidR="00DF09DC" w:rsidRPr="00DF09D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="00DF09DC" w:rsidRPr="00DF09D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Новиков А.Д., Рябченко Л.Е., Леонова Т.Е., </w:t>
                        </w:r>
                        <w:proofErr w:type="spellStart"/>
                        <w:r w:rsidR="00DF09DC" w:rsidRPr="00DF09D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Ларикова</w:t>
                        </w:r>
                        <w:proofErr w:type="spellEnd"/>
                        <w:r w:rsidR="00DF09DC" w:rsidRPr="00DF09D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Г.А., Лавров К.В., Глинский С.А., Яненко А.С.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F09D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45-52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09DC" w:rsidRPr="00DF09DC" w:rsidRDefault="00BF12F6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3" w:tooltip="Список публикаций, ссылающихся на данную" w:history="1">
                          <w:r w:rsidR="00DF09DC" w:rsidRPr="00DF09DC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4</w:t>
                          </w:r>
                        </w:hyperlink>
                      </w:p>
                    </w:tc>
                  </w:tr>
                  <w:tr w:rsidR="00DF09DC" w:rsidRPr="00DF09DC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F09DC"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  <w:object w:dxaOrig="1440" w:dyaOrig="1440">
                            <v:shape id="_x0000_i1101" type="#_x0000_t75" style="width:20.25pt;height:18pt" o:ole="">
                              <v:imagedata r:id="rId6" o:title=""/>
                            </v:shape>
                            <w:control r:id="rId34" w:name="DefaultOcxName13" w:shapeid="_x0000_i1101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F09DC" w:rsidRPr="00DF09DC" w:rsidRDefault="00BF12F6" w:rsidP="00DF09D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5" w:history="1">
                          <w:r w:rsidR="00DF09DC" w:rsidRPr="00DF09D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МУТАЦИИ В ГЕНЕ FUSA, КОДИРУЮЩЕМ ФАКТОР ЭЛОНГАЦИИ G У КОРИНЕФОРМНЫХ БАКТЕРИЙ, ПРИВОДЯТ К ПОВЫШЕНИЮ ПРОДУКЦИИ ЛИЗИНА</w:t>
                          </w:r>
                        </w:hyperlink>
                        <w:r w:rsidR="00DF09DC" w:rsidRPr="00DF09D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="00DF09DC" w:rsidRPr="00DF09D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Токмакова</w:t>
                        </w:r>
                        <w:proofErr w:type="spellEnd"/>
                        <w:r w:rsidR="00DF09DC" w:rsidRPr="00DF09D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И.П., Рябченко Л.Е., Герасимова Т.В., Каменева С.В., Яненко А.С.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F09D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53-59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F09D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DF09DC" w:rsidRPr="00DF09D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F09DC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ТЕХНОЛОГИЯ БИОПРЕПАРАТОВ</w:t>
                        </w:r>
                      </w:p>
                    </w:tc>
                  </w:tr>
                  <w:tr w:rsidR="00DF09DC" w:rsidRPr="00DF09DC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F09DC"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  <w:object w:dxaOrig="1440" w:dyaOrig="1440">
                            <v:shape id="_x0000_i1104" type="#_x0000_t75" style="width:20.25pt;height:18pt" o:ole="">
                              <v:imagedata r:id="rId6" o:title=""/>
                            </v:shape>
                            <w:control r:id="rId36" w:name="DefaultOcxName14" w:shapeid="_x0000_i1104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F09DC" w:rsidRPr="00DF09DC" w:rsidRDefault="00BF12F6" w:rsidP="00DF09D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7" w:history="1">
                          <w:r w:rsidR="00DF09DC" w:rsidRPr="00DF09D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 xml:space="preserve">ОПТИМИЗАЦИЯ СОСТАВА ПИТАТЕЛЬНЫХ СРЕД ДЛЯ КУЛЬТИВИРОВАНИЯ КЛЕТОЧНОЙ ЛИНИИ СНО - ПРОДУЦЕНТА МОНОКЛОНАЛЬНОГО АНТИТЕЛА </w:t>
                          </w:r>
                          <w:r w:rsidR="00DF09DC" w:rsidRPr="00DF09D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lastRenderedPageBreak/>
                            <w:t>AДАЛИМУМАБ К ФАКТОРУ НЕКРОЗА ОПУХОЛЕЙ АЛЬФА</w:t>
                          </w:r>
                        </w:hyperlink>
                        <w:r w:rsidR="00DF09DC" w:rsidRPr="00DF09D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="00DF09DC" w:rsidRPr="00DF09D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Воронина Е.В., Лобанова Н.В., </w:t>
                        </w:r>
                        <w:proofErr w:type="spellStart"/>
                        <w:r w:rsidR="00DF09DC" w:rsidRPr="00DF09D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Сухоженко</w:t>
                        </w:r>
                        <w:proofErr w:type="spellEnd"/>
                        <w:r w:rsidR="00DF09DC" w:rsidRPr="00DF09D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А.В., Клишин А.А., Савинова И.Н., Серегин Ю.А.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F09D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lastRenderedPageBreak/>
                          <w:t>60-67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F09D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DF09DC" w:rsidRPr="00DF09DC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F09DC"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  <w:lastRenderedPageBreak/>
                          <w:object w:dxaOrig="1440" w:dyaOrig="1440">
                            <v:shape id="_x0000_i1107" type="#_x0000_t75" style="width:20.25pt;height:18pt" o:ole="">
                              <v:imagedata r:id="rId6" o:title=""/>
                            </v:shape>
                            <w:control r:id="rId38" w:name="DefaultOcxName15" w:shapeid="_x0000_i1107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F09DC" w:rsidRPr="00DF09DC" w:rsidRDefault="00BF12F6" w:rsidP="00DF09D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9" w:history="1">
                          <w:r w:rsidR="00DF09DC" w:rsidRPr="00DF09D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ОПТИМИЗАЦИЯ ОТЪЕМНО-ДОЛИВНОГО РЕЖИМА ФЕРМЕНТАЦИИ РЕКОМБИНАНТНОГО ДРОЖЖЕВОГО ПРОДУЦЕНТА ЯНТАРНОЙ КИСЛОТЫ YARROWIA LIPOLYTIСA ПРИ НИЗКИХ ЗНАЧЕНИЯХ РH</w:t>
                          </w:r>
                        </w:hyperlink>
                        <w:r w:rsidR="00DF09DC" w:rsidRPr="00DF09D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="00DF09DC" w:rsidRPr="00DF09DC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Бондаренко П.Ю., Федоров А.С., Синеокий С.П.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F09D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68-75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F09D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DF09DC" w:rsidRPr="00DF09DC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F09DC"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  <w:object w:dxaOrig="1440" w:dyaOrig="1440">
                            <v:shape id="_x0000_i1110" type="#_x0000_t75" style="width:20.25pt;height:18pt" o:ole="">
                              <v:imagedata r:id="rId6" o:title=""/>
                            </v:shape>
                            <w:control r:id="rId40" w:name="DefaultOcxName16" w:shapeid="_x0000_i1110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F09DC" w:rsidRPr="00DF09DC" w:rsidRDefault="00BF12F6" w:rsidP="00DF09D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1" w:history="1">
                          <w:r w:rsidR="00DF09DC" w:rsidRPr="00DF09D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ПЕРЕЧЕНЬ МАТЕРИАЛОВ, ОПУБЛИКОВАННЫХ В №№ 1 - 6 В 2016 ГОДУ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F09D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76-77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F09D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DF09DC" w:rsidRPr="00DF09DC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F09DC"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  <w:object w:dxaOrig="1440" w:dyaOrig="1440">
                            <v:shape id="_x0000_i1113" type="#_x0000_t75" style="width:20.25pt;height:18pt" o:ole="">
                              <v:imagedata r:id="rId6" o:title=""/>
                            </v:shape>
                            <w:control r:id="rId42" w:name="DefaultOcxName17" w:shapeid="_x0000_i1113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F09DC" w:rsidRPr="00DF09DC" w:rsidRDefault="00BF12F6" w:rsidP="00DF09D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3" w:history="1">
                          <w:r w:rsidR="00DF09DC" w:rsidRPr="00DF09DC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ANNUAL CONTENTS OF NN 1 - 6, 2016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F09DC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78-79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09DC" w:rsidRPr="00DF09DC" w:rsidRDefault="00DF09DC" w:rsidP="00DF09DC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F09DC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DF09DC" w:rsidRPr="00DF09DC" w:rsidRDefault="00DF09DC" w:rsidP="00DF09D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DF09DC" w:rsidRPr="00DF09DC" w:rsidRDefault="00DF09DC" w:rsidP="00DF09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hideMark/>
          </w:tcPr>
          <w:p w:rsidR="00DF09DC" w:rsidRPr="00DF09DC" w:rsidRDefault="00DF09DC" w:rsidP="00DF0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4F53" w:rsidRDefault="00174F53"/>
    <w:sectPr w:rsidR="00174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9DC"/>
    <w:rsid w:val="00174F53"/>
    <w:rsid w:val="00BF12F6"/>
    <w:rsid w:val="00DF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5:chartTrackingRefBased/>
  <w15:docId w15:val="{8F75DDED-E7C8-4FC9-9C0D-6FF9D745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09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8958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5416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27638623" TargetMode="External"/><Relationship Id="rId13" Type="http://schemas.openxmlformats.org/officeDocument/2006/relationships/control" Target="activeX/activeX4.xml"/><Relationship Id="rId18" Type="http://schemas.openxmlformats.org/officeDocument/2006/relationships/hyperlink" Target="https://elibrary.ru/item.asp?id=27638628" TargetMode="External"/><Relationship Id="rId26" Type="http://schemas.openxmlformats.org/officeDocument/2006/relationships/hyperlink" Target="https://elibrary.ru/item.asp?id=27638632" TargetMode="External"/><Relationship Id="rId39" Type="http://schemas.openxmlformats.org/officeDocument/2006/relationships/hyperlink" Target="https://elibrary.ru/item.asp?id=27638638" TargetMode="External"/><Relationship Id="rId3" Type="http://schemas.openxmlformats.org/officeDocument/2006/relationships/webSettings" Target="webSettings.xml"/><Relationship Id="rId21" Type="http://schemas.openxmlformats.org/officeDocument/2006/relationships/control" Target="activeX/activeX8.xml"/><Relationship Id="rId34" Type="http://schemas.openxmlformats.org/officeDocument/2006/relationships/control" Target="activeX/activeX14.xml"/><Relationship Id="rId42" Type="http://schemas.openxmlformats.org/officeDocument/2006/relationships/control" Target="activeX/activeX18.xml"/><Relationship Id="rId7" Type="http://schemas.openxmlformats.org/officeDocument/2006/relationships/control" Target="activeX/activeX1.xml"/><Relationship Id="rId12" Type="http://schemas.openxmlformats.org/officeDocument/2006/relationships/hyperlink" Target="https://elibrary.ru/item.asp?id=27638625" TargetMode="External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hyperlink" Target="https://elibrary.ru/cit_items.asp?id=27638635" TargetMode="External"/><Relationship Id="rId38" Type="http://schemas.openxmlformats.org/officeDocument/2006/relationships/control" Target="activeX/activeX16.xml"/><Relationship Id="rId2" Type="http://schemas.openxmlformats.org/officeDocument/2006/relationships/settings" Target="settings.xml"/><Relationship Id="rId16" Type="http://schemas.openxmlformats.org/officeDocument/2006/relationships/hyperlink" Target="https://elibrary.ru/item.asp?id=27638627" TargetMode="External"/><Relationship Id="rId20" Type="http://schemas.openxmlformats.org/officeDocument/2006/relationships/hyperlink" Target="https://elibrary.ru/item.asp?id=27638629" TargetMode="External"/><Relationship Id="rId29" Type="http://schemas.openxmlformats.org/officeDocument/2006/relationships/control" Target="activeX/activeX12.xml"/><Relationship Id="rId41" Type="http://schemas.openxmlformats.org/officeDocument/2006/relationships/hyperlink" Target="https://elibrary.ru/item.asp?id=27638639" TargetMode="Externa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hyperlink" Target="https://elibrary.ru/item.asp?id=27638631" TargetMode="External"/><Relationship Id="rId32" Type="http://schemas.openxmlformats.org/officeDocument/2006/relationships/hyperlink" Target="https://elibrary.ru/item.asp?id=27638635" TargetMode="External"/><Relationship Id="rId37" Type="http://schemas.openxmlformats.org/officeDocument/2006/relationships/hyperlink" Target="https://elibrary.ru/item.asp?id=27638637" TargetMode="External"/><Relationship Id="rId40" Type="http://schemas.openxmlformats.org/officeDocument/2006/relationships/control" Target="activeX/activeX17.xml"/><Relationship Id="rId45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hyperlink" Target="https://elibrary.ru/item.asp?id=27638633" TargetMode="External"/><Relationship Id="rId36" Type="http://schemas.openxmlformats.org/officeDocument/2006/relationships/control" Target="activeX/activeX15.xml"/><Relationship Id="rId10" Type="http://schemas.openxmlformats.org/officeDocument/2006/relationships/hyperlink" Target="https://elibrary.ru/item.asp?id=27638624" TargetMode="External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4" Type="http://schemas.openxmlformats.org/officeDocument/2006/relationships/fontTable" Target="fontTable.xml"/><Relationship Id="rId4" Type="http://schemas.openxmlformats.org/officeDocument/2006/relationships/hyperlink" Target="https://elibrary.ru/org_profile.asp?id=174" TargetMode="External"/><Relationship Id="rId9" Type="http://schemas.openxmlformats.org/officeDocument/2006/relationships/control" Target="activeX/activeX2.xml"/><Relationship Id="rId14" Type="http://schemas.openxmlformats.org/officeDocument/2006/relationships/hyperlink" Target="https://elibrary.ru/item.asp?id=27638626" TargetMode="External"/><Relationship Id="rId22" Type="http://schemas.openxmlformats.org/officeDocument/2006/relationships/hyperlink" Target="https://elibrary.ru/item.asp?id=27638630" TargetMode="External"/><Relationship Id="rId27" Type="http://schemas.openxmlformats.org/officeDocument/2006/relationships/control" Target="activeX/activeX11.xml"/><Relationship Id="rId30" Type="http://schemas.openxmlformats.org/officeDocument/2006/relationships/hyperlink" Target="https://elibrary.ru/item.asp?id=27638634" TargetMode="External"/><Relationship Id="rId35" Type="http://schemas.openxmlformats.org/officeDocument/2006/relationships/hyperlink" Target="https://elibrary.ru/item.asp?id=27638636" TargetMode="External"/><Relationship Id="rId43" Type="http://schemas.openxmlformats.org/officeDocument/2006/relationships/hyperlink" Target="https://elibrary.ru/item.asp?id=2763864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811</Words>
  <Characters>4627</Characters>
  <Application>Microsoft Office Word</Application>
  <DocSecurity>0</DocSecurity>
  <Lines>38</Lines>
  <Paragraphs>10</Paragraphs>
  <ScaleCrop>false</ScaleCrop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2</cp:revision>
  <dcterms:created xsi:type="dcterms:W3CDTF">2021-05-14T12:15:00Z</dcterms:created>
  <dcterms:modified xsi:type="dcterms:W3CDTF">2021-05-21T19:05:00Z</dcterms:modified>
</cp:coreProperties>
</file>