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D" w:rsidRPr="009A59A8" w:rsidRDefault="007B4D5A" w:rsidP="009A59A8">
      <w:pPr>
        <w:widowControl w:val="0"/>
        <w:overflowPunct w:val="0"/>
        <w:autoSpaceDE w:val="0"/>
        <w:autoSpaceDN w:val="0"/>
        <w:adjustRightInd w:val="0"/>
        <w:ind w:firstLine="0"/>
        <w:rPr>
          <w:rFonts w:eastAsia="Calibri"/>
          <w:kern w:val="28"/>
          <w:sz w:val="28"/>
          <w:szCs w:val="28"/>
          <w:lang w:eastAsia="en-US"/>
        </w:rPr>
      </w:pPr>
      <w:r w:rsidRPr="009A59A8">
        <w:rPr>
          <w:rFonts w:eastAsia="Calibri"/>
          <w:kern w:val="28"/>
          <w:sz w:val="28"/>
          <w:szCs w:val="28"/>
          <w:lang w:eastAsia="en-US"/>
        </w:rPr>
        <w:t>УДК 691.175.3:678.58:629.33</w:t>
      </w:r>
    </w:p>
    <w:p w:rsidR="008B1A08" w:rsidRDefault="009A59A8" w:rsidP="009A59A8">
      <w:pPr>
        <w:ind w:firstLine="0"/>
        <w:rPr>
          <w:b/>
          <w:bCs/>
          <w:color w:val="000000"/>
          <w:sz w:val="28"/>
          <w:szCs w:val="28"/>
        </w:rPr>
      </w:pPr>
      <w:r w:rsidRPr="009A59A8">
        <w:rPr>
          <w:b/>
          <w:bCs/>
          <w:color w:val="000000"/>
          <w:sz w:val="28"/>
          <w:szCs w:val="28"/>
        </w:rPr>
        <w:t xml:space="preserve">Исследование </w:t>
      </w:r>
      <w:r w:rsidR="008B1A08"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физико-механических </w:t>
      </w:r>
      <w:r w:rsidR="008B1A08"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и </w:t>
      </w:r>
      <w:r w:rsidR="008B1A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 w:rsidRPr="009A59A8">
        <w:rPr>
          <w:b/>
          <w:bCs/>
          <w:color w:val="000000"/>
          <w:sz w:val="28"/>
          <w:szCs w:val="28"/>
        </w:rPr>
        <w:t xml:space="preserve">еологических </w:t>
      </w:r>
      <w:r w:rsidR="008B1A08"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свойств </w:t>
      </w:r>
    </w:p>
    <w:p w:rsidR="009A59A8" w:rsidRDefault="009A59A8" w:rsidP="009A59A8">
      <w:pPr>
        <w:ind w:firstLine="0"/>
        <w:rPr>
          <w:b/>
          <w:bCs/>
          <w:color w:val="000000"/>
          <w:sz w:val="28"/>
          <w:szCs w:val="28"/>
        </w:rPr>
      </w:pPr>
      <w:r w:rsidRPr="009A59A8">
        <w:rPr>
          <w:b/>
          <w:bCs/>
          <w:color w:val="000000"/>
          <w:sz w:val="28"/>
          <w:szCs w:val="28"/>
        </w:rPr>
        <w:t>напо</w:t>
      </w:r>
      <w:r w:rsidRPr="009A59A8">
        <w:rPr>
          <w:b/>
          <w:bCs/>
          <w:color w:val="000000"/>
          <w:sz w:val="28"/>
          <w:szCs w:val="28"/>
        </w:rPr>
        <w:t>л</w:t>
      </w:r>
      <w:r w:rsidRPr="009A59A8">
        <w:rPr>
          <w:b/>
          <w:bCs/>
          <w:color w:val="000000"/>
          <w:sz w:val="28"/>
          <w:szCs w:val="28"/>
        </w:rPr>
        <w:t xml:space="preserve">ненных </w:t>
      </w:r>
      <w:r w:rsidR="008B1A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 w:rsidRPr="009A59A8">
        <w:rPr>
          <w:b/>
          <w:bCs/>
          <w:color w:val="000000"/>
          <w:sz w:val="28"/>
          <w:szCs w:val="28"/>
        </w:rPr>
        <w:t xml:space="preserve">ублеными </w:t>
      </w:r>
      <w:r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волокнами </w:t>
      </w:r>
      <w:r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композиций </w:t>
      </w:r>
    </w:p>
    <w:p w:rsidR="00B30172" w:rsidRPr="009A59A8" w:rsidRDefault="009A59A8" w:rsidP="009A59A8">
      <w:pPr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Pr="009A59A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Pr="009A59A8">
        <w:rPr>
          <w:b/>
          <w:bCs/>
          <w:color w:val="000000"/>
          <w:sz w:val="28"/>
          <w:szCs w:val="28"/>
        </w:rPr>
        <w:t xml:space="preserve"> основе</w:t>
      </w:r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9A59A8">
        <w:rPr>
          <w:b/>
          <w:bCs/>
          <w:color w:val="000000"/>
          <w:sz w:val="28"/>
          <w:szCs w:val="28"/>
        </w:rPr>
        <w:t>биополиамида</w:t>
      </w:r>
      <w:proofErr w:type="spellEnd"/>
      <w:r w:rsidR="00A06B13" w:rsidRPr="009A59A8">
        <w:rPr>
          <w:b/>
          <w:bCs/>
          <w:color w:val="000000"/>
          <w:sz w:val="28"/>
          <w:szCs w:val="28"/>
        </w:rPr>
        <w:t xml:space="preserve"> 1010</w:t>
      </w:r>
      <w:r w:rsidR="00B30172" w:rsidRPr="009A59A8">
        <w:rPr>
          <w:b/>
          <w:bCs/>
          <w:color w:val="000000"/>
          <w:sz w:val="28"/>
          <w:szCs w:val="28"/>
        </w:rPr>
        <w:t xml:space="preserve"> </w:t>
      </w:r>
    </w:p>
    <w:p w:rsidR="00B30172" w:rsidRPr="009A59A8" w:rsidRDefault="00B30172" w:rsidP="009A59A8">
      <w:pPr>
        <w:ind w:firstLine="0"/>
        <w:rPr>
          <w:sz w:val="28"/>
          <w:szCs w:val="28"/>
        </w:rPr>
      </w:pPr>
    </w:p>
    <w:p w:rsidR="00B30172" w:rsidRDefault="00B4087C" w:rsidP="009A59A8">
      <w:pPr>
        <w:ind w:firstLine="0"/>
        <w:rPr>
          <w:sz w:val="28"/>
          <w:szCs w:val="28"/>
          <w:vertAlign w:val="superscript"/>
        </w:rPr>
      </w:pPr>
      <w:proofErr w:type="spellStart"/>
      <w:r w:rsidRPr="009A59A8">
        <w:rPr>
          <w:bCs/>
          <w:color w:val="000000"/>
          <w:sz w:val="28"/>
          <w:szCs w:val="28"/>
        </w:rPr>
        <w:t>Вольфсон</w:t>
      </w:r>
      <w:proofErr w:type="spellEnd"/>
      <w:r w:rsidRPr="009A59A8">
        <w:rPr>
          <w:bCs/>
          <w:color w:val="000000"/>
          <w:sz w:val="28"/>
          <w:szCs w:val="28"/>
        </w:rPr>
        <w:t xml:space="preserve"> С.И</w:t>
      </w:r>
      <w:r w:rsidR="009A59A8">
        <w:rPr>
          <w:bCs/>
          <w:color w:val="000000"/>
          <w:sz w:val="28"/>
          <w:szCs w:val="28"/>
        </w:rPr>
        <w:t>.</w:t>
      </w:r>
      <w:r w:rsidR="009A59A8" w:rsidRPr="009A59A8">
        <w:rPr>
          <w:sz w:val="28"/>
          <w:szCs w:val="28"/>
          <w:vertAlign w:val="superscript"/>
        </w:rPr>
        <w:t xml:space="preserve"> </w:t>
      </w:r>
      <w:r w:rsidR="009A59A8">
        <w:rPr>
          <w:sz w:val="28"/>
          <w:szCs w:val="28"/>
          <w:vertAlign w:val="superscript"/>
        </w:rPr>
        <w:t>1</w:t>
      </w:r>
      <w:r w:rsidR="009A59A8">
        <w:rPr>
          <w:bCs/>
          <w:color w:val="000000"/>
          <w:sz w:val="28"/>
          <w:szCs w:val="28"/>
        </w:rPr>
        <w:t>,</w:t>
      </w:r>
      <w:r w:rsidR="009A59A8" w:rsidRPr="009A59A8">
        <w:rPr>
          <w:bCs/>
          <w:color w:val="000000"/>
          <w:sz w:val="28"/>
          <w:szCs w:val="28"/>
        </w:rPr>
        <w:t xml:space="preserve"> </w:t>
      </w:r>
      <w:r w:rsidR="009A59A8" w:rsidRPr="009A59A8">
        <w:rPr>
          <w:bCs/>
          <w:color w:val="000000"/>
          <w:sz w:val="28"/>
          <w:szCs w:val="28"/>
        </w:rPr>
        <w:t>д.т.н.</w:t>
      </w:r>
      <w:r w:rsidR="009A59A8">
        <w:rPr>
          <w:bCs/>
          <w:color w:val="000000"/>
          <w:sz w:val="28"/>
          <w:szCs w:val="28"/>
        </w:rPr>
        <w:t>;</w:t>
      </w:r>
      <w:r w:rsidRPr="009A59A8">
        <w:rPr>
          <w:bCs/>
          <w:color w:val="000000"/>
          <w:sz w:val="28"/>
          <w:szCs w:val="28"/>
        </w:rPr>
        <w:t xml:space="preserve"> </w:t>
      </w:r>
      <w:r w:rsidR="00913CC8" w:rsidRPr="009A59A8">
        <w:rPr>
          <w:bCs/>
          <w:color w:val="000000"/>
          <w:sz w:val="28"/>
          <w:szCs w:val="28"/>
        </w:rPr>
        <w:t>Никифоров А.А.</w:t>
      </w:r>
      <w:r w:rsidR="009A59A8" w:rsidRPr="009A59A8">
        <w:rPr>
          <w:sz w:val="28"/>
          <w:szCs w:val="28"/>
          <w:vertAlign w:val="superscript"/>
        </w:rPr>
        <w:t xml:space="preserve"> </w:t>
      </w:r>
      <w:r w:rsidR="009A59A8">
        <w:rPr>
          <w:sz w:val="28"/>
          <w:szCs w:val="28"/>
          <w:vertAlign w:val="superscript"/>
        </w:rPr>
        <w:t>1</w:t>
      </w:r>
      <w:r w:rsidR="009A59A8">
        <w:rPr>
          <w:bCs/>
          <w:color w:val="000000"/>
          <w:sz w:val="28"/>
          <w:szCs w:val="28"/>
        </w:rPr>
        <w:t>;</w:t>
      </w:r>
      <w:r w:rsidR="00957806" w:rsidRPr="009A59A8">
        <w:rPr>
          <w:bCs/>
          <w:color w:val="000000"/>
          <w:sz w:val="28"/>
          <w:szCs w:val="28"/>
        </w:rPr>
        <w:t xml:space="preserve"> </w:t>
      </w:r>
      <w:r w:rsidR="009A59A8">
        <w:rPr>
          <w:bCs/>
          <w:color w:val="000000"/>
          <w:sz w:val="28"/>
          <w:szCs w:val="28"/>
        </w:rPr>
        <w:br/>
        <w:t>Охотина Н.А.</w:t>
      </w:r>
      <w:r w:rsidR="009A59A8" w:rsidRPr="009A59A8">
        <w:rPr>
          <w:sz w:val="28"/>
          <w:szCs w:val="28"/>
          <w:vertAlign w:val="superscript"/>
        </w:rPr>
        <w:t xml:space="preserve"> </w:t>
      </w:r>
      <w:r w:rsidR="009A59A8">
        <w:rPr>
          <w:sz w:val="28"/>
          <w:szCs w:val="28"/>
          <w:vertAlign w:val="superscript"/>
        </w:rPr>
        <w:t>1</w:t>
      </w:r>
      <w:r w:rsidR="009A59A8">
        <w:rPr>
          <w:bCs/>
          <w:color w:val="000000"/>
          <w:sz w:val="28"/>
          <w:szCs w:val="28"/>
        </w:rPr>
        <w:t>,</w:t>
      </w:r>
      <w:r w:rsidR="009A59A8" w:rsidRPr="009A59A8">
        <w:rPr>
          <w:bCs/>
          <w:color w:val="000000"/>
          <w:sz w:val="28"/>
          <w:szCs w:val="28"/>
        </w:rPr>
        <w:t xml:space="preserve"> </w:t>
      </w:r>
      <w:r w:rsidR="009A59A8">
        <w:rPr>
          <w:bCs/>
          <w:color w:val="000000"/>
          <w:sz w:val="28"/>
          <w:szCs w:val="28"/>
        </w:rPr>
        <w:t>к.т.н.</w:t>
      </w:r>
      <w:r w:rsidR="009A59A8">
        <w:rPr>
          <w:bCs/>
          <w:color w:val="000000"/>
          <w:sz w:val="28"/>
          <w:szCs w:val="28"/>
        </w:rPr>
        <w:t xml:space="preserve">; </w:t>
      </w:r>
      <w:proofErr w:type="spellStart"/>
      <w:r w:rsidR="009A59A8" w:rsidRPr="009A59A8">
        <w:rPr>
          <w:bCs/>
          <w:color w:val="000000"/>
          <w:sz w:val="28"/>
          <w:szCs w:val="28"/>
        </w:rPr>
        <w:t>Ринберг</w:t>
      </w:r>
      <w:proofErr w:type="spellEnd"/>
      <w:r w:rsidR="009A59A8" w:rsidRPr="009A59A8">
        <w:rPr>
          <w:bCs/>
          <w:color w:val="000000"/>
          <w:sz w:val="28"/>
          <w:szCs w:val="28"/>
        </w:rPr>
        <w:t xml:space="preserve"> Р.</w:t>
      </w:r>
      <w:r w:rsidR="009A59A8" w:rsidRPr="009A59A8">
        <w:rPr>
          <w:sz w:val="28"/>
          <w:szCs w:val="28"/>
          <w:vertAlign w:val="superscript"/>
        </w:rPr>
        <w:t xml:space="preserve"> </w:t>
      </w:r>
      <w:r w:rsidR="009A59A8">
        <w:rPr>
          <w:sz w:val="28"/>
          <w:szCs w:val="28"/>
          <w:vertAlign w:val="superscript"/>
        </w:rPr>
        <w:t>2</w:t>
      </w:r>
    </w:p>
    <w:p w:rsidR="009A59A8" w:rsidRPr="009A59A8" w:rsidRDefault="009A59A8" w:rsidP="009A59A8">
      <w:pPr>
        <w:ind w:firstLine="0"/>
        <w:rPr>
          <w:bCs/>
          <w:color w:val="000000"/>
          <w:sz w:val="28"/>
          <w:szCs w:val="28"/>
          <w:vertAlign w:val="superscript"/>
        </w:rPr>
      </w:pPr>
    </w:p>
    <w:p w:rsidR="009A59A8" w:rsidRPr="009A59A8" w:rsidRDefault="009A59A8" w:rsidP="009A59A8">
      <w:pPr>
        <w:ind w:firstLine="0"/>
        <w:rPr>
          <w:bCs/>
          <w:sz w:val="28"/>
          <w:szCs w:val="28"/>
          <w:lang w:val="en-US"/>
        </w:rPr>
      </w:pPr>
      <w:proofErr w:type="spellStart"/>
      <w:r w:rsidRPr="009A59A8">
        <w:rPr>
          <w:sz w:val="28"/>
          <w:szCs w:val="28"/>
          <w:shd w:val="clear" w:color="auto" w:fill="FFFFFF"/>
          <w:lang w:val="en-US"/>
        </w:rPr>
        <w:t>Volfson</w:t>
      </w:r>
      <w:proofErr w:type="spellEnd"/>
      <w:r w:rsidRPr="009A59A8">
        <w:rPr>
          <w:sz w:val="28"/>
          <w:szCs w:val="28"/>
          <w:shd w:val="clear" w:color="auto" w:fill="FFFFFF"/>
          <w:lang w:val="en-US"/>
        </w:rPr>
        <w:t xml:space="preserve"> </w:t>
      </w:r>
      <w:r w:rsidRPr="009A59A8">
        <w:rPr>
          <w:sz w:val="28"/>
          <w:szCs w:val="28"/>
          <w:shd w:val="clear" w:color="auto" w:fill="FFFFFF"/>
          <w:lang w:val="en-US"/>
        </w:rPr>
        <w:t>S</w:t>
      </w:r>
      <w:r>
        <w:rPr>
          <w:sz w:val="28"/>
          <w:szCs w:val="28"/>
          <w:shd w:val="clear" w:color="auto" w:fill="FFFFFF"/>
          <w:lang w:val="en-US"/>
        </w:rPr>
        <w:t>.</w:t>
      </w:r>
      <w:r w:rsidRPr="009A59A8">
        <w:rPr>
          <w:sz w:val="28"/>
          <w:szCs w:val="28"/>
          <w:shd w:val="clear" w:color="auto" w:fill="FFFFFF"/>
          <w:lang w:val="en-US"/>
        </w:rPr>
        <w:t>I.</w:t>
      </w:r>
      <w:r w:rsidRPr="009A59A8">
        <w:rPr>
          <w:bCs/>
          <w:sz w:val="28"/>
          <w:szCs w:val="28"/>
          <w:lang w:val="en-US"/>
        </w:rPr>
        <w:t xml:space="preserve">, </w:t>
      </w:r>
      <w:proofErr w:type="spellStart"/>
      <w:r w:rsidRPr="009A59A8">
        <w:rPr>
          <w:bCs/>
          <w:sz w:val="28"/>
          <w:szCs w:val="28"/>
          <w:lang w:val="en-US"/>
        </w:rPr>
        <w:t>Nikiforov</w:t>
      </w:r>
      <w:proofErr w:type="spellEnd"/>
      <w:r w:rsidRPr="009A59A8">
        <w:rPr>
          <w:bCs/>
          <w:sz w:val="28"/>
          <w:szCs w:val="28"/>
          <w:lang w:val="en-US"/>
        </w:rPr>
        <w:t xml:space="preserve"> </w:t>
      </w:r>
      <w:r w:rsidRPr="009A59A8">
        <w:rPr>
          <w:bCs/>
          <w:sz w:val="28"/>
          <w:szCs w:val="28"/>
          <w:lang w:val="en-US"/>
        </w:rPr>
        <w:t>A.A.,</w:t>
      </w:r>
      <w:r w:rsidRPr="009A59A8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A59A8">
        <w:rPr>
          <w:bCs/>
          <w:sz w:val="28"/>
          <w:szCs w:val="28"/>
          <w:lang w:val="en-US"/>
        </w:rPr>
        <w:t>Okhotina</w:t>
      </w:r>
      <w:proofErr w:type="spellEnd"/>
      <w:r w:rsidRPr="009A59A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N.</w:t>
      </w:r>
      <w:r w:rsidRPr="009A59A8">
        <w:rPr>
          <w:bCs/>
          <w:sz w:val="28"/>
          <w:szCs w:val="28"/>
          <w:lang w:val="en-US"/>
        </w:rPr>
        <w:t>A.</w:t>
      </w:r>
      <w:r w:rsidRPr="009A59A8">
        <w:rPr>
          <w:bCs/>
          <w:sz w:val="28"/>
          <w:szCs w:val="28"/>
          <w:lang w:val="en-US"/>
        </w:rPr>
        <w:t>,</w:t>
      </w:r>
    </w:p>
    <w:p w:rsidR="009A59A8" w:rsidRDefault="009A59A8" w:rsidP="009A59A8">
      <w:pPr>
        <w:ind w:firstLine="0"/>
        <w:rPr>
          <w:sz w:val="28"/>
          <w:szCs w:val="28"/>
        </w:rPr>
      </w:pPr>
      <w:r w:rsidRPr="009A59A8">
        <w:rPr>
          <w:sz w:val="28"/>
          <w:szCs w:val="28"/>
          <w:lang w:val="de-DE"/>
        </w:rPr>
        <w:t>Dr.-Ing. R. Rinberg, Univ.-Prof. Dr.-Ing. habil. L. Kroll</w:t>
      </w:r>
    </w:p>
    <w:p w:rsidR="009A59A8" w:rsidRPr="009A59A8" w:rsidRDefault="009A59A8" w:rsidP="009A59A8">
      <w:pPr>
        <w:ind w:firstLine="0"/>
        <w:rPr>
          <w:bCs/>
          <w:sz w:val="28"/>
          <w:szCs w:val="28"/>
        </w:rPr>
      </w:pPr>
    </w:p>
    <w:p w:rsidR="009A59A8" w:rsidRPr="008B1A08" w:rsidRDefault="009A59A8" w:rsidP="009A59A8">
      <w:pPr>
        <w:ind w:firstLine="0"/>
        <w:rPr>
          <w:iCs/>
          <w:sz w:val="28"/>
          <w:szCs w:val="28"/>
        </w:rPr>
      </w:pPr>
      <w:hyperlink r:id="rId8" w:history="1">
        <w:r w:rsidRPr="009A59A8">
          <w:rPr>
            <w:rStyle w:val="a7"/>
            <w:i/>
            <w:iCs/>
            <w:color w:val="auto"/>
            <w:sz w:val="28"/>
            <w:szCs w:val="28"/>
            <w:u w:val="none"/>
            <w:lang w:val="de-DE"/>
          </w:rPr>
          <w:t>antonnikifor</w:t>
        </w:r>
        <w:r w:rsidRPr="008B1A08">
          <w:rPr>
            <w:rStyle w:val="a7"/>
            <w:i/>
            <w:iCs/>
            <w:color w:val="auto"/>
            <w:sz w:val="28"/>
            <w:szCs w:val="28"/>
            <w:u w:val="none"/>
          </w:rPr>
          <w:t>@</w:t>
        </w:r>
        <w:r w:rsidRPr="009A59A8">
          <w:rPr>
            <w:rStyle w:val="a7"/>
            <w:i/>
            <w:iCs/>
            <w:color w:val="auto"/>
            <w:sz w:val="28"/>
            <w:szCs w:val="28"/>
            <w:u w:val="none"/>
            <w:lang w:val="en-US"/>
          </w:rPr>
          <w:t>gmail</w:t>
        </w:r>
        <w:r w:rsidRPr="008B1A08">
          <w:rPr>
            <w:rStyle w:val="a7"/>
            <w:i/>
            <w:iCs/>
            <w:color w:val="auto"/>
            <w:sz w:val="28"/>
            <w:szCs w:val="28"/>
            <w:u w:val="none"/>
          </w:rPr>
          <w:t>.</w:t>
        </w:r>
        <w:r w:rsidRPr="009A59A8">
          <w:rPr>
            <w:rStyle w:val="a7"/>
            <w:i/>
            <w:iCs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9A59A8" w:rsidRDefault="009A59A8" w:rsidP="009A59A8">
      <w:pPr>
        <w:ind w:firstLine="0"/>
        <w:rPr>
          <w:iCs/>
          <w:color w:val="000000"/>
          <w:sz w:val="28"/>
          <w:szCs w:val="28"/>
        </w:rPr>
      </w:pPr>
    </w:p>
    <w:p w:rsidR="009A59A8" w:rsidRPr="009A59A8" w:rsidRDefault="009A59A8" w:rsidP="009A59A8">
      <w:pPr>
        <w:ind w:firstLine="0"/>
        <w:rPr>
          <w:bCs/>
          <w:i/>
          <w:sz w:val="28"/>
          <w:szCs w:val="28"/>
          <w:lang w:val="de-DE"/>
        </w:rPr>
      </w:pPr>
      <w:r w:rsidRPr="009A59A8">
        <w:rPr>
          <w:sz w:val="28"/>
          <w:szCs w:val="28"/>
          <w:vertAlign w:val="superscript"/>
        </w:rPr>
        <w:t>1</w:t>
      </w:r>
      <w:r w:rsidR="00B30172" w:rsidRPr="009A59A8">
        <w:rPr>
          <w:i/>
          <w:iCs/>
          <w:color w:val="000000"/>
          <w:sz w:val="28"/>
          <w:szCs w:val="28"/>
        </w:rPr>
        <w:t>Казанский национальный исследовательский технологический универс</w:t>
      </w:r>
      <w:r w:rsidR="00B30172" w:rsidRPr="009A59A8">
        <w:rPr>
          <w:i/>
          <w:iCs/>
          <w:color w:val="000000"/>
          <w:sz w:val="28"/>
          <w:szCs w:val="28"/>
        </w:rPr>
        <w:t>и</w:t>
      </w:r>
      <w:r w:rsidR="00B30172" w:rsidRPr="009A59A8">
        <w:rPr>
          <w:i/>
          <w:iCs/>
          <w:color w:val="000000"/>
          <w:sz w:val="28"/>
          <w:szCs w:val="28"/>
        </w:rPr>
        <w:t>тет, 420015, Казань, Карла Маркса 68,</w:t>
      </w:r>
      <w:r w:rsidR="00B30172" w:rsidRPr="009A59A8">
        <w:rPr>
          <w:i/>
          <w:iCs/>
          <w:color w:val="000000"/>
          <w:sz w:val="28"/>
          <w:szCs w:val="28"/>
        </w:rPr>
        <w:br/>
      </w:r>
      <w:r>
        <w:rPr>
          <w:sz w:val="28"/>
          <w:szCs w:val="28"/>
          <w:vertAlign w:val="superscript"/>
        </w:rPr>
        <w:t>1</w:t>
      </w:r>
      <w:r w:rsidRPr="009A59A8">
        <w:rPr>
          <w:i/>
          <w:sz w:val="28"/>
          <w:szCs w:val="28"/>
          <w:shd w:val="clear" w:color="auto" w:fill="FFFFFF"/>
          <w:lang w:val="en-US"/>
        </w:rPr>
        <w:t>Kazan</w:t>
      </w:r>
      <w:r w:rsidRPr="009A59A8">
        <w:rPr>
          <w:i/>
          <w:sz w:val="28"/>
          <w:szCs w:val="28"/>
          <w:shd w:val="clear" w:color="auto" w:fill="FFFFFF"/>
        </w:rPr>
        <w:t xml:space="preserve"> </w:t>
      </w:r>
      <w:r w:rsidRPr="009A59A8">
        <w:rPr>
          <w:i/>
          <w:sz w:val="28"/>
          <w:szCs w:val="28"/>
          <w:shd w:val="clear" w:color="auto" w:fill="FFFFFF"/>
          <w:lang w:val="en-US"/>
        </w:rPr>
        <w:t>National</w:t>
      </w:r>
      <w:r w:rsidRPr="009A59A8">
        <w:rPr>
          <w:i/>
          <w:sz w:val="28"/>
          <w:szCs w:val="28"/>
          <w:shd w:val="clear" w:color="auto" w:fill="FFFFFF"/>
        </w:rPr>
        <w:t xml:space="preserve"> </w:t>
      </w:r>
      <w:r w:rsidRPr="009A59A8">
        <w:rPr>
          <w:i/>
          <w:sz w:val="28"/>
          <w:szCs w:val="28"/>
          <w:shd w:val="clear" w:color="auto" w:fill="FFFFFF"/>
          <w:lang w:val="en-US"/>
        </w:rPr>
        <w:t>Research</w:t>
      </w:r>
      <w:r w:rsidRPr="009A59A8">
        <w:rPr>
          <w:i/>
          <w:sz w:val="28"/>
          <w:szCs w:val="28"/>
          <w:shd w:val="clear" w:color="auto" w:fill="FFFFFF"/>
        </w:rPr>
        <w:t xml:space="preserve"> </w:t>
      </w:r>
      <w:r w:rsidRPr="009A59A8">
        <w:rPr>
          <w:i/>
          <w:sz w:val="28"/>
          <w:szCs w:val="28"/>
          <w:shd w:val="clear" w:color="auto" w:fill="FFFFFF"/>
          <w:lang w:val="en-US"/>
        </w:rPr>
        <w:t>Technological</w:t>
      </w:r>
      <w:r w:rsidRPr="009A59A8">
        <w:rPr>
          <w:i/>
          <w:sz w:val="28"/>
          <w:szCs w:val="28"/>
          <w:shd w:val="clear" w:color="auto" w:fill="FFFFFF"/>
        </w:rPr>
        <w:t xml:space="preserve"> </w:t>
      </w:r>
      <w:r w:rsidRPr="009A59A8">
        <w:rPr>
          <w:i/>
          <w:sz w:val="28"/>
          <w:szCs w:val="28"/>
          <w:shd w:val="clear" w:color="auto" w:fill="FFFFFF"/>
          <w:lang w:val="en-US"/>
        </w:rPr>
        <w:t>University</w:t>
      </w:r>
      <w:r w:rsidRPr="009A59A8">
        <w:rPr>
          <w:i/>
          <w:sz w:val="28"/>
          <w:szCs w:val="28"/>
          <w:shd w:val="clear" w:color="auto" w:fill="FFFFFF"/>
        </w:rPr>
        <w:t xml:space="preserve">, </w:t>
      </w:r>
      <w:r w:rsidRPr="009A59A8">
        <w:rPr>
          <w:i/>
          <w:sz w:val="28"/>
          <w:szCs w:val="28"/>
          <w:shd w:val="clear" w:color="auto" w:fill="FFFFFF"/>
          <w:lang w:val="en-US"/>
        </w:rPr>
        <w:t>Kazan</w:t>
      </w:r>
      <w:r w:rsidRPr="009A59A8">
        <w:rPr>
          <w:i/>
          <w:sz w:val="28"/>
          <w:szCs w:val="28"/>
          <w:shd w:val="clear" w:color="auto" w:fill="FFFFFF"/>
        </w:rPr>
        <w:t xml:space="preserve">. </w:t>
      </w:r>
      <w:r w:rsidRPr="009A59A8">
        <w:rPr>
          <w:i/>
          <w:sz w:val="28"/>
          <w:szCs w:val="28"/>
          <w:shd w:val="clear" w:color="auto" w:fill="FFFFFF"/>
          <w:lang w:val="de-DE"/>
        </w:rPr>
        <w:t xml:space="preserve">420015, </w:t>
      </w:r>
      <w:proofErr w:type="spellStart"/>
      <w:r w:rsidRPr="009A59A8">
        <w:rPr>
          <w:i/>
          <w:sz w:val="28"/>
          <w:szCs w:val="28"/>
          <w:shd w:val="clear" w:color="auto" w:fill="FFFFFF"/>
          <w:lang w:val="de-DE"/>
        </w:rPr>
        <w:t>Ru</w:t>
      </w:r>
      <w:r w:rsidRPr="009A59A8">
        <w:rPr>
          <w:i/>
          <w:sz w:val="28"/>
          <w:szCs w:val="28"/>
          <w:shd w:val="clear" w:color="auto" w:fill="FFFFFF"/>
          <w:lang w:val="de-DE"/>
        </w:rPr>
        <w:t>s</w:t>
      </w:r>
      <w:r w:rsidRPr="009A59A8">
        <w:rPr>
          <w:i/>
          <w:sz w:val="28"/>
          <w:szCs w:val="28"/>
          <w:shd w:val="clear" w:color="auto" w:fill="FFFFFF"/>
          <w:lang w:val="de-DE"/>
        </w:rPr>
        <w:t>sia</w:t>
      </w:r>
      <w:proofErr w:type="spellEnd"/>
    </w:p>
    <w:p w:rsidR="00B30172" w:rsidRPr="009A59A8" w:rsidRDefault="009A59A8" w:rsidP="009A59A8">
      <w:pPr>
        <w:ind w:firstLine="0"/>
        <w:rPr>
          <w:iCs/>
          <w:color w:val="000000"/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B30172" w:rsidRPr="009A59A8">
        <w:rPr>
          <w:iCs/>
          <w:color w:val="000000"/>
          <w:sz w:val="28"/>
          <w:szCs w:val="28"/>
        </w:rPr>
        <w:t xml:space="preserve">Хемницкий технический университет, 09111, </w:t>
      </w:r>
      <w:proofErr w:type="spellStart"/>
      <w:r w:rsidR="00B30172" w:rsidRPr="009A59A8">
        <w:rPr>
          <w:iCs/>
          <w:color w:val="000000"/>
          <w:sz w:val="28"/>
          <w:szCs w:val="28"/>
        </w:rPr>
        <w:t>Хемниц</w:t>
      </w:r>
      <w:proofErr w:type="spellEnd"/>
      <w:r w:rsidR="00B30172" w:rsidRPr="009A59A8">
        <w:rPr>
          <w:iCs/>
          <w:color w:val="000000"/>
          <w:sz w:val="28"/>
          <w:szCs w:val="28"/>
        </w:rPr>
        <w:t xml:space="preserve">, Германия, </w:t>
      </w:r>
      <w:proofErr w:type="spellStart"/>
      <w:r w:rsidR="00B30172" w:rsidRPr="009A59A8">
        <w:rPr>
          <w:iCs/>
          <w:color w:val="000000"/>
          <w:sz w:val="28"/>
          <w:szCs w:val="28"/>
        </w:rPr>
        <w:t>штрассе</w:t>
      </w:r>
      <w:proofErr w:type="spellEnd"/>
      <w:r w:rsidR="00B30172" w:rsidRPr="009A59A8">
        <w:rPr>
          <w:iCs/>
          <w:color w:val="000000"/>
          <w:sz w:val="28"/>
          <w:szCs w:val="28"/>
        </w:rPr>
        <w:t xml:space="preserve"> де </w:t>
      </w:r>
      <w:proofErr w:type="spellStart"/>
      <w:r w:rsidR="00B30172" w:rsidRPr="009A59A8">
        <w:rPr>
          <w:iCs/>
          <w:color w:val="000000"/>
          <w:sz w:val="28"/>
          <w:szCs w:val="28"/>
        </w:rPr>
        <w:t>Национе</w:t>
      </w:r>
      <w:proofErr w:type="spellEnd"/>
      <w:r w:rsidR="00B30172" w:rsidRPr="009A59A8">
        <w:rPr>
          <w:iCs/>
          <w:color w:val="000000"/>
          <w:sz w:val="28"/>
          <w:szCs w:val="28"/>
        </w:rPr>
        <w:t>, 62</w:t>
      </w:r>
    </w:p>
    <w:p w:rsidR="009A59A8" w:rsidRPr="009A59A8" w:rsidRDefault="009A59A8" w:rsidP="009A59A8">
      <w:pPr>
        <w:ind w:firstLine="0"/>
        <w:rPr>
          <w:bCs/>
          <w:i/>
          <w:sz w:val="28"/>
          <w:szCs w:val="28"/>
          <w:lang w:val="de-DE"/>
        </w:rPr>
      </w:pPr>
      <w:r w:rsidRPr="008B1A08">
        <w:rPr>
          <w:sz w:val="28"/>
          <w:szCs w:val="28"/>
          <w:vertAlign w:val="superscript"/>
          <w:lang w:val="en-US"/>
        </w:rPr>
        <w:t>2</w:t>
      </w:r>
      <w:r w:rsidRPr="009A59A8">
        <w:rPr>
          <w:i/>
          <w:sz w:val="28"/>
          <w:szCs w:val="28"/>
          <w:lang w:val="de-DE"/>
        </w:rPr>
        <w:t>Technische Universität Chemnitz, Chemnitz, 09111, Germany</w:t>
      </w:r>
    </w:p>
    <w:p w:rsidR="00957806" w:rsidRPr="009A59A8" w:rsidRDefault="00957806" w:rsidP="009A59A8">
      <w:pPr>
        <w:ind w:firstLine="0"/>
        <w:rPr>
          <w:bCs/>
          <w:sz w:val="28"/>
          <w:szCs w:val="28"/>
          <w:lang w:val="en-US"/>
        </w:rPr>
      </w:pPr>
    </w:p>
    <w:p w:rsidR="00464688" w:rsidRPr="008B1A08" w:rsidRDefault="00464688" w:rsidP="008B1A08">
      <w:pPr>
        <w:jc w:val="both"/>
        <w:rPr>
          <w:sz w:val="28"/>
          <w:szCs w:val="28"/>
        </w:rPr>
      </w:pPr>
      <w:r w:rsidRPr="008B1A08">
        <w:rPr>
          <w:rFonts w:eastAsia="Calibri"/>
          <w:b/>
          <w:i/>
          <w:kern w:val="28"/>
          <w:sz w:val="28"/>
          <w:szCs w:val="28"/>
          <w:lang w:eastAsia="en-US"/>
        </w:rPr>
        <w:t>Аннотация</w:t>
      </w:r>
      <w:r w:rsidR="008B1A08">
        <w:rPr>
          <w:sz w:val="28"/>
          <w:szCs w:val="28"/>
        </w:rPr>
        <w:t>:</w:t>
      </w:r>
      <w:r w:rsidR="000266FB" w:rsidRPr="008B1A08">
        <w:rPr>
          <w:sz w:val="28"/>
          <w:szCs w:val="28"/>
        </w:rPr>
        <w:t xml:space="preserve"> </w:t>
      </w:r>
    </w:p>
    <w:p w:rsidR="001F0DE9" w:rsidRPr="009A59A8" w:rsidRDefault="001F0DE9" w:rsidP="008B1A0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Изучено влияние рубленых целлюлозных, углеродных, стеклянных волоконных наполнителей на физико-механические свойства композиций на основе биобазированного полиамида 1010. Показана возможность улучшения свойств композитов при использовании комбинации углев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локна с целлюлозными короткими волокнами.</w:t>
      </w:r>
      <w:r w:rsidR="00F956D1" w:rsidRPr="009A59A8">
        <w:rPr>
          <w:sz w:val="28"/>
          <w:szCs w:val="28"/>
        </w:rPr>
        <w:t xml:space="preserve"> </w:t>
      </w:r>
      <w:r w:rsidR="00A06B13" w:rsidRPr="009A59A8">
        <w:rPr>
          <w:sz w:val="28"/>
          <w:szCs w:val="28"/>
        </w:rPr>
        <w:t>Показана зависимость ре</w:t>
      </w:r>
      <w:r w:rsidR="00A06B13" w:rsidRPr="009A59A8">
        <w:rPr>
          <w:sz w:val="28"/>
          <w:szCs w:val="28"/>
        </w:rPr>
        <w:t>о</w:t>
      </w:r>
      <w:r w:rsidR="00A06B13" w:rsidRPr="009A59A8">
        <w:rPr>
          <w:sz w:val="28"/>
          <w:szCs w:val="28"/>
        </w:rPr>
        <w:t xml:space="preserve">логических характеристик от содержания волокна. </w:t>
      </w:r>
      <w:r w:rsidR="00F956D1" w:rsidRPr="009A59A8">
        <w:rPr>
          <w:sz w:val="28"/>
          <w:szCs w:val="28"/>
        </w:rPr>
        <w:t>Определено</w:t>
      </w:r>
      <w:r w:rsidR="00A06B13" w:rsidRPr="009A59A8">
        <w:rPr>
          <w:sz w:val="28"/>
          <w:szCs w:val="28"/>
        </w:rPr>
        <w:t xml:space="preserve"> распред</w:t>
      </w:r>
      <w:r w:rsidR="00A06B13" w:rsidRPr="009A59A8">
        <w:rPr>
          <w:sz w:val="28"/>
          <w:szCs w:val="28"/>
        </w:rPr>
        <w:t>е</w:t>
      </w:r>
      <w:r w:rsidR="00A06B13" w:rsidRPr="009A59A8">
        <w:rPr>
          <w:sz w:val="28"/>
          <w:szCs w:val="28"/>
        </w:rPr>
        <w:t>ление</w:t>
      </w:r>
      <w:r w:rsidR="00F956D1" w:rsidRPr="009A59A8">
        <w:rPr>
          <w:sz w:val="28"/>
          <w:szCs w:val="28"/>
        </w:rPr>
        <w:t xml:space="preserve"> изменение длины волокон в процессе переработки композиций со стеклово</w:t>
      </w:r>
      <w:bookmarkStart w:id="0" w:name="_GoBack"/>
      <w:bookmarkEnd w:id="0"/>
      <w:r w:rsidR="00F956D1" w:rsidRPr="009A59A8">
        <w:rPr>
          <w:sz w:val="28"/>
          <w:szCs w:val="28"/>
        </w:rPr>
        <w:t>локном.</w:t>
      </w:r>
    </w:p>
    <w:p w:rsidR="008B1A08" w:rsidRPr="008B1A08" w:rsidRDefault="001F0DE9" w:rsidP="008B1A08">
      <w:pPr>
        <w:jc w:val="both"/>
        <w:rPr>
          <w:i/>
          <w:sz w:val="28"/>
          <w:szCs w:val="28"/>
        </w:rPr>
      </w:pPr>
      <w:r w:rsidRPr="008B1A08">
        <w:rPr>
          <w:b/>
          <w:i/>
          <w:sz w:val="28"/>
          <w:szCs w:val="28"/>
        </w:rPr>
        <w:t>Ключевые слова</w:t>
      </w:r>
      <w:r w:rsidRPr="008B1A08">
        <w:rPr>
          <w:i/>
          <w:sz w:val="28"/>
          <w:szCs w:val="28"/>
        </w:rPr>
        <w:t xml:space="preserve">: </w:t>
      </w:r>
    </w:p>
    <w:p w:rsidR="001F0DE9" w:rsidRPr="009A59A8" w:rsidRDefault="001F0DE9" w:rsidP="008B1A0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полиамид 1010, </w:t>
      </w:r>
      <w:r w:rsidR="00957806" w:rsidRPr="009A59A8">
        <w:rPr>
          <w:sz w:val="28"/>
          <w:szCs w:val="28"/>
        </w:rPr>
        <w:t xml:space="preserve">композиты, </w:t>
      </w:r>
      <w:r w:rsidRPr="009A59A8">
        <w:rPr>
          <w:sz w:val="28"/>
          <w:szCs w:val="28"/>
        </w:rPr>
        <w:t xml:space="preserve">стекловолокно, </w:t>
      </w:r>
      <w:proofErr w:type="spellStart"/>
      <w:r w:rsidRPr="009A59A8">
        <w:rPr>
          <w:sz w:val="28"/>
          <w:szCs w:val="28"/>
        </w:rPr>
        <w:t>углеволокно</w:t>
      </w:r>
      <w:proofErr w:type="spellEnd"/>
      <w:r w:rsidRPr="009A59A8">
        <w:rPr>
          <w:sz w:val="28"/>
          <w:szCs w:val="28"/>
        </w:rPr>
        <w:t>, целлюло</w:t>
      </w:r>
      <w:r w:rsidRPr="009A59A8">
        <w:rPr>
          <w:sz w:val="28"/>
          <w:szCs w:val="28"/>
        </w:rPr>
        <w:t>з</w:t>
      </w:r>
      <w:r w:rsidRPr="009A59A8">
        <w:rPr>
          <w:sz w:val="28"/>
          <w:szCs w:val="28"/>
        </w:rPr>
        <w:t>ное волокно</w:t>
      </w:r>
      <w:r w:rsidR="008B1A08">
        <w:rPr>
          <w:sz w:val="28"/>
          <w:szCs w:val="28"/>
        </w:rPr>
        <w:t>.</w:t>
      </w:r>
    </w:p>
    <w:p w:rsidR="008B1A08" w:rsidRDefault="008B1A08" w:rsidP="008B1A08">
      <w:pPr>
        <w:jc w:val="both"/>
        <w:rPr>
          <w:sz w:val="28"/>
          <w:szCs w:val="28"/>
        </w:rPr>
      </w:pPr>
    </w:p>
    <w:p w:rsidR="008B1A08" w:rsidRDefault="008B1A08" w:rsidP="008B1A08">
      <w:pPr>
        <w:spacing w:line="336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Abstract:</w:t>
      </w:r>
    </w:p>
    <w:p w:rsidR="00C225DF" w:rsidRPr="009A59A8" w:rsidRDefault="00C225DF" w:rsidP="008B1A08">
      <w:pPr>
        <w:jc w:val="both"/>
        <w:rPr>
          <w:bCs/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 xml:space="preserve">Influence of cut cellulose, carbon, glass fibers on physical-mechanical properties of composites based on bio-based polyamide 1010 was studied. The </w:t>
      </w:r>
      <w:r w:rsidRPr="009A59A8">
        <w:rPr>
          <w:sz w:val="28"/>
          <w:szCs w:val="28"/>
          <w:lang w:val="en-US"/>
        </w:rPr>
        <w:lastRenderedPageBreak/>
        <w:t>possibility of improving composite properties reinforced with carbon fibers</w:t>
      </w:r>
      <w:r w:rsidR="00A06B13" w:rsidRPr="009A59A8">
        <w:rPr>
          <w:sz w:val="28"/>
          <w:szCs w:val="28"/>
          <w:lang w:val="en-US"/>
        </w:rPr>
        <w:t xml:space="preserve">, by using combination of short </w:t>
      </w:r>
      <w:r w:rsidRPr="009A59A8">
        <w:rPr>
          <w:sz w:val="28"/>
          <w:szCs w:val="28"/>
          <w:lang w:val="en-US"/>
        </w:rPr>
        <w:t>carbon and cellulose fibers was shown.</w:t>
      </w:r>
      <w:r w:rsidR="00A06B13" w:rsidRPr="009A59A8">
        <w:rPr>
          <w:sz w:val="28"/>
          <w:szCs w:val="28"/>
          <w:lang w:val="en-US"/>
        </w:rPr>
        <w:t xml:space="preserve"> </w:t>
      </w:r>
      <w:r w:rsidR="00944121" w:rsidRPr="009A59A8">
        <w:rPr>
          <w:sz w:val="28"/>
          <w:szCs w:val="28"/>
          <w:lang w:val="en-US"/>
        </w:rPr>
        <w:t xml:space="preserve">Influence of fiber content </w:t>
      </w:r>
      <w:r w:rsidR="00944121" w:rsidRPr="009A59A8">
        <w:rPr>
          <w:sz w:val="28"/>
          <w:szCs w:val="28"/>
          <w:lang w:val="en-GB"/>
        </w:rPr>
        <w:t>on rheological characteristics was shown.</w:t>
      </w:r>
      <w:r w:rsidR="00944121" w:rsidRPr="009A59A8">
        <w:rPr>
          <w:sz w:val="28"/>
          <w:szCs w:val="28"/>
          <w:lang w:val="en-US"/>
        </w:rPr>
        <w:t xml:space="preserve"> Fiber length distribution of glass reinforced composites was estimated.</w:t>
      </w:r>
    </w:p>
    <w:p w:rsidR="008B1A08" w:rsidRPr="008B1A08" w:rsidRDefault="00C225DF" w:rsidP="008B1A08">
      <w:pPr>
        <w:jc w:val="both"/>
        <w:rPr>
          <w:i/>
          <w:sz w:val="28"/>
          <w:szCs w:val="28"/>
        </w:rPr>
      </w:pPr>
      <w:r w:rsidRPr="008B1A08">
        <w:rPr>
          <w:b/>
          <w:i/>
          <w:sz w:val="28"/>
          <w:szCs w:val="28"/>
          <w:lang w:val="en-US"/>
        </w:rPr>
        <w:t>Keywords:</w:t>
      </w:r>
      <w:r w:rsidRPr="008B1A08">
        <w:rPr>
          <w:i/>
          <w:sz w:val="28"/>
          <w:szCs w:val="28"/>
          <w:lang w:val="en-US"/>
        </w:rPr>
        <w:t xml:space="preserve"> </w:t>
      </w:r>
    </w:p>
    <w:p w:rsidR="00BC5BD1" w:rsidRPr="008B1A08" w:rsidRDefault="00C225DF" w:rsidP="008B1A08">
      <w:pPr>
        <w:jc w:val="both"/>
        <w:rPr>
          <w:sz w:val="28"/>
          <w:szCs w:val="28"/>
          <w:lang w:val="en-US"/>
        </w:rPr>
      </w:pPr>
      <w:proofErr w:type="gramStart"/>
      <w:r w:rsidRPr="009A59A8">
        <w:rPr>
          <w:sz w:val="28"/>
          <w:szCs w:val="28"/>
          <w:lang w:val="en-US"/>
        </w:rPr>
        <w:t>polyamide</w:t>
      </w:r>
      <w:proofErr w:type="gramEnd"/>
      <w:r w:rsidRPr="009A59A8">
        <w:rPr>
          <w:sz w:val="28"/>
          <w:szCs w:val="28"/>
          <w:lang w:val="en-US"/>
        </w:rPr>
        <w:t xml:space="preserve"> 1010, composites, glass fibers, carbon fibers, ce</w:t>
      </w:r>
      <w:r w:rsidRPr="009A59A8">
        <w:rPr>
          <w:sz w:val="28"/>
          <w:szCs w:val="28"/>
          <w:lang w:val="en-US"/>
        </w:rPr>
        <w:t>l</w:t>
      </w:r>
      <w:r w:rsidRPr="009A59A8">
        <w:rPr>
          <w:sz w:val="28"/>
          <w:szCs w:val="28"/>
          <w:lang w:val="en-US"/>
        </w:rPr>
        <w:t>lulose fibers</w:t>
      </w:r>
      <w:r w:rsidR="008B1A08" w:rsidRPr="008B1A08">
        <w:rPr>
          <w:sz w:val="28"/>
          <w:szCs w:val="28"/>
          <w:lang w:val="en-US"/>
        </w:rPr>
        <w:t>.</w:t>
      </w:r>
    </w:p>
    <w:p w:rsidR="008B1A08" w:rsidRPr="008B1A08" w:rsidRDefault="008B1A08" w:rsidP="008B1A08">
      <w:pPr>
        <w:jc w:val="both"/>
        <w:rPr>
          <w:sz w:val="28"/>
          <w:szCs w:val="28"/>
          <w:lang w:val="en-US"/>
        </w:rPr>
      </w:pPr>
    </w:p>
    <w:p w:rsidR="00A06B13" w:rsidRPr="008B1A08" w:rsidRDefault="00A06B13" w:rsidP="008B1A08">
      <w:pPr>
        <w:jc w:val="both"/>
        <w:rPr>
          <w:b/>
          <w:i/>
          <w:sz w:val="28"/>
          <w:szCs w:val="28"/>
        </w:rPr>
      </w:pPr>
      <w:r w:rsidRPr="008B1A08">
        <w:rPr>
          <w:b/>
          <w:i/>
          <w:sz w:val="28"/>
          <w:szCs w:val="28"/>
        </w:rPr>
        <w:t>Реферат</w:t>
      </w:r>
      <w:r w:rsidR="008B1A08">
        <w:rPr>
          <w:b/>
          <w:i/>
          <w:sz w:val="28"/>
          <w:szCs w:val="28"/>
        </w:rPr>
        <w:t>:</w:t>
      </w:r>
    </w:p>
    <w:p w:rsidR="00A06B13" w:rsidRPr="009A59A8" w:rsidRDefault="00944121" w:rsidP="008B1A0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Получены композиции</w:t>
      </w:r>
      <w:r w:rsidR="004072B7" w:rsidRPr="009A59A8">
        <w:rPr>
          <w:sz w:val="28"/>
          <w:szCs w:val="28"/>
        </w:rPr>
        <w:t xml:space="preserve"> на двухшнековом экструдере</w:t>
      </w:r>
      <w:r w:rsidRPr="009A59A8">
        <w:rPr>
          <w:sz w:val="28"/>
          <w:szCs w:val="28"/>
        </w:rPr>
        <w:t xml:space="preserve"> </w:t>
      </w:r>
      <w:r w:rsidR="00BF31C2" w:rsidRPr="009A59A8">
        <w:rPr>
          <w:sz w:val="28"/>
          <w:szCs w:val="28"/>
        </w:rPr>
        <w:t>биополиамида</w:t>
      </w:r>
      <w:r w:rsidRPr="009A59A8">
        <w:rPr>
          <w:sz w:val="28"/>
          <w:szCs w:val="28"/>
        </w:rPr>
        <w:t xml:space="preserve"> 1010 с рублеными стеклянными, углеродными, и целлюлозными волокн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>ми.</w:t>
      </w:r>
      <w:r w:rsidR="004072B7" w:rsidRPr="009A59A8">
        <w:rPr>
          <w:sz w:val="28"/>
          <w:szCs w:val="28"/>
        </w:rPr>
        <w:t xml:space="preserve"> Определены физико-механические и реологические характеристики полученных композитов. Исследовано влияние </w:t>
      </w:r>
      <w:r w:rsidR="00BF31C2" w:rsidRPr="009A59A8">
        <w:rPr>
          <w:sz w:val="28"/>
          <w:szCs w:val="28"/>
        </w:rPr>
        <w:t xml:space="preserve">процесса </w:t>
      </w:r>
      <w:r w:rsidR="004072B7" w:rsidRPr="009A59A8">
        <w:rPr>
          <w:sz w:val="28"/>
          <w:szCs w:val="28"/>
        </w:rPr>
        <w:t>переработки на длину волокна у компо</w:t>
      </w:r>
      <w:r w:rsidR="00F3727E" w:rsidRPr="009A59A8">
        <w:rPr>
          <w:sz w:val="28"/>
          <w:szCs w:val="28"/>
        </w:rPr>
        <w:t>зиций со стекловолокном</w:t>
      </w:r>
      <w:r w:rsidR="00BF31C2" w:rsidRPr="009A59A8">
        <w:rPr>
          <w:sz w:val="28"/>
          <w:szCs w:val="28"/>
        </w:rPr>
        <w:t xml:space="preserve"> пут</w:t>
      </w:r>
      <w:r w:rsidR="008B1A08">
        <w:rPr>
          <w:sz w:val="28"/>
          <w:szCs w:val="28"/>
        </w:rPr>
        <w:t>е</w:t>
      </w:r>
      <w:r w:rsidR="00BF31C2" w:rsidRPr="009A59A8">
        <w:rPr>
          <w:sz w:val="28"/>
          <w:szCs w:val="28"/>
        </w:rPr>
        <w:t>м выжи</w:t>
      </w:r>
      <w:r w:rsidR="00F3727E" w:rsidRPr="009A59A8">
        <w:rPr>
          <w:sz w:val="28"/>
          <w:szCs w:val="28"/>
        </w:rPr>
        <w:t>гания пол</w:t>
      </w:r>
      <w:r w:rsidR="00F3727E" w:rsidRPr="009A59A8">
        <w:rPr>
          <w:sz w:val="28"/>
          <w:szCs w:val="28"/>
        </w:rPr>
        <w:t>и</w:t>
      </w:r>
      <w:r w:rsidR="00F3727E" w:rsidRPr="009A59A8">
        <w:rPr>
          <w:sz w:val="28"/>
          <w:szCs w:val="28"/>
        </w:rPr>
        <w:t xml:space="preserve">мерной матрицы и измерения длин оставшихся волокон. Также в работе определяли температуру изгиба под нагрузкой, и показано что композиты </w:t>
      </w:r>
      <w:proofErr w:type="gramStart"/>
      <w:r w:rsidR="00F3727E" w:rsidRPr="009A59A8">
        <w:rPr>
          <w:sz w:val="28"/>
          <w:szCs w:val="28"/>
        </w:rPr>
        <w:t>могут использов</w:t>
      </w:r>
      <w:r w:rsidR="008B1A08">
        <w:rPr>
          <w:sz w:val="28"/>
          <w:szCs w:val="28"/>
        </w:rPr>
        <w:t>аться при температурах выше 150</w:t>
      </w:r>
      <w:r w:rsidR="008B1A08">
        <w:rPr>
          <w:rFonts w:eastAsia="Calibri"/>
          <w:sz w:val="28"/>
          <w:szCs w:val="28"/>
          <w:lang w:eastAsia="en-US"/>
        </w:rPr>
        <w:t>°</w:t>
      </w:r>
      <w:r w:rsidR="00F3727E" w:rsidRPr="009A59A8">
        <w:rPr>
          <w:sz w:val="28"/>
          <w:szCs w:val="28"/>
        </w:rPr>
        <w:t>С. Композиции со стекловолокном имеют</w:t>
      </w:r>
      <w:proofErr w:type="gramEnd"/>
      <w:r w:rsidR="00F3727E" w:rsidRPr="009A59A8">
        <w:rPr>
          <w:sz w:val="28"/>
          <w:szCs w:val="28"/>
        </w:rPr>
        <w:t xml:space="preserve"> наиболее высокие физико-механические характ</w:t>
      </w:r>
      <w:r w:rsidR="00F3727E" w:rsidRPr="009A59A8">
        <w:rPr>
          <w:sz w:val="28"/>
          <w:szCs w:val="28"/>
        </w:rPr>
        <w:t>е</w:t>
      </w:r>
      <w:r w:rsidR="00F3727E" w:rsidRPr="009A59A8">
        <w:rPr>
          <w:sz w:val="28"/>
          <w:szCs w:val="28"/>
        </w:rPr>
        <w:t>ристики, но если учитывать плотность материала, то композиции с углев</w:t>
      </w:r>
      <w:r w:rsidR="00F3727E" w:rsidRPr="009A59A8">
        <w:rPr>
          <w:sz w:val="28"/>
          <w:szCs w:val="28"/>
        </w:rPr>
        <w:t>о</w:t>
      </w:r>
      <w:r w:rsidR="00F3727E" w:rsidRPr="009A59A8">
        <w:rPr>
          <w:sz w:val="28"/>
          <w:szCs w:val="28"/>
        </w:rPr>
        <w:t>локном и целлюлозным волокном имеют более высокие характеристики.</w:t>
      </w:r>
    </w:p>
    <w:p w:rsidR="008B1A08" w:rsidRDefault="008B1A08" w:rsidP="008B1A08">
      <w:pPr>
        <w:jc w:val="center"/>
        <w:rPr>
          <w:b/>
          <w:sz w:val="28"/>
          <w:szCs w:val="28"/>
        </w:rPr>
      </w:pPr>
    </w:p>
    <w:p w:rsidR="008B1A08" w:rsidRDefault="008B1A08" w:rsidP="008B1A08">
      <w:pPr>
        <w:jc w:val="center"/>
        <w:rPr>
          <w:b/>
          <w:sz w:val="28"/>
          <w:szCs w:val="28"/>
        </w:rPr>
      </w:pPr>
    </w:p>
    <w:p w:rsidR="008940B2" w:rsidRPr="009A59A8" w:rsidRDefault="008940B2" w:rsidP="008B1A08">
      <w:pPr>
        <w:rPr>
          <w:b/>
          <w:sz w:val="28"/>
          <w:szCs w:val="28"/>
        </w:rPr>
      </w:pPr>
      <w:r w:rsidRPr="009A59A8">
        <w:rPr>
          <w:b/>
          <w:sz w:val="28"/>
          <w:szCs w:val="28"/>
        </w:rPr>
        <w:t>Введение</w:t>
      </w:r>
    </w:p>
    <w:p w:rsidR="008940B2" w:rsidRPr="009A59A8" w:rsidRDefault="008940B2" w:rsidP="008B1A08">
      <w:pPr>
        <w:jc w:val="both"/>
        <w:rPr>
          <w:color w:val="000000"/>
          <w:sz w:val="28"/>
          <w:szCs w:val="28"/>
        </w:rPr>
      </w:pPr>
      <w:r w:rsidRPr="009A59A8">
        <w:rPr>
          <w:rFonts w:eastAsia="Calibri"/>
          <w:kern w:val="28"/>
          <w:sz w:val="28"/>
          <w:szCs w:val="28"/>
          <w:lang w:eastAsia="en-US"/>
        </w:rPr>
        <w:t>В последние десятилетия</w:t>
      </w:r>
      <w:r w:rsidR="00944121" w:rsidRPr="009A59A8">
        <w:rPr>
          <w:rFonts w:eastAsia="Calibri"/>
          <w:kern w:val="28"/>
          <w:sz w:val="28"/>
          <w:szCs w:val="28"/>
          <w:lang w:eastAsia="en-US"/>
        </w:rPr>
        <w:t xml:space="preserve"> в</w:t>
      </w:r>
      <w:r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r w:rsidRPr="009A59A8">
        <w:rPr>
          <w:color w:val="000000"/>
          <w:sz w:val="28"/>
          <w:szCs w:val="28"/>
        </w:rPr>
        <w:t>связи с постоянно растущими экологич</w:t>
      </w:r>
      <w:r w:rsidRPr="009A59A8">
        <w:rPr>
          <w:color w:val="000000"/>
          <w:sz w:val="28"/>
          <w:szCs w:val="28"/>
        </w:rPr>
        <w:t>е</w:t>
      </w:r>
      <w:r w:rsidRPr="009A59A8">
        <w:rPr>
          <w:color w:val="000000"/>
          <w:sz w:val="28"/>
          <w:szCs w:val="28"/>
        </w:rPr>
        <w:t xml:space="preserve">скими проблемами </w:t>
      </w:r>
      <w:proofErr w:type="gramStart"/>
      <w:r w:rsidRPr="009A59A8">
        <w:rPr>
          <w:color w:val="000000"/>
          <w:sz w:val="28"/>
          <w:szCs w:val="28"/>
        </w:rPr>
        <w:t>большое</w:t>
      </w:r>
      <w:proofErr w:type="gramEnd"/>
      <w:r w:rsidRPr="009A59A8">
        <w:rPr>
          <w:color w:val="000000"/>
          <w:sz w:val="28"/>
          <w:szCs w:val="28"/>
        </w:rPr>
        <w:t xml:space="preserve"> внимания уделяется замене ископаемого с</w:t>
      </w:r>
      <w:r w:rsidRPr="009A59A8">
        <w:rPr>
          <w:color w:val="000000"/>
          <w:sz w:val="28"/>
          <w:szCs w:val="28"/>
        </w:rPr>
        <w:t>ы</w:t>
      </w:r>
      <w:r w:rsidRPr="009A59A8">
        <w:rPr>
          <w:color w:val="000000"/>
          <w:sz w:val="28"/>
          <w:szCs w:val="28"/>
        </w:rPr>
        <w:t>рья на возобновляемые источники сырья, в частности растительного пр</w:t>
      </w:r>
      <w:r w:rsidRPr="009A59A8">
        <w:rPr>
          <w:color w:val="000000"/>
          <w:sz w:val="28"/>
          <w:szCs w:val="28"/>
        </w:rPr>
        <w:t>о</w:t>
      </w:r>
      <w:r w:rsidRPr="009A59A8">
        <w:rPr>
          <w:color w:val="000000"/>
          <w:sz w:val="28"/>
          <w:szCs w:val="28"/>
        </w:rPr>
        <w:t>исхождения. Полимерные материалы, получаемые на основе растительн</w:t>
      </w:r>
      <w:r w:rsidRPr="009A59A8">
        <w:rPr>
          <w:color w:val="000000"/>
          <w:sz w:val="28"/>
          <w:szCs w:val="28"/>
        </w:rPr>
        <w:t>о</w:t>
      </w:r>
      <w:r w:rsidRPr="009A59A8">
        <w:rPr>
          <w:color w:val="000000"/>
          <w:sz w:val="28"/>
          <w:szCs w:val="28"/>
        </w:rPr>
        <w:t xml:space="preserve">го сырья, называются биополимерами или биобазированными полимерами и представляют самостоятельный интерес как основной материал, и как матрица для биокомпозитов </w:t>
      </w:r>
      <w:r w:rsidRPr="009A59A8">
        <w:rPr>
          <w:sz w:val="28"/>
          <w:szCs w:val="28"/>
        </w:rPr>
        <w:t>[1].</w:t>
      </w:r>
    </w:p>
    <w:p w:rsidR="008940B2" w:rsidRPr="009A59A8" w:rsidRDefault="008940B2" w:rsidP="008B1A0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Биобазированные полиамиды на основе полимеризующихся раст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 xml:space="preserve">тельных </w:t>
      </w:r>
      <w:r w:rsidR="00C74BCC" w:rsidRPr="009A59A8">
        <w:rPr>
          <w:sz w:val="28"/>
          <w:szCs w:val="28"/>
        </w:rPr>
        <w:t>масел известны достаточно давно</w:t>
      </w:r>
      <w:r w:rsidRPr="009A59A8">
        <w:rPr>
          <w:rStyle w:val="19pt-1pt"/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E706D5" w:rsidRPr="009A59A8">
        <w:rPr>
          <w:sz w:val="28"/>
          <w:szCs w:val="28"/>
        </w:rPr>
        <w:t xml:space="preserve"> Это продукты поликон</w:t>
      </w:r>
      <w:r w:rsidRPr="009A59A8">
        <w:rPr>
          <w:sz w:val="28"/>
          <w:szCs w:val="28"/>
        </w:rPr>
        <w:t>денс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 xml:space="preserve">ции диаминов или триаминов с относительно высокомолекулярными </w:t>
      </w:r>
      <w:r w:rsidRPr="009A59A8">
        <w:rPr>
          <w:sz w:val="28"/>
          <w:szCs w:val="28"/>
        </w:rPr>
        <w:lastRenderedPageBreak/>
        <w:t>двухосновными кислотами (себациновой, линолевой), которые получаются при термической полимеризации диеновых кислот или эфиров, выделя</w:t>
      </w:r>
      <w:r w:rsidRPr="009A59A8">
        <w:rPr>
          <w:sz w:val="28"/>
          <w:szCs w:val="28"/>
        </w:rPr>
        <w:t>е</w:t>
      </w:r>
      <w:r w:rsidRPr="009A59A8">
        <w:rPr>
          <w:sz w:val="28"/>
          <w:szCs w:val="28"/>
        </w:rPr>
        <w:t>мых из растительных масел (соевого, хлопковог</w:t>
      </w:r>
      <w:r w:rsidR="00C74BCC" w:rsidRPr="009A59A8">
        <w:rPr>
          <w:sz w:val="28"/>
          <w:szCs w:val="28"/>
        </w:rPr>
        <w:t>о, кукурузного, касторов</w:t>
      </w:r>
      <w:r w:rsidR="00C74BCC" w:rsidRPr="009A59A8">
        <w:rPr>
          <w:sz w:val="28"/>
          <w:szCs w:val="28"/>
        </w:rPr>
        <w:t>о</w:t>
      </w:r>
      <w:r w:rsidR="00C74BCC" w:rsidRPr="009A59A8">
        <w:rPr>
          <w:sz w:val="28"/>
          <w:szCs w:val="28"/>
        </w:rPr>
        <w:t>го) [2</w:t>
      </w:r>
      <w:r w:rsidRPr="009A59A8">
        <w:rPr>
          <w:sz w:val="28"/>
          <w:szCs w:val="28"/>
        </w:rPr>
        <w:t>]</w:t>
      </w:r>
      <w:r w:rsidR="00C74BCC" w:rsidRPr="009A59A8">
        <w:rPr>
          <w:sz w:val="28"/>
          <w:szCs w:val="28"/>
        </w:rPr>
        <w:t>.</w:t>
      </w:r>
    </w:p>
    <w:p w:rsidR="00A7414E" w:rsidRPr="009A59A8" w:rsidRDefault="008940B2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Наиболее известны </w:t>
      </w:r>
      <w:proofErr w:type="spellStart"/>
      <w:r w:rsidRPr="009A59A8">
        <w:rPr>
          <w:sz w:val="28"/>
          <w:szCs w:val="28"/>
        </w:rPr>
        <w:t>биобазированные</w:t>
      </w:r>
      <w:proofErr w:type="spellEnd"/>
      <w:r w:rsidRPr="009A59A8">
        <w:rPr>
          <w:sz w:val="28"/>
          <w:szCs w:val="28"/>
        </w:rPr>
        <w:t xml:space="preserve"> полиамиды, выпускаемые фирмами </w:t>
      </w:r>
      <w:proofErr w:type="spellStart"/>
      <w:r w:rsidRPr="009A59A8">
        <w:rPr>
          <w:sz w:val="28"/>
          <w:szCs w:val="28"/>
        </w:rPr>
        <w:t>Evonik</w:t>
      </w:r>
      <w:proofErr w:type="spellEnd"/>
      <w:r w:rsidRPr="009A59A8">
        <w:rPr>
          <w:sz w:val="28"/>
          <w:szCs w:val="28"/>
        </w:rPr>
        <w:t xml:space="preserve"> </w:t>
      </w:r>
      <w:proofErr w:type="spellStart"/>
      <w:r w:rsidRPr="009A59A8">
        <w:rPr>
          <w:sz w:val="28"/>
          <w:szCs w:val="28"/>
        </w:rPr>
        <w:t>Industries</w:t>
      </w:r>
      <w:proofErr w:type="spellEnd"/>
      <w:r w:rsidRPr="009A59A8">
        <w:rPr>
          <w:sz w:val="28"/>
          <w:szCs w:val="28"/>
        </w:rPr>
        <w:t xml:space="preserve"> AG – полиамиды ПА 610, ПА 1010, ПА 1012, фирмой </w:t>
      </w:r>
      <w:proofErr w:type="spellStart"/>
      <w:r w:rsidRPr="009A59A8">
        <w:rPr>
          <w:sz w:val="28"/>
          <w:szCs w:val="28"/>
        </w:rPr>
        <w:t>Arkema</w:t>
      </w:r>
      <w:proofErr w:type="spellEnd"/>
      <w:r w:rsidRPr="009A59A8">
        <w:rPr>
          <w:sz w:val="28"/>
          <w:szCs w:val="28"/>
        </w:rPr>
        <w:t xml:space="preserve"> – ПА 11, полифталамид, а также фирмой DSM – ПА 410.</w:t>
      </w:r>
      <w:r w:rsidR="00EF55F7" w:rsidRPr="009A59A8">
        <w:rPr>
          <w:sz w:val="28"/>
          <w:szCs w:val="28"/>
        </w:rPr>
        <w:t xml:space="preserve"> Эти полиамиды получены как частично, так</w:t>
      </w:r>
      <w:r w:rsidRPr="009A59A8">
        <w:rPr>
          <w:sz w:val="28"/>
          <w:szCs w:val="28"/>
        </w:rPr>
        <w:t xml:space="preserve"> </w:t>
      </w:r>
      <w:r w:rsidR="00EF55F7" w:rsidRPr="009A59A8">
        <w:rPr>
          <w:sz w:val="28"/>
          <w:szCs w:val="28"/>
        </w:rPr>
        <w:t>и полностью из возобновля</w:t>
      </w:r>
      <w:r w:rsidR="00EF55F7" w:rsidRPr="009A59A8">
        <w:rPr>
          <w:sz w:val="28"/>
          <w:szCs w:val="28"/>
        </w:rPr>
        <w:t>е</w:t>
      </w:r>
      <w:r w:rsidR="00EF55F7" w:rsidRPr="009A59A8">
        <w:rPr>
          <w:sz w:val="28"/>
          <w:szCs w:val="28"/>
        </w:rPr>
        <w:t>мого сырья</w:t>
      </w:r>
      <w:r w:rsidR="002B2688" w:rsidRPr="009A59A8">
        <w:rPr>
          <w:sz w:val="28"/>
          <w:szCs w:val="28"/>
        </w:rPr>
        <w:t xml:space="preserve"> [3].</w:t>
      </w:r>
      <w:r w:rsidR="00EF55F7" w:rsidRPr="009A59A8">
        <w:rPr>
          <w:sz w:val="28"/>
          <w:szCs w:val="28"/>
        </w:rPr>
        <w:t xml:space="preserve"> Полиамид 1010 получен полностью из возобновляемого сырья. </w:t>
      </w:r>
    </w:p>
    <w:p w:rsidR="008940B2" w:rsidRPr="009A59A8" w:rsidRDefault="008940B2" w:rsidP="009A59A8">
      <w:pPr>
        <w:ind w:firstLine="567"/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Полиамид 1010 имеет полукристаллическую структуру, технически интересные механические свойства и </w:t>
      </w:r>
      <w:r w:rsidR="00571492" w:rsidRPr="009A59A8">
        <w:rPr>
          <w:sz w:val="28"/>
          <w:szCs w:val="28"/>
        </w:rPr>
        <w:t xml:space="preserve">хорошую </w:t>
      </w:r>
      <w:r w:rsidRPr="009A59A8">
        <w:rPr>
          <w:sz w:val="28"/>
          <w:szCs w:val="28"/>
        </w:rPr>
        <w:t xml:space="preserve">химическую стойкость, </w:t>
      </w:r>
      <w:proofErr w:type="gramStart"/>
      <w:r w:rsidRPr="009A59A8">
        <w:rPr>
          <w:sz w:val="28"/>
          <w:szCs w:val="28"/>
        </w:rPr>
        <w:t>низкое</w:t>
      </w:r>
      <w:proofErr w:type="gramEnd"/>
      <w:r w:rsidRPr="009A59A8">
        <w:rPr>
          <w:sz w:val="28"/>
          <w:szCs w:val="28"/>
        </w:rPr>
        <w:t xml:space="preserve"> </w:t>
      </w:r>
      <w:r w:rsidR="00EF55F7" w:rsidRPr="009A59A8">
        <w:rPr>
          <w:sz w:val="28"/>
          <w:szCs w:val="28"/>
        </w:rPr>
        <w:t>водопоглощение</w:t>
      </w:r>
      <w:r w:rsidRPr="009A59A8">
        <w:rPr>
          <w:sz w:val="28"/>
          <w:szCs w:val="28"/>
        </w:rPr>
        <w:t>, способствующее незначительному снижению механических свойства материала при изменяющейся влажности окружа</w:t>
      </w:r>
      <w:r w:rsidRPr="009A59A8">
        <w:rPr>
          <w:sz w:val="28"/>
          <w:szCs w:val="28"/>
        </w:rPr>
        <w:t>ю</w:t>
      </w:r>
      <w:r w:rsidRPr="009A59A8">
        <w:rPr>
          <w:sz w:val="28"/>
          <w:szCs w:val="28"/>
        </w:rPr>
        <w:t>щей среды, пониженную температуру переработки. Ограничивающей ос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бенностью ПА 1010 является склонность к сшиванию при высоких темп</w:t>
      </w:r>
      <w:r w:rsidRPr="009A59A8">
        <w:rPr>
          <w:sz w:val="28"/>
          <w:szCs w:val="28"/>
        </w:rPr>
        <w:t>е</w:t>
      </w:r>
      <w:r w:rsidRPr="009A59A8">
        <w:rPr>
          <w:sz w:val="28"/>
          <w:szCs w:val="28"/>
        </w:rPr>
        <w:t xml:space="preserve">ратурах переработки [4]. </w:t>
      </w:r>
    </w:p>
    <w:p w:rsidR="008940B2" w:rsidRPr="009A59A8" w:rsidRDefault="008940B2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Возможность получения биокомпозитов на основе полиамида 1010 с волокнами различной природы показана в</w:t>
      </w:r>
      <w:r w:rsidR="00EF55F7" w:rsidRPr="009A59A8">
        <w:rPr>
          <w:sz w:val="28"/>
          <w:szCs w:val="28"/>
        </w:rPr>
        <w:t xml:space="preserve"> ряде работ [5</w:t>
      </w:r>
      <w:r w:rsidR="008B1A08">
        <w:rPr>
          <w:rFonts w:eastAsia="Calibri"/>
          <w:sz w:val="28"/>
          <w:szCs w:val="28"/>
        </w:rPr>
        <w:t>–</w:t>
      </w:r>
      <w:r w:rsidR="00EF55F7" w:rsidRPr="009A59A8">
        <w:rPr>
          <w:sz w:val="28"/>
          <w:szCs w:val="28"/>
        </w:rPr>
        <w:t>9</w:t>
      </w:r>
      <w:r w:rsidRPr="009A59A8">
        <w:rPr>
          <w:sz w:val="28"/>
          <w:szCs w:val="28"/>
        </w:rPr>
        <w:t>].</w:t>
      </w:r>
    </w:p>
    <w:p w:rsidR="008940B2" w:rsidRPr="009A59A8" w:rsidRDefault="008940B2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Для получения биокомпозитов большой интерес, в первую очередь, представляют целлюлозные волокна, но они не всегда обеспечивают нео</w:t>
      </w:r>
      <w:r w:rsidRPr="009A59A8">
        <w:rPr>
          <w:sz w:val="28"/>
          <w:szCs w:val="28"/>
        </w:rPr>
        <w:t>б</w:t>
      </w:r>
      <w:r w:rsidRPr="009A59A8">
        <w:rPr>
          <w:sz w:val="28"/>
          <w:szCs w:val="28"/>
        </w:rPr>
        <w:t>ходимый комплекс физико-механических свойств. Известно, что в ряде случаев удается изменить свойства полимерных композитов при использ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вании комбинации наполнителей различного типа. В ли</w:t>
      </w:r>
      <w:r w:rsidR="00CC5271" w:rsidRPr="009A59A8">
        <w:rPr>
          <w:sz w:val="28"/>
          <w:szCs w:val="28"/>
        </w:rPr>
        <w:t>тературе отсу</w:t>
      </w:r>
      <w:r w:rsidR="00CC5271" w:rsidRPr="009A59A8">
        <w:rPr>
          <w:sz w:val="28"/>
          <w:szCs w:val="28"/>
        </w:rPr>
        <w:t>т</w:t>
      </w:r>
      <w:r w:rsidR="00CC5271" w:rsidRPr="009A59A8">
        <w:rPr>
          <w:sz w:val="28"/>
          <w:szCs w:val="28"/>
        </w:rPr>
        <w:t>ствует информация</w:t>
      </w:r>
      <w:r w:rsidRPr="009A59A8">
        <w:rPr>
          <w:sz w:val="28"/>
          <w:szCs w:val="28"/>
        </w:rPr>
        <w:t xml:space="preserve"> о композитах такого типа на основе полиамида 1010. </w:t>
      </w:r>
    </w:p>
    <w:p w:rsidR="008940B2" w:rsidRPr="009A59A8" w:rsidRDefault="008940B2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В настоящей работе исследованы свойства композитов из </w:t>
      </w:r>
      <w:proofErr w:type="spellStart"/>
      <w:r w:rsidRPr="009A59A8">
        <w:rPr>
          <w:sz w:val="28"/>
          <w:szCs w:val="28"/>
        </w:rPr>
        <w:t>био</w:t>
      </w:r>
      <w:proofErr w:type="spellEnd"/>
      <w:r w:rsidRPr="009A59A8">
        <w:rPr>
          <w:sz w:val="28"/>
          <w:szCs w:val="28"/>
        </w:rPr>
        <w:t>-полиамида 1010, наполненных короткими стекло-</w:t>
      </w:r>
      <w:r w:rsidR="00464688" w:rsidRPr="009A59A8">
        <w:rPr>
          <w:sz w:val="28"/>
          <w:szCs w:val="28"/>
        </w:rPr>
        <w:t>,</w:t>
      </w:r>
      <w:r w:rsidRPr="009A59A8">
        <w:rPr>
          <w:sz w:val="28"/>
          <w:szCs w:val="28"/>
        </w:rPr>
        <w:t xml:space="preserve"> </w:t>
      </w:r>
      <w:r w:rsidR="00464688" w:rsidRPr="009A59A8">
        <w:rPr>
          <w:sz w:val="28"/>
          <w:szCs w:val="28"/>
        </w:rPr>
        <w:t>угл</w:t>
      </w:r>
      <w:proofErr w:type="gramStart"/>
      <w:r w:rsidR="00464688" w:rsidRPr="009A59A8">
        <w:rPr>
          <w:sz w:val="28"/>
          <w:szCs w:val="28"/>
        </w:rPr>
        <w:t>е-</w:t>
      </w:r>
      <w:proofErr w:type="gramEnd"/>
      <w:r w:rsidR="00464688"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</w:rPr>
        <w:t xml:space="preserve">и </w:t>
      </w:r>
      <w:r w:rsidR="00464688" w:rsidRPr="009A59A8">
        <w:rPr>
          <w:sz w:val="28"/>
          <w:szCs w:val="28"/>
        </w:rPr>
        <w:t xml:space="preserve">целлюлозными </w:t>
      </w:r>
      <w:r w:rsidRPr="009A59A8">
        <w:rPr>
          <w:sz w:val="28"/>
          <w:szCs w:val="28"/>
        </w:rPr>
        <w:t>волокнами, получен</w:t>
      </w:r>
      <w:r w:rsidR="00464688" w:rsidRPr="009A59A8">
        <w:rPr>
          <w:sz w:val="28"/>
          <w:szCs w:val="28"/>
        </w:rPr>
        <w:t>н</w:t>
      </w:r>
      <w:r w:rsidRPr="009A59A8">
        <w:rPr>
          <w:sz w:val="28"/>
          <w:szCs w:val="28"/>
        </w:rPr>
        <w:t>ы</w:t>
      </w:r>
      <w:r w:rsidR="00464688" w:rsidRPr="009A59A8">
        <w:rPr>
          <w:sz w:val="28"/>
          <w:szCs w:val="28"/>
        </w:rPr>
        <w:t>х</w:t>
      </w:r>
      <w:r w:rsidRPr="009A59A8">
        <w:rPr>
          <w:sz w:val="28"/>
          <w:szCs w:val="28"/>
        </w:rPr>
        <w:t xml:space="preserve"> на двухшнековом экструдере с гравиметрической дозировкой волокон. </w:t>
      </w:r>
      <w:r w:rsidR="00464688" w:rsidRPr="009A59A8">
        <w:rPr>
          <w:sz w:val="28"/>
          <w:szCs w:val="28"/>
        </w:rPr>
        <w:t xml:space="preserve">Поскольку при переработке волокнонаполненных композитов под воздействием сдвиговых нагрузок происходит разрушение волокна [10-11], проведена оценка </w:t>
      </w:r>
      <w:r w:rsidR="00BF31C2" w:rsidRPr="009A59A8">
        <w:rPr>
          <w:sz w:val="28"/>
          <w:szCs w:val="28"/>
        </w:rPr>
        <w:t>изменения длины волокон</w:t>
      </w:r>
      <w:r w:rsidR="00464688" w:rsidRPr="009A59A8">
        <w:rPr>
          <w:sz w:val="28"/>
          <w:szCs w:val="28"/>
        </w:rPr>
        <w:t xml:space="preserve"> после </w:t>
      </w:r>
      <w:r w:rsidR="00BF31C2" w:rsidRPr="009A59A8">
        <w:rPr>
          <w:sz w:val="28"/>
          <w:szCs w:val="28"/>
        </w:rPr>
        <w:t>эк</w:t>
      </w:r>
      <w:r w:rsidR="00BF31C2" w:rsidRPr="009A59A8">
        <w:rPr>
          <w:sz w:val="28"/>
          <w:szCs w:val="28"/>
        </w:rPr>
        <w:t>с</w:t>
      </w:r>
      <w:r w:rsidR="00BF31C2" w:rsidRPr="009A59A8">
        <w:rPr>
          <w:sz w:val="28"/>
          <w:szCs w:val="28"/>
        </w:rPr>
        <w:t xml:space="preserve">трудирования и определены </w:t>
      </w:r>
      <w:r w:rsidR="00464688" w:rsidRPr="009A59A8">
        <w:rPr>
          <w:sz w:val="28"/>
          <w:szCs w:val="28"/>
        </w:rPr>
        <w:t xml:space="preserve">реологические характеристики композитов. </w:t>
      </w:r>
    </w:p>
    <w:p w:rsidR="008B1A08" w:rsidRDefault="008B1A08" w:rsidP="009A59A8">
      <w:pPr>
        <w:jc w:val="both"/>
        <w:rPr>
          <w:b/>
          <w:sz w:val="28"/>
          <w:szCs w:val="28"/>
        </w:rPr>
      </w:pPr>
    </w:p>
    <w:p w:rsidR="00C46C7B" w:rsidRPr="009A59A8" w:rsidRDefault="005D4C0F" w:rsidP="009A59A8">
      <w:pPr>
        <w:jc w:val="both"/>
        <w:rPr>
          <w:b/>
          <w:sz w:val="28"/>
          <w:szCs w:val="28"/>
        </w:rPr>
      </w:pPr>
      <w:r w:rsidRPr="009A59A8">
        <w:rPr>
          <w:b/>
          <w:sz w:val="28"/>
          <w:szCs w:val="28"/>
        </w:rPr>
        <w:t>Данные о методике исследования</w:t>
      </w:r>
    </w:p>
    <w:p w:rsidR="007651E7" w:rsidRPr="009A59A8" w:rsidRDefault="007651E7" w:rsidP="009A59A8">
      <w:pPr>
        <w:jc w:val="both"/>
        <w:rPr>
          <w:i/>
          <w:sz w:val="28"/>
          <w:szCs w:val="28"/>
        </w:rPr>
      </w:pPr>
      <w:r w:rsidRPr="009A59A8">
        <w:rPr>
          <w:sz w:val="28"/>
          <w:szCs w:val="28"/>
        </w:rPr>
        <w:t xml:space="preserve">В качестве полимерной основы для получения волокнонаполненных композиций был использован биобазированный полиамид 1010 типа </w:t>
      </w:r>
      <w:proofErr w:type="spellStart"/>
      <w:r w:rsidRPr="009A59A8">
        <w:rPr>
          <w:sz w:val="28"/>
          <w:szCs w:val="28"/>
        </w:rPr>
        <w:t>Vestamid</w:t>
      </w:r>
      <w:proofErr w:type="spellEnd"/>
      <w:r w:rsidRPr="009A59A8">
        <w:rPr>
          <w:sz w:val="28"/>
          <w:szCs w:val="28"/>
        </w:rPr>
        <w:t xml:space="preserve"> </w:t>
      </w:r>
      <w:proofErr w:type="spellStart"/>
      <w:r w:rsidRPr="009A59A8">
        <w:rPr>
          <w:sz w:val="28"/>
          <w:szCs w:val="28"/>
        </w:rPr>
        <w:t>Terra</w:t>
      </w:r>
      <w:proofErr w:type="spellEnd"/>
      <w:r w:rsidRPr="009A59A8">
        <w:rPr>
          <w:sz w:val="28"/>
          <w:szCs w:val="28"/>
        </w:rPr>
        <w:t xml:space="preserve"> DS (производство компании </w:t>
      </w:r>
      <w:r w:rsidRPr="009A59A8">
        <w:rPr>
          <w:sz w:val="28"/>
          <w:szCs w:val="28"/>
          <w:lang w:val="en-US"/>
        </w:rPr>
        <w:t>Evonik</w:t>
      </w:r>
      <w:r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  <w:lang w:val="en-US"/>
        </w:rPr>
        <w:t>Industries</w:t>
      </w:r>
      <w:r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  <w:lang w:val="en-US"/>
        </w:rPr>
        <w:t>AG</w:t>
      </w:r>
      <w:r w:rsidRPr="009A59A8">
        <w:rPr>
          <w:sz w:val="28"/>
          <w:szCs w:val="28"/>
        </w:rPr>
        <w:t>). Это пр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дукт поликонденсации 1,10-деканметилендиамина и 1,10-декандиовой кислоты (себациновой кислоты), полученных из касторового масла, с те</w:t>
      </w:r>
      <w:r w:rsidRPr="009A59A8">
        <w:rPr>
          <w:sz w:val="28"/>
          <w:szCs w:val="28"/>
        </w:rPr>
        <w:t>м</w:t>
      </w:r>
      <w:r w:rsidR="008B1A08">
        <w:rPr>
          <w:sz w:val="28"/>
          <w:szCs w:val="28"/>
        </w:rPr>
        <w:t>пературой плавления 200</w:t>
      </w:r>
      <w:proofErr w:type="gramStart"/>
      <w:r w:rsidR="008B1A08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>С</w:t>
      </w:r>
      <w:proofErr w:type="gramEnd"/>
      <w:r w:rsidRPr="009A59A8">
        <w:rPr>
          <w:sz w:val="28"/>
          <w:szCs w:val="28"/>
        </w:rPr>
        <w:t xml:space="preserve"> и плотностью 1050 кг/м</w:t>
      </w:r>
      <w:r w:rsidRPr="009A59A8">
        <w:rPr>
          <w:sz w:val="28"/>
          <w:szCs w:val="28"/>
          <w:vertAlign w:val="superscript"/>
        </w:rPr>
        <w:t>3</w:t>
      </w:r>
      <w:r w:rsidRPr="009A59A8">
        <w:rPr>
          <w:sz w:val="28"/>
          <w:szCs w:val="28"/>
        </w:rPr>
        <w:t xml:space="preserve">. </w:t>
      </w:r>
    </w:p>
    <w:p w:rsidR="007651E7" w:rsidRPr="009A59A8" w:rsidRDefault="005D4C0F" w:rsidP="009A59A8">
      <w:pPr>
        <w:jc w:val="both"/>
        <w:rPr>
          <w:i/>
          <w:sz w:val="28"/>
          <w:szCs w:val="28"/>
        </w:rPr>
      </w:pPr>
      <w:proofErr w:type="gramStart"/>
      <w:r w:rsidRPr="009A59A8">
        <w:rPr>
          <w:sz w:val="28"/>
          <w:szCs w:val="28"/>
        </w:rPr>
        <w:t xml:space="preserve">В качестве наполнителя использовались: рубленое стекловолокно CS7928 с длинной 4,5 мм и диаметром 11 мкм (производство компании </w:t>
      </w:r>
      <w:proofErr w:type="spellStart"/>
      <w:r w:rsidRPr="009A59A8">
        <w:rPr>
          <w:sz w:val="28"/>
          <w:szCs w:val="28"/>
        </w:rPr>
        <w:t>Lanxess</w:t>
      </w:r>
      <w:proofErr w:type="spellEnd"/>
      <w:r w:rsidRPr="009A59A8">
        <w:rPr>
          <w:sz w:val="28"/>
          <w:szCs w:val="28"/>
        </w:rPr>
        <w:t xml:space="preserve"> AG); короткое рубленое </w:t>
      </w:r>
      <w:proofErr w:type="spellStart"/>
      <w:r w:rsidRPr="009A59A8">
        <w:rPr>
          <w:sz w:val="28"/>
          <w:szCs w:val="28"/>
        </w:rPr>
        <w:t>углеволокно</w:t>
      </w:r>
      <w:proofErr w:type="spellEnd"/>
      <w:r w:rsidRPr="009A59A8">
        <w:rPr>
          <w:sz w:val="28"/>
          <w:szCs w:val="28"/>
        </w:rPr>
        <w:t xml:space="preserve"> марки </w:t>
      </w:r>
      <w:proofErr w:type="spellStart"/>
      <w:r w:rsidRPr="009A59A8">
        <w:rPr>
          <w:sz w:val="28"/>
          <w:szCs w:val="28"/>
        </w:rPr>
        <w:t>Sigrafil</w:t>
      </w:r>
      <w:proofErr w:type="spellEnd"/>
      <w:r w:rsidRPr="009A59A8">
        <w:rPr>
          <w:sz w:val="28"/>
          <w:szCs w:val="28"/>
        </w:rPr>
        <w:t xml:space="preserve"> C30 S003PUT со средней длиной 3 мм и диаметром 7 мкм (производство компании SGL </w:t>
      </w:r>
      <w:proofErr w:type="spellStart"/>
      <w:r w:rsidRPr="009A59A8">
        <w:rPr>
          <w:sz w:val="28"/>
          <w:szCs w:val="28"/>
        </w:rPr>
        <w:t>carbon</w:t>
      </w:r>
      <w:proofErr w:type="spellEnd"/>
      <w:r w:rsidRPr="009A59A8">
        <w:rPr>
          <w:sz w:val="28"/>
          <w:szCs w:val="28"/>
        </w:rPr>
        <w:t xml:space="preserve"> SE); рубленое волокно</w:t>
      </w:r>
      <w:r w:rsidR="00571492" w:rsidRPr="009A59A8">
        <w:rPr>
          <w:sz w:val="28"/>
          <w:szCs w:val="28"/>
        </w:rPr>
        <w:t xml:space="preserve"> типа</w:t>
      </w:r>
      <w:r w:rsidRPr="009A59A8">
        <w:rPr>
          <w:sz w:val="28"/>
          <w:szCs w:val="28"/>
        </w:rPr>
        <w:t xml:space="preserve"> </w:t>
      </w:r>
      <w:r w:rsidR="00475E81" w:rsidRPr="009A59A8">
        <w:rPr>
          <w:sz w:val="28"/>
          <w:szCs w:val="28"/>
        </w:rPr>
        <w:t>вискоза</w:t>
      </w:r>
      <w:r w:rsidRPr="009A59A8">
        <w:rPr>
          <w:sz w:val="28"/>
          <w:szCs w:val="28"/>
        </w:rPr>
        <w:t xml:space="preserve"> марки </w:t>
      </w:r>
      <w:proofErr w:type="spellStart"/>
      <w:r w:rsidR="00475E81" w:rsidRPr="009A59A8">
        <w:rPr>
          <w:sz w:val="28"/>
          <w:szCs w:val="28"/>
          <w:lang w:val="en-US"/>
        </w:rPr>
        <w:t>Danufil</w:t>
      </w:r>
      <w:proofErr w:type="spellEnd"/>
      <w:r w:rsidRPr="009A59A8">
        <w:rPr>
          <w:sz w:val="28"/>
          <w:szCs w:val="28"/>
        </w:rPr>
        <w:t>, со средней дл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 xml:space="preserve">ной </w:t>
      </w:r>
      <w:r w:rsidR="00475E81" w:rsidRPr="009A59A8">
        <w:rPr>
          <w:sz w:val="28"/>
          <w:szCs w:val="28"/>
        </w:rPr>
        <w:t>5</w:t>
      </w:r>
      <w:r w:rsidRPr="009A59A8">
        <w:rPr>
          <w:sz w:val="28"/>
          <w:szCs w:val="28"/>
        </w:rPr>
        <w:t xml:space="preserve"> мм </w:t>
      </w:r>
      <w:r w:rsidR="00475E81" w:rsidRPr="009A59A8">
        <w:rPr>
          <w:sz w:val="28"/>
          <w:szCs w:val="28"/>
        </w:rPr>
        <w:t xml:space="preserve">производства </w:t>
      </w:r>
      <w:proofErr w:type="spellStart"/>
      <w:r w:rsidR="00475E81" w:rsidRPr="009A59A8">
        <w:rPr>
          <w:sz w:val="28"/>
          <w:szCs w:val="28"/>
          <w:lang w:val="en-US"/>
        </w:rPr>
        <w:t>Kelheim</w:t>
      </w:r>
      <w:proofErr w:type="spellEnd"/>
      <w:r w:rsidR="00475E81" w:rsidRPr="009A59A8">
        <w:rPr>
          <w:sz w:val="28"/>
          <w:szCs w:val="28"/>
        </w:rPr>
        <w:t xml:space="preserve"> </w:t>
      </w:r>
      <w:r w:rsidR="00475E81" w:rsidRPr="009A59A8">
        <w:rPr>
          <w:sz w:val="28"/>
          <w:szCs w:val="28"/>
          <w:lang w:val="en-US"/>
        </w:rPr>
        <w:t>fibers</w:t>
      </w:r>
      <w:r w:rsidR="00475E81" w:rsidRPr="009A59A8">
        <w:rPr>
          <w:sz w:val="28"/>
          <w:szCs w:val="28"/>
        </w:rPr>
        <w:t xml:space="preserve"> </w:t>
      </w:r>
      <w:r w:rsidR="00475E81" w:rsidRPr="009A59A8">
        <w:rPr>
          <w:sz w:val="28"/>
          <w:szCs w:val="28"/>
          <w:lang w:val="en-US"/>
        </w:rPr>
        <w:t>GmbH</w:t>
      </w:r>
      <w:r w:rsidR="007651E7" w:rsidRPr="009A59A8">
        <w:rPr>
          <w:sz w:val="28"/>
          <w:szCs w:val="28"/>
        </w:rPr>
        <w:t>.</w:t>
      </w:r>
      <w:proofErr w:type="gramEnd"/>
    </w:p>
    <w:p w:rsidR="007651E7" w:rsidRPr="009A59A8" w:rsidRDefault="007651E7" w:rsidP="009A59A8">
      <w:pPr>
        <w:jc w:val="both"/>
        <w:rPr>
          <w:i/>
          <w:sz w:val="28"/>
          <w:szCs w:val="28"/>
        </w:rPr>
      </w:pPr>
      <w:r w:rsidRPr="009A59A8">
        <w:rPr>
          <w:sz w:val="28"/>
          <w:szCs w:val="28"/>
        </w:rPr>
        <w:t xml:space="preserve">Смешение полиамида со стекловолокном проводилось в </w:t>
      </w:r>
      <w:proofErr w:type="spellStart"/>
      <w:r w:rsidRPr="009A59A8">
        <w:rPr>
          <w:sz w:val="28"/>
          <w:szCs w:val="28"/>
        </w:rPr>
        <w:t>двухшнек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вом</w:t>
      </w:r>
      <w:proofErr w:type="spellEnd"/>
      <w:r w:rsidRPr="009A59A8">
        <w:rPr>
          <w:sz w:val="28"/>
          <w:szCs w:val="28"/>
        </w:rPr>
        <w:t xml:space="preserve"> экструдере </w:t>
      </w:r>
      <w:proofErr w:type="spellStart"/>
      <w:r w:rsidRPr="009A59A8">
        <w:rPr>
          <w:sz w:val="28"/>
          <w:szCs w:val="28"/>
          <w:lang w:val="en-US"/>
        </w:rPr>
        <w:t>Noris</w:t>
      </w:r>
      <w:proofErr w:type="spellEnd"/>
      <w:r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  <w:lang w:val="en-US"/>
        </w:rPr>
        <w:t>Plastic</w:t>
      </w:r>
      <w:r w:rsidRPr="009A59A8">
        <w:rPr>
          <w:sz w:val="28"/>
          <w:szCs w:val="28"/>
        </w:rPr>
        <w:t xml:space="preserve"> с диаметром шнека 25 мм и длиной шнека в 40 ди</w:t>
      </w:r>
      <w:r w:rsidR="008B1A08">
        <w:rPr>
          <w:sz w:val="28"/>
          <w:szCs w:val="28"/>
        </w:rPr>
        <w:t>аметров при температуре 190</w:t>
      </w:r>
      <w:r w:rsidR="008B1A08">
        <w:rPr>
          <w:rFonts w:eastAsia="Calibri"/>
          <w:sz w:val="28"/>
          <w:szCs w:val="28"/>
        </w:rPr>
        <w:t>–</w:t>
      </w:r>
      <w:r w:rsidR="008B1A08">
        <w:rPr>
          <w:sz w:val="28"/>
          <w:szCs w:val="28"/>
        </w:rPr>
        <w:t>250</w:t>
      </w:r>
      <w:r w:rsidR="008B1A08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 xml:space="preserve">С. Приготавливались композиты с </w:t>
      </w:r>
      <w:r w:rsidR="002C0ACF">
        <w:rPr>
          <w:sz w:val="28"/>
          <w:szCs w:val="28"/>
        </w:rPr>
        <w:t>содержанием волокна от 10 до 40</w:t>
      </w:r>
      <w:r w:rsidRPr="009A59A8">
        <w:rPr>
          <w:sz w:val="28"/>
          <w:szCs w:val="28"/>
        </w:rPr>
        <w:t>% (</w:t>
      </w:r>
      <w:proofErr w:type="spellStart"/>
      <w:r w:rsidRPr="009A59A8">
        <w:rPr>
          <w:sz w:val="28"/>
          <w:szCs w:val="28"/>
        </w:rPr>
        <w:t>мас</w:t>
      </w:r>
      <w:proofErr w:type="spellEnd"/>
      <w:r w:rsidRPr="009A59A8">
        <w:rPr>
          <w:sz w:val="28"/>
          <w:szCs w:val="28"/>
        </w:rPr>
        <w:t>.). Волокно дозировалось грав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>метрически через боковой дозатор.</w:t>
      </w:r>
    </w:p>
    <w:p w:rsidR="007651E7" w:rsidRPr="009A59A8" w:rsidRDefault="007651E7" w:rsidP="009A59A8">
      <w:pPr>
        <w:jc w:val="both"/>
        <w:rPr>
          <w:i/>
          <w:sz w:val="28"/>
          <w:szCs w:val="28"/>
        </w:rPr>
      </w:pPr>
      <w:r w:rsidRPr="009A59A8">
        <w:rPr>
          <w:sz w:val="28"/>
          <w:szCs w:val="28"/>
        </w:rPr>
        <w:t>Для удаления адсорбированной полиамидом влаги композиты перед литьем образцов просушивались</w:t>
      </w:r>
      <w:r w:rsidR="008B1A08">
        <w:rPr>
          <w:sz w:val="28"/>
          <w:szCs w:val="28"/>
        </w:rPr>
        <w:t xml:space="preserve"> в течение четырех часов при 80</w:t>
      </w:r>
      <w:proofErr w:type="gramStart"/>
      <w:r w:rsidR="008B1A08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>С</w:t>
      </w:r>
      <w:proofErr w:type="gramEnd"/>
      <w:r w:rsidRPr="009A59A8">
        <w:rPr>
          <w:sz w:val="28"/>
          <w:szCs w:val="28"/>
        </w:rPr>
        <w:t xml:space="preserve"> осушенным воздухом. Лопатки для испытаний отливались на литьевой м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 xml:space="preserve">шине </w:t>
      </w:r>
      <w:r w:rsidRPr="009A59A8">
        <w:rPr>
          <w:sz w:val="28"/>
          <w:szCs w:val="28"/>
          <w:lang w:val="en-US"/>
        </w:rPr>
        <w:t>Arburg</w:t>
      </w:r>
      <w:r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  <w:lang w:val="en-US"/>
        </w:rPr>
        <w:t>All</w:t>
      </w:r>
      <w:r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  <w:lang w:val="en-US"/>
        </w:rPr>
        <w:t>Drive</w:t>
      </w:r>
      <w:r w:rsidRPr="009A59A8">
        <w:rPr>
          <w:sz w:val="28"/>
          <w:szCs w:val="28"/>
        </w:rPr>
        <w:t xml:space="preserve"> 370.</w:t>
      </w:r>
    </w:p>
    <w:p w:rsidR="007651E7" w:rsidRPr="009A59A8" w:rsidRDefault="007651E7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Для определения степени изменения средних размеров стеклянных волокон после экструзии использован метод выжигания связующего в м</w:t>
      </w:r>
      <w:r w:rsidRPr="009A59A8">
        <w:rPr>
          <w:sz w:val="28"/>
          <w:szCs w:val="28"/>
        </w:rPr>
        <w:t>у</w:t>
      </w:r>
      <w:r w:rsidR="008B1A08">
        <w:rPr>
          <w:sz w:val="28"/>
          <w:szCs w:val="28"/>
        </w:rPr>
        <w:t>фельной печи при 625</w:t>
      </w:r>
      <w:proofErr w:type="gramStart"/>
      <w:r w:rsidR="008B1A08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>С</w:t>
      </w:r>
      <w:proofErr w:type="gramEnd"/>
      <w:r w:rsidRPr="009A59A8">
        <w:rPr>
          <w:sz w:val="28"/>
          <w:szCs w:val="28"/>
        </w:rPr>
        <w:t xml:space="preserve"> </w:t>
      </w:r>
      <w:r w:rsidR="00A7414E" w:rsidRPr="009A59A8">
        <w:rPr>
          <w:sz w:val="28"/>
          <w:szCs w:val="28"/>
        </w:rPr>
        <w:t>в среде азота. Остатки волокон</w:t>
      </w:r>
      <w:r w:rsidRPr="009A59A8">
        <w:rPr>
          <w:sz w:val="28"/>
          <w:szCs w:val="28"/>
        </w:rPr>
        <w:t xml:space="preserve"> после сжигания трех параллельных проб усреднялись, рассыпались по рабочей площадке   сканера «Epson Perfection 4990 </w:t>
      </w:r>
      <w:r w:rsidR="00292271" w:rsidRPr="009A59A8">
        <w:rPr>
          <w:sz w:val="28"/>
          <w:szCs w:val="28"/>
        </w:rPr>
        <w:t>Photo» и</w:t>
      </w:r>
      <w:r w:rsidRPr="009A59A8">
        <w:rPr>
          <w:sz w:val="28"/>
          <w:szCs w:val="28"/>
        </w:rPr>
        <w:t xml:space="preserve"> полученные снимки обрабатыв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>лись с помощью компьютерной программы «</w:t>
      </w:r>
      <w:r w:rsidRPr="009A59A8">
        <w:rPr>
          <w:sz w:val="28"/>
          <w:szCs w:val="28"/>
          <w:lang w:val="en-US"/>
        </w:rPr>
        <w:t>Fibershape</w:t>
      </w:r>
      <w:r w:rsidRPr="009A59A8">
        <w:rPr>
          <w:sz w:val="28"/>
          <w:szCs w:val="28"/>
        </w:rPr>
        <w:t>» для измерения длины волокна. С целью обеспечения статистически надежных результ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>тов для каждого образца обрабатывали в совокупности минимум 10 тыс. волокон.</w:t>
      </w:r>
    </w:p>
    <w:p w:rsidR="007651E7" w:rsidRPr="009A59A8" w:rsidRDefault="007651E7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Определение вязкости композиций полиамида 1010 со стекловоло</w:t>
      </w:r>
      <w:r w:rsidRPr="009A59A8">
        <w:rPr>
          <w:sz w:val="28"/>
          <w:szCs w:val="28"/>
        </w:rPr>
        <w:t>к</w:t>
      </w:r>
      <w:r w:rsidRPr="009A59A8">
        <w:rPr>
          <w:sz w:val="28"/>
          <w:szCs w:val="28"/>
        </w:rPr>
        <w:t xml:space="preserve">ном проводили на лабораторном </w:t>
      </w:r>
      <w:proofErr w:type="spellStart"/>
      <w:r w:rsidRPr="009A59A8">
        <w:rPr>
          <w:sz w:val="28"/>
          <w:szCs w:val="28"/>
        </w:rPr>
        <w:t>двухшнековом</w:t>
      </w:r>
      <w:proofErr w:type="spellEnd"/>
      <w:r w:rsidRPr="009A59A8">
        <w:rPr>
          <w:sz w:val="28"/>
          <w:szCs w:val="28"/>
        </w:rPr>
        <w:t xml:space="preserve"> экструдере «HAAKE </w:t>
      </w:r>
      <w:proofErr w:type="spellStart"/>
      <w:r w:rsidRPr="009A59A8">
        <w:rPr>
          <w:sz w:val="28"/>
          <w:szCs w:val="28"/>
        </w:rPr>
        <w:t>MiniLab</w:t>
      </w:r>
      <w:proofErr w:type="spellEnd"/>
      <w:r w:rsidRPr="009A59A8">
        <w:rPr>
          <w:sz w:val="28"/>
          <w:szCs w:val="28"/>
        </w:rPr>
        <w:t xml:space="preserve"> II» с диаметром шнека 14 мм и длин</w:t>
      </w:r>
      <w:r w:rsidR="008B1A08">
        <w:rPr>
          <w:sz w:val="28"/>
          <w:szCs w:val="28"/>
        </w:rPr>
        <w:t>ой 109,5 мм при температуре 230</w:t>
      </w:r>
      <w:r w:rsidR="008B1A08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>С.</w:t>
      </w:r>
      <w:r w:rsidR="00354E09" w:rsidRPr="009A59A8">
        <w:rPr>
          <w:sz w:val="28"/>
          <w:szCs w:val="28"/>
        </w:rPr>
        <w:t xml:space="preserve"> Образцы сушили перед перера</w:t>
      </w:r>
      <w:r w:rsidR="008B1A08">
        <w:rPr>
          <w:sz w:val="28"/>
          <w:szCs w:val="28"/>
        </w:rPr>
        <w:t>боткой в течение 4 часов при 80</w:t>
      </w:r>
      <w:r w:rsidR="008B1A08">
        <w:rPr>
          <w:rFonts w:eastAsia="Calibri"/>
          <w:sz w:val="28"/>
          <w:szCs w:val="28"/>
          <w:lang w:eastAsia="en-US"/>
        </w:rPr>
        <w:t>°</w:t>
      </w:r>
      <w:r w:rsidR="00354E09" w:rsidRPr="009A59A8">
        <w:rPr>
          <w:sz w:val="28"/>
          <w:szCs w:val="28"/>
        </w:rPr>
        <w:t>С.</w:t>
      </w:r>
    </w:p>
    <w:p w:rsidR="007651E7" w:rsidRDefault="007651E7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При проведении физико-механических испытаний определялись м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дуль упругости</w:t>
      </w:r>
      <w:r w:rsidR="0019757C" w:rsidRPr="009A59A8">
        <w:rPr>
          <w:sz w:val="28"/>
          <w:szCs w:val="28"/>
        </w:rPr>
        <w:t xml:space="preserve"> и </w:t>
      </w:r>
      <w:r w:rsidRPr="009A59A8">
        <w:rPr>
          <w:sz w:val="28"/>
          <w:szCs w:val="28"/>
        </w:rPr>
        <w:t xml:space="preserve">предел текучести </w:t>
      </w:r>
      <w:r w:rsidR="0019757C" w:rsidRPr="009A59A8">
        <w:rPr>
          <w:sz w:val="28"/>
          <w:szCs w:val="28"/>
        </w:rPr>
        <w:t xml:space="preserve">композиций </w:t>
      </w:r>
      <w:r w:rsidRPr="009A59A8">
        <w:rPr>
          <w:sz w:val="28"/>
          <w:szCs w:val="28"/>
        </w:rPr>
        <w:t xml:space="preserve">при растяжении </w:t>
      </w:r>
      <w:r w:rsidR="008B1A08">
        <w:rPr>
          <w:sz w:val="28"/>
          <w:szCs w:val="28"/>
        </w:rPr>
        <w:br/>
      </w:r>
      <w:r w:rsidRPr="009A59A8">
        <w:rPr>
          <w:sz w:val="28"/>
          <w:szCs w:val="28"/>
        </w:rPr>
        <w:t>(</w:t>
      </w:r>
      <w:r w:rsidRPr="009A59A8">
        <w:rPr>
          <w:sz w:val="28"/>
          <w:szCs w:val="28"/>
          <w:lang w:val="en-US"/>
        </w:rPr>
        <w:t>ISO</w:t>
      </w:r>
      <w:r w:rsidRPr="009A59A8">
        <w:rPr>
          <w:sz w:val="28"/>
          <w:szCs w:val="28"/>
        </w:rPr>
        <w:t xml:space="preserve"> 527)</w:t>
      </w:r>
      <w:r w:rsidR="00856206" w:rsidRPr="009A59A8">
        <w:rPr>
          <w:sz w:val="28"/>
          <w:szCs w:val="28"/>
        </w:rPr>
        <w:t xml:space="preserve"> и при изгибе</w:t>
      </w:r>
      <w:r w:rsidRPr="009A59A8">
        <w:rPr>
          <w:sz w:val="28"/>
          <w:szCs w:val="28"/>
        </w:rPr>
        <w:t xml:space="preserve"> </w:t>
      </w:r>
      <w:r w:rsidR="0019757C" w:rsidRPr="009A59A8">
        <w:rPr>
          <w:sz w:val="28"/>
          <w:szCs w:val="28"/>
        </w:rPr>
        <w:t>(</w:t>
      </w:r>
      <w:r w:rsidR="0019757C" w:rsidRPr="009A59A8">
        <w:rPr>
          <w:sz w:val="28"/>
          <w:szCs w:val="28"/>
          <w:lang w:val="en-US"/>
        </w:rPr>
        <w:t>ISO</w:t>
      </w:r>
      <w:r w:rsidR="0019757C" w:rsidRPr="009A59A8">
        <w:rPr>
          <w:sz w:val="28"/>
          <w:szCs w:val="28"/>
        </w:rPr>
        <w:t xml:space="preserve"> </w:t>
      </w:r>
      <w:r w:rsidR="00E706D5" w:rsidRPr="009A59A8">
        <w:rPr>
          <w:sz w:val="28"/>
          <w:szCs w:val="28"/>
        </w:rPr>
        <w:t>178</w:t>
      </w:r>
      <w:r w:rsidR="0019757C" w:rsidRPr="009A59A8">
        <w:rPr>
          <w:sz w:val="28"/>
          <w:szCs w:val="28"/>
        </w:rPr>
        <w:t>),</w:t>
      </w:r>
      <w:r w:rsidR="00856206" w:rsidRPr="009A59A8">
        <w:rPr>
          <w:sz w:val="28"/>
          <w:szCs w:val="28"/>
        </w:rPr>
        <w:t xml:space="preserve"> температуру изгиба под нагрузкой </w:t>
      </w:r>
      <w:r w:rsidR="008B1A08">
        <w:rPr>
          <w:sz w:val="28"/>
          <w:szCs w:val="28"/>
        </w:rPr>
        <w:br/>
      </w:r>
      <w:r w:rsidR="00856206" w:rsidRPr="009A59A8">
        <w:rPr>
          <w:sz w:val="28"/>
          <w:szCs w:val="28"/>
        </w:rPr>
        <w:t>(</w:t>
      </w:r>
      <w:r w:rsidR="00856206" w:rsidRPr="009A59A8">
        <w:rPr>
          <w:sz w:val="28"/>
          <w:szCs w:val="28"/>
          <w:lang w:val="de-DE"/>
        </w:rPr>
        <w:t>ISO</w:t>
      </w:r>
      <w:r w:rsidR="00856206" w:rsidRPr="009A59A8">
        <w:rPr>
          <w:sz w:val="28"/>
          <w:szCs w:val="28"/>
        </w:rPr>
        <w:t xml:space="preserve"> 75)</w:t>
      </w:r>
      <w:r w:rsidR="0019757C" w:rsidRPr="009A59A8">
        <w:rPr>
          <w:sz w:val="28"/>
          <w:szCs w:val="28"/>
        </w:rPr>
        <w:t xml:space="preserve"> а также </w:t>
      </w:r>
      <w:r w:rsidRPr="009A59A8">
        <w:rPr>
          <w:sz w:val="28"/>
          <w:szCs w:val="28"/>
        </w:rPr>
        <w:t>ударная вязкость по Шарпи без надреза и с надрезом образца (</w:t>
      </w:r>
      <w:r w:rsidRPr="009A59A8">
        <w:rPr>
          <w:sz w:val="28"/>
          <w:szCs w:val="28"/>
          <w:lang w:val="en-US"/>
        </w:rPr>
        <w:t>ISO</w:t>
      </w:r>
      <w:r w:rsidRPr="009A59A8">
        <w:rPr>
          <w:sz w:val="28"/>
          <w:szCs w:val="28"/>
        </w:rPr>
        <w:t xml:space="preserve"> 179)</w:t>
      </w:r>
      <w:r w:rsidRPr="009A59A8">
        <w:rPr>
          <w:rFonts w:eastAsia="Calibri"/>
          <w:kern w:val="28"/>
          <w:sz w:val="28"/>
          <w:szCs w:val="28"/>
          <w:lang w:eastAsia="en-US"/>
        </w:rPr>
        <w:t>.</w:t>
      </w:r>
      <w:r w:rsidRPr="009A59A8">
        <w:rPr>
          <w:sz w:val="28"/>
          <w:szCs w:val="28"/>
        </w:rPr>
        <w:t xml:space="preserve"> </w:t>
      </w:r>
    </w:p>
    <w:p w:rsidR="008B1A08" w:rsidRPr="009A59A8" w:rsidRDefault="008B1A08" w:rsidP="009A59A8">
      <w:pPr>
        <w:jc w:val="both"/>
        <w:rPr>
          <w:sz w:val="28"/>
          <w:szCs w:val="28"/>
        </w:rPr>
      </w:pPr>
    </w:p>
    <w:p w:rsidR="00C46C7B" w:rsidRPr="009A59A8" w:rsidRDefault="00C46C7B" w:rsidP="009A59A8">
      <w:pPr>
        <w:jc w:val="both"/>
        <w:rPr>
          <w:rFonts w:eastAsia="Calibri"/>
          <w:b/>
          <w:kern w:val="28"/>
          <w:sz w:val="28"/>
          <w:szCs w:val="28"/>
          <w:lang w:eastAsia="en-US"/>
        </w:rPr>
      </w:pPr>
      <w:r w:rsidRPr="009A59A8">
        <w:rPr>
          <w:rFonts w:eastAsia="Calibri"/>
          <w:b/>
          <w:kern w:val="28"/>
          <w:sz w:val="28"/>
          <w:szCs w:val="28"/>
          <w:lang w:eastAsia="en-US"/>
        </w:rPr>
        <w:t>Экспериментальная часть</w:t>
      </w:r>
    </w:p>
    <w:p w:rsidR="00DB296B" w:rsidRPr="009A59A8" w:rsidRDefault="00DB296B" w:rsidP="009A59A8">
      <w:pPr>
        <w:jc w:val="both"/>
        <w:rPr>
          <w:color w:val="000000" w:themeColor="text1"/>
          <w:sz w:val="28"/>
          <w:szCs w:val="28"/>
        </w:rPr>
      </w:pPr>
      <w:r w:rsidRPr="009A59A8">
        <w:rPr>
          <w:color w:val="000000" w:themeColor="text1"/>
          <w:sz w:val="28"/>
          <w:szCs w:val="28"/>
        </w:rPr>
        <w:t>Результаты исследования влияния дозировки волоконных наполн</w:t>
      </w:r>
      <w:r w:rsidRPr="009A59A8">
        <w:rPr>
          <w:color w:val="000000" w:themeColor="text1"/>
          <w:sz w:val="28"/>
          <w:szCs w:val="28"/>
        </w:rPr>
        <w:t>и</w:t>
      </w:r>
      <w:r w:rsidRPr="009A59A8">
        <w:rPr>
          <w:color w:val="000000" w:themeColor="text1"/>
          <w:sz w:val="28"/>
          <w:szCs w:val="28"/>
        </w:rPr>
        <w:t xml:space="preserve">телей на </w:t>
      </w:r>
      <w:r w:rsidR="0019757C" w:rsidRPr="009A59A8">
        <w:rPr>
          <w:sz w:val="28"/>
          <w:szCs w:val="28"/>
        </w:rPr>
        <w:t xml:space="preserve">модуль упругости и предел текучести композиций </w:t>
      </w:r>
      <w:r w:rsidR="00D53B64" w:rsidRPr="009A59A8">
        <w:rPr>
          <w:sz w:val="28"/>
          <w:szCs w:val="28"/>
        </w:rPr>
        <w:t>в условиях д</w:t>
      </w:r>
      <w:r w:rsidR="00D53B64" w:rsidRPr="009A59A8">
        <w:rPr>
          <w:sz w:val="28"/>
          <w:szCs w:val="28"/>
        </w:rPr>
        <w:t>е</w:t>
      </w:r>
      <w:r w:rsidR="00D53B64" w:rsidRPr="009A59A8">
        <w:rPr>
          <w:sz w:val="28"/>
          <w:szCs w:val="28"/>
        </w:rPr>
        <w:t xml:space="preserve">формации </w:t>
      </w:r>
      <w:r w:rsidR="0019757C" w:rsidRPr="009A59A8">
        <w:rPr>
          <w:sz w:val="28"/>
          <w:szCs w:val="28"/>
        </w:rPr>
        <w:t>растяжени</w:t>
      </w:r>
      <w:r w:rsidR="00D53B64" w:rsidRPr="009A59A8">
        <w:rPr>
          <w:sz w:val="28"/>
          <w:szCs w:val="28"/>
        </w:rPr>
        <w:t>я</w:t>
      </w:r>
      <w:r w:rsidR="00001A23" w:rsidRPr="009A59A8">
        <w:rPr>
          <w:sz w:val="28"/>
          <w:szCs w:val="28"/>
        </w:rPr>
        <w:t xml:space="preserve"> представлены</w:t>
      </w:r>
      <w:r w:rsidR="0019757C" w:rsidRPr="009A59A8">
        <w:rPr>
          <w:sz w:val="28"/>
          <w:szCs w:val="28"/>
        </w:rPr>
        <w:t xml:space="preserve"> </w:t>
      </w:r>
      <w:r w:rsidRPr="009A59A8">
        <w:rPr>
          <w:color w:val="000000" w:themeColor="text1"/>
          <w:sz w:val="28"/>
          <w:szCs w:val="28"/>
        </w:rPr>
        <w:t xml:space="preserve">на рис. 1 </w:t>
      </w:r>
      <w:r w:rsidR="00D53B64" w:rsidRPr="002C0ACF">
        <w:rPr>
          <w:i/>
          <w:color w:val="000000" w:themeColor="text1"/>
          <w:sz w:val="28"/>
          <w:szCs w:val="28"/>
        </w:rPr>
        <w:t>а</w:t>
      </w:r>
      <w:r w:rsidR="00D53B64" w:rsidRPr="009A59A8">
        <w:rPr>
          <w:color w:val="000000" w:themeColor="text1"/>
          <w:sz w:val="28"/>
          <w:szCs w:val="28"/>
        </w:rPr>
        <w:t xml:space="preserve"> </w:t>
      </w:r>
      <w:proofErr w:type="gramStart"/>
      <w:r w:rsidRPr="009A59A8">
        <w:rPr>
          <w:color w:val="000000" w:themeColor="text1"/>
          <w:sz w:val="28"/>
          <w:szCs w:val="28"/>
        </w:rPr>
        <w:t xml:space="preserve">и </w:t>
      </w:r>
      <w:r w:rsidR="00D53B64" w:rsidRPr="002C0ACF">
        <w:rPr>
          <w:i/>
          <w:color w:val="000000" w:themeColor="text1"/>
          <w:sz w:val="28"/>
          <w:szCs w:val="28"/>
        </w:rPr>
        <w:t>б</w:t>
      </w:r>
      <w:proofErr w:type="gramEnd"/>
      <w:r w:rsidRPr="009A59A8">
        <w:rPr>
          <w:color w:val="000000" w:themeColor="text1"/>
          <w:sz w:val="28"/>
          <w:szCs w:val="28"/>
        </w:rPr>
        <w:t>.</w:t>
      </w:r>
    </w:p>
    <w:p w:rsidR="00DB296B" w:rsidRPr="009A59A8" w:rsidRDefault="00F956D1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Из</w:t>
      </w:r>
      <w:r w:rsidR="00DB296B" w:rsidRPr="009A59A8">
        <w:rPr>
          <w:sz w:val="28"/>
          <w:szCs w:val="28"/>
        </w:rPr>
        <w:t xml:space="preserve"> </w:t>
      </w:r>
      <w:r w:rsidR="0019757C" w:rsidRPr="009A59A8">
        <w:rPr>
          <w:sz w:val="28"/>
          <w:szCs w:val="28"/>
        </w:rPr>
        <w:t>рисунк</w:t>
      </w:r>
      <w:r w:rsidR="00D53B64" w:rsidRPr="009A59A8">
        <w:rPr>
          <w:sz w:val="28"/>
          <w:szCs w:val="28"/>
        </w:rPr>
        <w:t>а</w:t>
      </w:r>
      <w:r w:rsidR="0019757C"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</w:rPr>
        <w:t>следует, что</w:t>
      </w:r>
      <w:r w:rsidR="00DB296B" w:rsidRPr="009A59A8">
        <w:rPr>
          <w:sz w:val="28"/>
          <w:szCs w:val="28"/>
        </w:rPr>
        <w:t xml:space="preserve"> </w:t>
      </w:r>
      <w:r w:rsidRPr="009A59A8">
        <w:rPr>
          <w:sz w:val="28"/>
          <w:szCs w:val="28"/>
        </w:rPr>
        <w:t>модуль упругости и предел текучести</w:t>
      </w:r>
      <w:r w:rsidR="00DB296B" w:rsidRPr="009A59A8">
        <w:rPr>
          <w:sz w:val="28"/>
          <w:szCs w:val="28"/>
        </w:rPr>
        <w:t>, для композиций со стекл</w:t>
      </w:r>
      <w:proofErr w:type="gramStart"/>
      <w:r w:rsidR="00DB296B" w:rsidRPr="009A59A8">
        <w:rPr>
          <w:sz w:val="28"/>
          <w:szCs w:val="28"/>
        </w:rPr>
        <w:t>о-</w:t>
      </w:r>
      <w:proofErr w:type="gramEnd"/>
      <w:r w:rsidR="00DB296B" w:rsidRPr="009A59A8">
        <w:rPr>
          <w:sz w:val="28"/>
          <w:szCs w:val="28"/>
        </w:rPr>
        <w:t xml:space="preserve"> и углеволокном возрастают с увеличением соде</w:t>
      </w:r>
      <w:r w:rsidR="00DB296B" w:rsidRPr="009A59A8">
        <w:rPr>
          <w:sz w:val="28"/>
          <w:szCs w:val="28"/>
        </w:rPr>
        <w:t>р</w:t>
      </w:r>
      <w:r w:rsidR="00DB296B" w:rsidRPr="009A59A8">
        <w:rPr>
          <w:sz w:val="28"/>
          <w:szCs w:val="28"/>
        </w:rPr>
        <w:t xml:space="preserve">жания </w:t>
      </w:r>
      <w:r w:rsidR="0019757C" w:rsidRPr="009A59A8">
        <w:rPr>
          <w:sz w:val="28"/>
          <w:szCs w:val="28"/>
        </w:rPr>
        <w:t xml:space="preserve">всех типов волокон. Можно отметить некоторое понижение </w:t>
      </w:r>
      <w:r w:rsidR="00DB296B" w:rsidRPr="009A59A8">
        <w:rPr>
          <w:sz w:val="28"/>
          <w:szCs w:val="28"/>
        </w:rPr>
        <w:t>предела текучести для композиции с содержанием</w:t>
      </w:r>
      <w:r w:rsidR="008B1A08">
        <w:rPr>
          <w:sz w:val="28"/>
          <w:szCs w:val="28"/>
        </w:rPr>
        <w:t xml:space="preserve"> 40</w:t>
      </w:r>
      <w:r w:rsidR="00DB296B" w:rsidRPr="009A59A8">
        <w:rPr>
          <w:sz w:val="28"/>
          <w:szCs w:val="28"/>
        </w:rPr>
        <w:t>% (</w:t>
      </w:r>
      <w:proofErr w:type="spellStart"/>
      <w:r w:rsidR="00DB296B" w:rsidRPr="009A59A8">
        <w:rPr>
          <w:sz w:val="28"/>
          <w:szCs w:val="28"/>
        </w:rPr>
        <w:t>мас</w:t>
      </w:r>
      <w:proofErr w:type="spellEnd"/>
      <w:r w:rsidR="00DB296B" w:rsidRPr="009A59A8">
        <w:rPr>
          <w:sz w:val="28"/>
          <w:szCs w:val="28"/>
        </w:rPr>
        <w:t>.) углеволокна</w:t>
      </w:r>
      <w:r w:rsidR="0019757C" w:rsidRPr="009A59A8">
        <w:rPr>
          <w:sz w:val="28"/>
          <w:szCs w:val="28"/>
        </w:rPr>
        <w:t xml:space="preserve">, что </w:t>
      </w:r>
      <w:r w:rsidRPr="009A59A8">
        <w:rPr>
          <w:sz w:val="28"/>
          <w:szCs w:val="28"/>
        </w:rPr>
        <w:t>можно объяснить следующим:</w:t>
      </w:r>
      <w:r w:rsidR="00DB296B" w:rsidRPr="009A59A8">
        <w:rPr>
          <w:sz w:val="28"/>
          <w:szCs w:val="28"/>
        </w:rPr>
        <w:t xml:space="preserve"> углеродное волокно имеет более низкую поперечную прочность по сравнению со стекловолокном, поэтому сдвиг</w:t>
      </w:r>
      <w:r w:rsidR="00DB296B" w:rsidRPr="009A59A8">
        <w:rPr>
          <w:sz w:val="28"/>
          <w:szCs w:val="28"/>
        </w:rPr>
        <w:t>о</w:t>
      </w:r>
      <w:r w:rsidR="00DB296B" w:rsidRPr="009A59A8">
        <w:rPr>
          <w:sz w:val="28"/>
          <w:szCs w:val="28"/>
        </w:rPr>
        <w:t>вые нагрузки при переработке снижают среднюю длину волокна. Всле</w:t>
      </w:r>
      <w:r w:rsidR="00DB296B" w:rsidRPr="009A59A8">
        <w:rPr>
          <w:sz w:val="28"/>
          <w:szCs w:val="28"/>
        </w:rPr>
        <w:t>д</w:t>
      </w:r>
      <w:r w:rsidR="00DB296B" w:rsidRPr="009A59A8">
        <w:rPr>
          <w:sz w:val="28"/>
          <w:szCs w:val="28"/>
        </w:rPr>
        <w:t>ствие более низкой плотности углеродного волокна, увеличивается объ</w:t>
      </w:r>
      <w:r w:rsidR="008B1A08">
        <w:rPr>
          <w:sz w:val="28"/>
          <w:szCs w:val="28"/>
        </w:rPr>
        <w:t>е</w:t>
      </w:r>
      <w:r w:rsidR="00DB296B" w:rsidRPr="009A59A8">
        <w:rPr>
          <w:sz w:val="28"/>
          <w:szCs w:val="28"/>
        </w:rPr>
        <w:t>м, занимаемый волокном в композиции и, следовательно, возникают пов</w:t>
      </w:r>
      <w:r w:rsidR="00DB296B" w:rsidRPr="009A59A8">
        <w:rPr>
          <w:sz w:val="28"/>
          <w:szCs w:val="28"/>
        </w:rPr>
        <w:t>ы</w:t>
      </w:r>
      <w:r w:rsidR="00DB296B" w:rsidRPr="009A59A8">
        <w:rPr>
          <w:sz w:val="28"/>
          <w:szCs w:val="28"/>
        </w:rPr>
        <w:t>шенные сдвиговые нагрузки. Учитывая, что углеродное волокно имеет б</w:t>
      </w:r>
      <w:r w:rsidR="00DB296B" w:rsidRPr="009A59A8">
        <w:rPr>
          <w:sz w:val="28"/>
          <w:szCs w:val="28"/>
        </w:rPr>
        <w:t>о</w:t>
      </w:r>
      <w:r w:rsidR="00DB296B" w:rsidRPr="009A59A8">
        <w:rPr>
          <w:sz w:val="28"/>
          <w:szCs w:val="28"/>
        </w:rPr>
        <w:t xml:space="preserve">лее низкую поперечную прочность по сравнению со стекловолокном, эти нагрузки более значительно влияют на </w:t>
      </w:r>
      <w:r w:rsidR="009603D4" w:rsidRPr="009A59A8">
        <w:rPr>
          <w:sz w:val="28"/>
          <w:szCs w:val="28"/>
        </w:rPr>
        <w:t xml:space="preserve">степень разрушения </w:t>
      </w:r>
      <w:r w:rsidR="00DB296B" w:rsidRPr="009A59A8">
        <w:rPr>
          <w:sz w:val="28"/>
          <w:szCs w:val="28"/>
        </w:rPr>
        <w:t>волокна и к</w:t>
      </w:r>
      <w:r w:rsidR="00DB296B" w:rsidRPr="009A59A8">
        <w:rPr>
          <w:sz w:val="28"/>
          <w:szCs w:val="28"/>
        </w:rPr>
        <w:t>о</w:t>
      </w:r>
      <w:r w:rsidR="00DB296B" w:rsidRPr="009A59A8">
        <w:rPr>
          <w:sz w:val="28"/>
          <w:szCs w:val="28"/>
        </w:rPr>
        <w:t>нечную прочность композита.</w:t>
      </w:r>
      <w:r w:rsidR="00DB296B" w:rsidRPr="009A59A8">
        <w:rPr>
          <w:color w:val="00B050"/>
          <w:sz w:val="28"/>
          <w:szCs w:val="28"/>
        </w:rPr>
        <w:t xml:space="preserve"> </w:t>
      </w:r>
      <w:r w:rsidR="00DB296B" w:rsidRPr="009A59A8">
        <w:rPr>
          <w:sz w:val="28"/>
          <w:szCs w:val="28"/>
        </w:rPr>
        <w:t>В диапазоне более высоких концентраций стекловолокна также ид</w:t>
      </w:r>
      <w:r w:rsidR="008B1A08">
        <w:rPr>
          <w:sz w:val="28"/>
          <w:szCs w:val="28"/>
        </w:rPr>
        <w:t>е</w:t>
      </w:r>
      <w:r w:rsidR="00DB296B" w:rsidRPr="009A59A8">
        <w:rPr>
          <w:sz w:val="28"/>
          <w:szCs w:val="28"/>
        </w:rPr>
        <w:t>т менее интенсивное увеличение прочности ко</w:t>
      </w:r>
      <w:r w:rsidR="00DB296B" w:rsidRPr="009A59A8">
        <w:rPr>
          <w:sz w:val="28"/>
          <w:szCs w:val="28"/>
        </w:rPr>
        <w:t>м</w:t>
      </w:r>
      <w:r w:rsidR="00DB296B" w:rsidRPr="009A59A8">
        <w:rPr>
          <w:sz w:val="28"/>
          <w:szCs w:val="28"/>
        </w:rPr>
        <w:t xml:space="preserve">позиций. Подобный эффект был </w:t>
      </w:r>
      <w:r w:rsidR="00001A23" w:rsidRPr="009A59A8">
        <w:rPr>
          <w:sz w:val="28"/>
          <w:szCs w:val="28"/>
        </w:rPr>
        <w:t>отмечен</w:t>
      </w:r>
      <w:r w:rsidR="00DB296B" w:rsidRPr="009A59A8">
        <w:rPr>
          <w:sz w:val="28"/>
          <w:szCs w:val="28"/>
        </w:rPr>
        <w:t xml:space="preserve"> у композиций полиамида 66 со стекловолокном [12]. </w:t>
      </w:r>
    </w:p>
    <w:p w:rsidR="00292271" w:rsidRPr="009A59A8" w:rsidRDefault="00DB296B" w:rsidP="009A59A8">
      <w:pPr>
        <w:jc w:val="both"/>
        <w:rPr>
          <w:rFonts w:eastAsia="Calibri"/>
          <w:b/>
          <w:kern w:val="28"/>
          <w:sz w:val="28"/>
          <w:szCs w:val="28"/>
          <w:lang w:eastAsia="en-US"/>
        </w:rPr>
      </w:pPr>
      <w:r w:rsidRPr="009A59A8">
        <w:rPr>
          <w:sz w:val="28"/>
          <w:szCs w:val="28"/>
        </w:rPr>
        <w:t>Что касается свойств композиций с комбинацией угле</w:t>
      </w:r>
      <w:r w:rsidR="00E706D5" w:rsidRPr="009A59A8">
        <w:rPr>
          <w:sz w:val="28"/>
          <w:szCs w:val="28"/>
        </w:rPr>
        <w:t>родного и це</w:t>
      </w:r>
      <w:r w:rsidR="00E706D5" w:rsidRPr="009A59A8">
        <w:rPr>
          <w:sz w:val="28"/>
          <w:szCs w:val="28"/>
        </w:rPr>
        <w:t>л</w:t>
      </w:r>
      <w:r w:rsidR="00E706D5" w:rsidRPr="009A59A8">
        <w:rPr>
          <w:sz w:val="28"/>
          <w:szCs w:val="28"/>
        </w:rPr>
        <w:t>люлозного волокон,</w:t>
      </w:r>
      <w:r w:rsidRPr="009A59A8">
        <w:rPr>
          <w:sz w:val="28"/>
          <w:szCs w:val="28"/>
        </w:rPr>
        <w:t xml:space="preserve"> из рис. 1 видно, </w:t>
      </w:r>
      <w:r w:rsidR="00630029" w:rsidRPr="009A59A8">
        <w:rPr>
          <w:sz w:val="28"/>
          <w:szCs w:val="28"/>
        </w:rPr>
        <w:t>что комбинация</w:t>
      </w:r>
      <w:r w:rsidR="00475E81" w:rsidRPr="009A59A8">
        <w:rPr>
          <w:sz w:val="28"/>
          <w:szCs w:val="28"/>
        </w:rPr>
        <w:t xml:space="preserve"> углеволокна с воло</w:t>
      </w:r>
      <w:r w:rsidR="00475E81" w:rsidRPr="009A59A8">
        <w:rPr>
          <w:sz w:val="28"/>
          <w:szCs w:val="28"/>
        </w:rPr>
        <w:t>к</w:t>
      </w:r>
      <w:r w:rsidR="00475E81" w:rsidRPr="009A59A8">
        <w:rPr>
          <w:sz w:val="28"/>
          <w:szCs w:val="28"/>
        </w:rPr>
        <w:t xml:space="preserve">ном </w:t>
      </w:r>
      <w:r w:rsidR="00001A23" w:rsidRPr="009A59A8">
        <w:rPr>
          <w:sz w:val="28"/>
          <w:szCs w:val="28"/>
        </w:rPr>
        <w:t>вискозы</w:t>
      </w:r>
      <w:r w:rsidRPr="009A59A8">
        <w:rPr>
          <w:sz w:val="28"/>
          <w:szCs w:val="28"/>
        </w:rPr>
        <w:t xml:space="preserve"> 35/5 </w:t>
      </w:r>
      <w:r w:rsidR="00630029" w:rsidRPr="009A59A8">
        <w:rPr>
          <w:sz w:val="28"/>
          <w:szCs w:val="28"/>
        </w:rPr>
        <w:t>имеет прочностные</w:t>
      </w:r>
      <w:r w:rsidRPr="009A59A8">
        <w:rPr>
          <w:sz w:val="28"/>
          <w:szCs w:val="28"/>
        </w:rPr>
        <w:t xml:space="preserve"> характеристики средние между сво</w:t>
      </w:r>
      <w:r w:rsidRPr="009A59A8">
        <w:rPr>
          <w:sz w:val="28"/>
          <w:szCs w:val="28"/>
        </w:rPr>
        <w:t>й</w:t>
      </w:r>
      <w:r w:rsidRPr="009A59A8">
        <w:rPr>
          <w:sz w:val="28"/>
          <w:szCs w:val="28"/>
        </w:rPr>
        <w:t>ствами композиций, содержащи</w:t>
      </w:r>
      <w:r w:rsidR="00E05A7B" w:rsidRPr="009A59A8">
        <w:rPr>
          <w:sz w:val="28"/>
          <w:szCs w:val="28"/>
        </w:rPr>
        <w:t>х 30 и</w:t>
      </w:r>
      <w:r w:rsidR="008B1A08">
        <w:rPr>
          <w:sz w:val="28"/>
          <w:szCs w:val="28"/>
        </w:rPr>
        <w:t xml:space="preserve"> 40</w:t>
      </w:r>
      <w:r w:rsidR="00E05A7B" w:rsidRPr="009A59A8">
        <w:rPr>
          <w:sz w:val="28"/>
          <w:szCs w:val="28"/>
        </w:rPr>
        <w:t>% (</w:t>
      </w:r>
      <w:proofErr w:type="spellStart"/>
      <w:r w:rsidR="00E05A7B" w:rsidRPr="009A59A8">
        <w:rPr>
          <w:sz w:val="28"/>
          <w:szCs w:val="28"/>
        </w:rPr>
        <w:t>мас</w:t>
      </w:r>
      <w:proofErr w:type="spellEnd"/>
      <w:r w:rsidR="00E05A7B" w:rsidRPr="009A59A8">
        <w:rPr>
          <w:sz w:val="28"/>
          <w:szCs w:val="28"/>
        </w:rPr>
        <w:t>.) углеволокна.</w:t>
      </w:r>
      <w:r w:rsidRPr="009A59A8">
        <w:rPr>
          <w:sz w:val="28"/>
          <w:szCs w:val="28"/>
        </w:rPr>
        <w:t xml:space="preserve"> Свойства композиции с соотношением</w:t>
      </w:r>
      <w:r w:rsidR="00630029" w:rsidRPr="009A59A8">
        <w:rPr>
          <w:sz w:val="28"/>
          <w:szCs w:val="28"/>
        </w:rPr>
        <w:t xml:space="preserve"> волокон 20/20 близки свойствам</w:t>
      </w:r>
      <w:r w:rsidRPr="009A59A8">
        <w:rPr>
          <w:sz w:val="28"/>
          <w:szCs w:val="28"/>
        </w:rPr>
        <w:t xml:space="preserve"> композиции с 20% (мас.) углеволокна, но можно отметить некото</w:t>
      </w:r>
      <w:r w:rsidR="00630029" w:rsidRPr="009A59A8">
        <w:rPr>
          <w:sz w:val="28"/>
          <w:szCs w:val="28"/>
        </w:rPr>
        <w:t>рое увеличение мод</w:t>
      </w:r>
      <w:r w:rsidR="00630029" w:rsidRPr="009A59A8">
        <w:rPr>
          <w:sz w:val="28"/>
          <w:szCs w:val="28"/>
        </w:rPr>
        <w:t>у</w:t>
      </w:r>
      <w:r w:rsidR="00630029" w:rsidRPr="009A59A8">
        <w:rPr>
          <w:sz w:val="28"/>
          <w:szCs w:val="28"/>
        </w:rPr>
        <w:t>ля упругости. Аналогичные закономерности наблюдаются для показат</w:t>
      </w:r>
      <w:r w:rsidR="00630029" w:rsidRPr="009A59A8">
        <w:rPr>
          <w:sz w:val="28"/>
          <w:szCs w:val="28"/>
        </w:rPr>
        <w:t>е</w:t>
      </w:r>
      <w:r w:rsidR="00630029" w:rsidRPr="009A59A8">
        <w:rPr>
          <w:sz w:val="28"/>
          <w:szCs w:val="28"/>
        </w:rPr>
        <w:t>лей, полученных при испытаниях на изгиб.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724"/>
      </w:tblGrid>
      <w:tr w:rsidR="00F826C3" w:rsidRPr="009A59A8" w:rsidTr="008B1A08">
        <w:trPr>
          <w:trHeight w:val="5142"/>
        </w:trPr>
        <w:tc>
          <w:tcPr>
            <w:tcW w:w="4562" w:type="dxa"/>
          </w:tcPr>
          <w:p w:rsidR="00F826C3" w:rsidRPr="009A59A8" w:rsidRDefault="00F826C3" w:rsidP="009A59A8">
            <w:pPr>
              <w:ind w:firstLine="0"/>
              <w:jc w:val="both"/>
              <w:rPr>
                <w:noProof/>
                <w:sz w:val="28"/>
                <w:szCs w:val="28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6681A8EE" wp14:editId="173A9931">
                  <wp:extent cx="2800350" cy="3280410"/>
                  <wp:effectExtent l="0" t="0" r="0" b="0"/>
                  <wp:docPr id="31" name="Диаграмма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F826C3" w:rsidRPr="009A59A8" w:rsidRDefault="00F826C3" w:rsidP="009A59A8">
            <w:pPr>
              <w:ind w:firstLine="0"/>
              <w:jc w:val="both"/>
              <w:rPr>
                <w:rFonts w:eastAsia="Calibri"/>
                <w:b/>
                <w:kern w:val="28"/>
                <w:sz w:val="28"/>
                <w:szCs w:val="28"/>
                <w:lang w:eastAsia="en-US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3E13A167" wp14:editId="1223B387">
                  <wp:extent cx="2905125" cy="3280528"/>
                  <wp:effectExtent l="0" t="0" r="0" b="0"/>
                  <wp:docPr id="224" name="Диаграмма 2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53B64" w:rsidRPr="008B1A08" w:rsidTr="008B1A08">
        <w:trPr>
          <w:trHeight w:val="359"/>
        </w:trPr>
        <w:tc>
          <w:tcPr>
            <w:tcW w:w="4562" w:type="dxa"/>
          </w:tcPr>
          <w:p w:rsidR="00D53B64" w:rsidRPr="009A59A8" w:rsidRDefault="00D53B64" w:rsidP="009A59A8">
            <w:pPr>
              <w:ind w:firstLine="0"/>
              <w:jc w:val="center"/>
              <w:rPr>
                <w:noProof/>
                <w:sz w:val="28"/>
                <w:szCs w:val="28"/>
                <w:lang w:val="ru-RU"/>
              </w:rPr>
            </w:pPr>
            <w:r w:rsidRPr="002C0ACF">
              <w:rPr>
                <w:rFonts w:eastAsia="Calibri"/>
                <w:i/>
                <w:kern w:val="28"/>
                <w:szCs w:val="28"/>
                <w:lang w:val="ru-RU" w:eastAsia="en-US"/>
              </w:rPr>
              <w:t>а</w:t>
            </w:r>
            <w:r w:rsidRPr="008B1A08">
              <w:rPr>
                <w:rFonts w:eastAsia="Calibri"/>
                <w:kern w:val="28"/>
                <w:szCs w:val="28"/>
                <w:lang w:val="ru-RU" w:eastAsia="en-US"/>
              </w:rPr>
              <w:t xml:space="preserve"> – модуль упругости при растяж</w:t>
            </w:r>
            <w:r w:rsidRPr="008B1A08">
              <w:rPr>
                <w:rFonts w:eastAsia="Calibri"/>
                <w:kern w:val="28"/>
                <w:szCs w:val="28"/>
                <w:lang w:val="ru-RU" w:eastAsia="en-US"/>
              </w:rPr>
              <w:t>е</w:t>
            </w:r>
            <w:r w:rsidRPr="008B1A08">
              <w:rPr>
                <w:rFonts w:eastAsia="Calibri"/>
                <w:kern w:val="28"/>
                <w:szCs w:val="28"/>
                <w:lang w:val="ru-RU" w:eastAsia="en-US"/>
              </w:rPr>
              <w:t>нии</w:t>
            </w:r>
          </w:p>
        </w:tc>
        <w:tc>
          <w:tcPr>
            <w:tcW w:w="4724" w:type="dxa"/>
          </w:tcPr>
          <w:p w:rsidR="00D53B64" w:rsidRPr="008B1A08" w:rsidRDefault="00D53B64" w:rsidP="009A59A8">
            <w:pPr>
              <w:ind w:firstLine="0"/>
              <w:jc w:val="center"/>
              <w:rPr>
                <w:noProof/>
                <w:szCs w:val="28"/>
                <w:lang w:val="ru-RU"/>
              </w:rPr>
            </w:pPr>
            <w:proofErr w:type="gramStart"/>
            <w:r w:rsidRPr="002C0ACF">
              <w:rPr>
                <w:rFonts w:eastAsia="Calibri"/>
                <w:i/>
                <w:kern w:val="28"/>
                <w:szCs w:val="28"/>
                <w:lang w:val="ru-RU" w:eastAsia="en-US"/>
              </w:rPr>
              <w:t>б</w:t>
            </w:r>
            <w:proofErr w:type="gramEnd"/>
            <w:r w:rsidRPr="008B1A08">
              <w:rPr>
                <w:rFonts w:eastAsia="Calibri"/>
                <w:kern w:val="28"/>
                <w:szCs w:val="28"/>
                <w:lang w:val="ru-RU" w:eastAsia="en-US"/>
              </w:rPr>
              <w:t xml:space="preserve"> – предел текучести при растяжении</w:t>
            </w:r>
          </w:p>
        </w:tc>
      </w:tr>
    </w:tbl>
    <w:p w:rsidR="008B1A08" w:rsidRDefault="008B1A08" w:rsidP="008B1A08">
      <w:pPr>
        <w:spacing w:line="276" w:lineRule="auto"/>
        <w:ind w:firstLine="0"/>
        <w:jc w:val="center"/>
        <w:rPr>
          <w:rFonts w:eastAsia="Calibri"/>
          <w:kern w:val="28"/>
          <w:szCs w:val="28"/>
          <w:lang w:eastAsia="en-US"/>
        </w:rPr>
      </w:pPr>
    </w:p>
    <w:p w:rsidR="008B1A08" w:rsidRPr="008B1A08" w:rsidRDefault="008B1A08" w:rsidP="008B1A08">
      <w:pPr>
        <w:spacing w:line="276" w:lineRule="auto"/>
        <w:ind w:firstLine="0"/>
        <w:jc w:val="center"/>
        <w:rPr>
          <w:rFonts w:eastAsia="Calibri"/>
          <w:kern w:val="28"/>
          <w:szCs w:val="28"/>
          <w:lang w:eastAsia="en-US"/>
        </w:rPr>
      </w:pPr>
      <w:r w:rsidRPr="008B1A08">
        <w:rPr>
          <w:rFonts w:eastAsia="Calibri"/>
          <w:kern w:val="28"/>
          <w:szCs w:val="28"/>
          <w:lang w:eastAsia="en-US"/>
        </w:rPr>
        <w:t>Рис. 1 – Свойства композиций на основе полиамида 1010:</w:t>
      </w:r>
    </w:p>
    <w:p w:rsidR="00D53B64" w:rsidRPr="009A59A8" w:rsidRDefault="008B1A08" w:rsidP="008B1A08">
      <w:pPr>
        <w:spacing w:line="276" w:lineRule="auto"/>
        <w:ind w:firstLine="0"/>
        <w:jc w:val="center"/>
        <w:rPr>
          <w:rFonts w:eastAsia="Calibri"/>
          <w:kern w:val="28"/>
          <w:sz w:val="28"/>
          <w:szCs w:val="28"/>
          <w:lang w:eastAsia="en-US"/>
        </w:rPr>
      </w:pPr>
      <w:r w:rsidRPr="008B1A08">
        <w:rPr>
          <w:rFonts w:eastAsia="Calibri"/>
          <w:kern w:val="28"/>
          <w:szCs w:val="28"/>
          <w:lang w:eastAsia="en-US"/>
        </w:rPr>
        <w:t xml:space="preserve">оранжевый – без волокон; голубой – стекловолокно, серый – </w:t>
      </w:r>
      <w:proofErr w:type="spellStart"/>
      <w:r w:rsidRPr="008B1A08">
        <w:rPr>
          <w:rFonts w:eastAsia="Calibri"/>
          <w:kern w:val="28"/>
          <w:szCs w:val="28"/>
          <w:lang w:eastAsia="en-US"/>
        </w:rPr>
        <w:t>углеволокно</w:t>
      </w:r>
      <w:proofErr w:type="spellEnd"/>
      <w:r w:rsidRPr="008B1A08">
        <w:rPr>
          <w:rFonts w:eastAsia="Calibri"/>
          <w:kern w:val="28"/>
          <w:szCs w:val="28"/>
          <w:lang w:eastAsia="en-US"/>
        </w:rPr>
        <w:t xml:space="preserve">, </w:t>
      </w:r>
      <w:r>
        <w:rPr>
          <w:rFonts w:eastAsia="Calibri"/>
          <w:kern w:val="28"/>
          <w:szCs w:val="28"/>
          <w:lang w:eastAsia="en-US"/>
        </w:rPr>
        <w:br/>
      </w:r>
      <w:r w:rsidRPr="008B1A08">
        <w:rPr>
          <w:rFonts w:eastAsia="Calibri"/>
          <w:kern w:val="28"/>
          <w:szCs w:val="28"/>
          <w:lang w:eastAsia="en-US"/>
        </w:rPr>
        <w:t>зеленый – смесь углеродных и целлюлозных волокон</w:t>
      </w:r>
    </w:p>
    <w:p w:rsidR="008B1A08" w:rsidRDefault="008B1A08" w:rsidP="009A59A8">
      <w:pPr>
        <w:ind w:firstLine="567"/>
        <w:jc w:val="both"/>
        <w:rPr>
          <w:rFonts w:eastAsia="Calibri"/>
          <w:kern w:val="28"/>
          <w:sz w:val="28"/>
          <w:szCs w:val="28"/>
          <w:lang w:eastAsia="en-US"/>
        </w:rPr>
      </w:pPr>
    </w:p>
    <w:p w:rsidR="004F439F" w:rsidRPr="009A59A8" w:rsidRDefault="00B21296" w:rsidP="009A59A8">
      <w:pPr>
        <w:ind w:firstLine="567"/>
        <w:jc w:val="both"/>
        <w:rPr>
          <w:sz w:val="28"/>
          <w:szCs w:val="28"/>
        </w:rPr>
      </w:pPr>
      <w:r w:rsidRPr="009A59A8">
        <w:rPr>
          <w:rFonts w:eastAsia="Calibri"/>
          <w:kern w:val="28"/>
          <w:sz w:val="28"/>
          <w:szCs w:val="28"/>
          <w:lang w:eastAsia="en-US"/>
        </w:rPr>
        <w:t xml:space="preserve">Ударная вязкость является важной характеристикой </w:t>
      </w:r>
      <w:r w:rsidR="00001A23" w:rsidRPr="009A59A8">
        <w:rPr>
          <w:rFonts w:eastAsia="Calibri"/>
          <w:kern w:val="28"/>
          <w:sz w:val="28"/>
          <w:szCs w:val="28"/>
          <w:lang w:eastAsia="en-US"/>
        </w:rPr>
        <w:t>при разрушении</w:t>
      </w:r>
      <w:r w:rsidRPr="009A59A8">
        <w:rPr>
          <w:rFonts w:eastAsia="Calibri"/>
          <w:kern w:val="28"/>
          <w:sz w:val="28"/>
          <w:szCs w:val="28"/>
          <w:lang w:eastAsia="en-US"/>
        </w:rPr>
        <w:t xml:space="preserve"> материалов. 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Результаты испытаний на ударную вязкость приведены на </w:t>
      </w:r>
      <w:r w:rsidR="008B1A08">
        <w:rPr>
          <w:rFonts w:eastAsia="Calibri"/>
          <w:kern w:val="28"/>
          <w:sz w:val="28"/>
          <w:szCs w:val="28"/>
          <w:lang w:eastAsia="en-US"/>
        </w:rPr>
        <w:br/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>рис</w:t>
      </w:r>
      <w:r w:rsidR="00D53B64" w:rsidRPr="009A59A8">
        <w:rPr>
          <w:rFonts w:eastAsia="Calibri"/>
          <w:kern w:val="28"/>
          <w:sz w:val="28"/>
          <w:szCs w:val="28"/>
          <w:lang w:eastAsia="en-US"/>
        </w:rPr>
        <w:t>.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r w:rsidR="00D53B64" w:rsidRPr="009A59A8">
        <w:rPr>
          <w:rFonts w:eastAsia="Calibri"/>
          <w:kern w:val="28"/>
          <w:sz w:val="28"/>
          <w:szCs w:val="28"/>
          <w:lang w:eastAsia="en-US"/>
        </w:rPr>
        <w:t>2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r w:rsidR="00D53B64" w:rsidRPr="002C0ACF">
        <w:rPr>
          <w:rFonts w:eastAsia="Calibri"/>
          <w:i/>
          <w:kern w:val="28"/>
          <w:sz w:val="28"/>
          <w:szCs w:val="28"/>
          <w:lang w:eastAsia="en-US"/>
        </w:rPr>
        <w:t>а</w:t>
      </w:r>
      <w:r w:rsidR="00D53B64"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proofErr w:type="gramStart"/>
      <w:r w:rsidR="00D53B64" w:rsidRPr="009A59A8">
        <w:rPr>
          <w:rFonts w:eastAsia="Calibri"/>
          <w:kern w:val="28"/>
          <w:sz w:val="28"/>
          <w:szCs w:val="28"/>
          <w:lang w:eastAsia="en-US"/>
        </w:rPr>
        <w:t xml:space="preserve">и </w:t>
      </w:r>
      <w:r w:rsidR="00D53B64" w:rsidRPr="002C0ACF">
        <w:rPr>
          <w:rFonts w:eastAsia="Calibri"/>
          <w:i/>
          <w:kern w:val="28"/>
          <w:sz w:val="28"/>
          <w:szCs w:val="28"/>
          <w:lang w:eastAsia="en-US"/>
        </w:rPr>
        <w:t>б</w:t>
      </w:r>
      <w:proofErr w:type="gramEnd"/>
      <w:r w:rsidR="00D53B64" w:rsidRPr="009A59A8">
        <w:rPr>
          <w:rFonts w:eastAsia="Calibri"/>
          <w:kern w:val="28"/>
          <w:sz w:val="28"/>
          <w:szCs w:val="28"/>
          <w:lang w:eastAsia="en-US"/>
        </w:rPr>
        <w:t>, и</w:t>
      </w:r>
      <w:r w:rsidRPr="009A59A8">
        <w:rPr>
          <w:rFonts w:eastAsia="Calibri"/>
          <w:kern w:val="28"/>
          <w:sz w:val="28"/>
          <w:szCs w:val="28"/>
          <w:lang w:eastAsia="en-US"/>
        </w:rPr>
        <w:t>з</w:t>
      </w:r>
      <w:r w:rsidR="00D53B64" w:rsidRPr="009A59A8">
        <w:rPr>
          <w:rFonts w:eastAsia="Calibri"/>
          <w:kern w:val="28"/>
          <w:sz w:val="28"/>
          <w:szCs w:val="28"/>
          <w:lang w:eastAsia="en-US"/>
        </w:rPr>
        <w:t xml:space="preserve"> которых 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>видно</w:t>
      </w:r>
      <w:r w:rsidR="00D53B64" w:rsidRPr="009A59A8">
        <w:rPr>
          <w:rFonts w:eastAsia="Calibri"/>
          <w:kern w:val="28"/>
          <w:sz w:val="28"/>
          <w:szCs w:val="28"/>
          <w:lang w:eastAsia="en-US"/>
        </w:rPr>
        <w:t>,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 что композиции с со</w:t>
      </w:r>
      <w:r w:rsidR="008B1A08">
        <w:rPr>
          <w:rFonts w:eastAsia="Calibri"/>
          <w:kern w:val="28"/>
          <w:sz w:val="28"/>
          <w:szCs w:val="28"/>
          <w:lang w:eastAsia="en-US"/>
        </w:rPr>
        <w:t>держанием стекловолокна 30 и 40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% </w:t>
      </w:r>
      <w:proofErr w:type="spellStart"/>
      <w:r w:rsidR="0049479F" w:rsidRPr="009A59A8">
        <w:rPr>
          <w:rFonts w:eastAsia="Calibri"/>
          <w:kern w:val="28"/>
          <w:sz w:val="28"/>
          <w:szCs w:val="28"/>
          <w:lang w:eastAsia="en-US"/>
        </w:rPr>
        <w:t>мас</w:t>
      </w:r>
      <w:proofErr w:type="spellEnd"/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. </w:t>
      </w:r>
      <w:r w:rsidR="009603D4" w:rsidRPr="009A59A8">
        <w:rPr>
          <w:rFonts w:eastAsia="Calibri"/>
          <w:kern w:val="28"/>
          <w:sz w:val="28"/>
          <w:szCs w:val="28"/>
          <w:lang w:eastAsia="en-US"/>
        </w:rPr>
        <w:t>имеют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r w:rsidR="009603D4" w:rsidRPr="009A59A8">
        <w:rPr>
          <w:rFonts w:eastAsia="Calibri"/>
          <w:kern w:val="28"/>
          <w:sz w:val="28"/>
          <w:szCs w:val="28"/>
          <w:lang w:eastAsia="en-US"/>
        </w:rPr>
        <w:t>наибольшую ударную вяз</w:t>
      </w:r>
      <w:r w:rsidR="0049479F" w:rsidRPr="009A59A8">
        <w:rPr>
          <w:rFonts w:eastAsia="Calibri"/>
          <w:kern w:val="28"/>
          <w:sz w:val="28"/>
          <w:szCs w:val="28"/>
          <w:lang w:eastAsia="en-US"/>
        </w:rPr>
        <w:t>кость.</w:t>
      </w:r>
      <w:r w:rsidR="004F439F"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  <w:r w:rsidR="004F439F" w:rsidRPr="009A59A8">
        <w:rPr>
          <w:sz w:val="28"/>
          <w:szCs w:val="28"/>
        </w:rPr>
        <w:t>Уменьшение размеров волокон наполнителя и уменьшение разброса по длине волокна снижает вероятность появления в композитах трещин, «псевдопор», возникающих в процессе нагружения при отслоении матрицы от частиц наполнителя в зоне критических напряжений. Этим, вероятно, можно объяснить некот</w:t>
      </w:r>
      <w:r w:rsidR="004F439F" w:rsidRPr="009A59A8">
        <w:rPr>
          <w:sz w:val="28"/>
          <w:szCs w:val="28"/>
        </w:rPr>
        <w:t>о</w:t>
      </w:r>
      <w:r w:rsidR="004F439F" w:rsidRPr="009A59A8">
        <w:rPr>
          <w:sz w:val="28"/>
          <w:szCs w:val="28"/>
        </w:rPr>
        <w:t>рое возрастание ударной вязкости композиций со стекловолокном для о</w:t>
      </w:r>
      <w:r w:rsidR="004F439F" w:rsidRPr="009A59A8">
        <w:rPr>
          <w:sz w:val="28"/>
          <w:szCs w:val="28"/>
        </w:rPr>
        <w:t>б</w:t>
      </w:r>
      <w:r w:rsidR="004F439F" w:rsidRPr="009A59A8">
        <w:rPr>
          <w:sz w:val="28"/>
          <w:szCs w:val="28"/>
        </w:rPr>
        <w:t>разцов без надреза и с надрезом (рис. 2), хотя при увеличении содержания жесткого наполнителя должно происходить существенное снижение уда</w:t>
      </w:r>
      <w:r w:rsidR="004F439F" w:rsidRPr="009A59A8">
        <w:rPr>
          <w:sz w:val="28"/>
          <w:szCs w:val="28"/>
        </w:rPr>
        <w:t>р</w:t>
      </w:r>
      <w:r w:rsidR="004F439F" w:rsidRPr="009A59A8">
        <w:rPr>
          <w:sz w:val="28"/>
          <w:szCs w:val="28"/>
        </w:rPr>
        <w:t>ной вязкости. Такие же результаты были установлены для стеклонапо</w:t>
      </w:r>
      <w:r w:rsidR="004F439F" w:rsidRPr="009A59A8">
        <w:rPr>
          <w:sz w:val="28"/>
          <w:szCs w:val="28"/>
        </w:rPr>
        <w:t>л</w:t>
      </w:r>
      <w:r w:rsidR="004F439F" w:rsidRPr="009A59A8">
        <w:rPr>
          <w:sz w:val="28"/>
          <w:szCs w:val="28"/>
        </w:rPr>
        <w:t xml:space="preserve">ненного полиамида 66 [12]. </w:t>
      </w:r>
    </w:p>
    <w:p w:rsidR="0049479F" w:rsidRPr="009A59A8" w:rsidRDefault="009603D4" w:rsidP="009A59A8">
      <w:pPr>
        <w:jc w:val="both"/>
        <w:rPr>
          <w:rFonts w:eastAsia="Calibri"/>
          <w:kern w:val="28"/>
          <w:sz w:val="28"/>
          <w:szCs w:val="28"/>
          <w:lang w:eastAsia="en-US"/>
        </w:rPr>
      </w:pPr>
      <w:r w:rsidRPr="009A59A8">
        <w:rPr>
          <w:rFonts w:eastAsia="Calibri"/>
          <w:kern w:val="28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01"/>
      </w:tblGrid>
      <w:tr w:rsidR="009F733B" w:rsidRPr="009A59A8" w:rsidTr="008B1A08">
        <w:tc>
          <w:tcPr>
            <w:tcW w:w="4585" w:type="dxa"/>
          </w:tcPr>
          <w:p w:rsidR="00B9325E" w:rsidRPr="009A59A8" w:rsidRDefault="00927471" w:rsidP="009A59A8">
            <w:pPr>
              <w:ind w:firstLine="0"/>
              <w:jc w:val="both"/>
              <w:rPr>
                <w:rFonts w:eastAsia="Calibri"/>
                <w:b/>
                <w:kern w:val="28"/>
                <w:sz w:val="28"/>
                <w:szCs w:val="28"/>
                <w:lang w:val="ru-RU" w:eastAsia="en-US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3F418A64" wp14:editId="5066E5A9">
                  <wp:extent cx="2867025" cy="4270342"/>
                  <wp:effectExtent l="0" t="0" r="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:rsidR="00B9325E" w:rsidRPr="009A59A8" w:rsidRDefault="00927471" w:rsidP="009A59A8">
            <w:pPr>
              <w:ind w:firstLine="0"/>
              <w:jc w:val="both"/>
              <w:rPr>
                <w:rFonts w:eastAsia="Calibri"/>
                <w:b/>
                <w:kern w:val="28"/>
                <w:sz w:val="28"/>
                <w:szCs w:val="28"/>
                <w:lang w:val="ru-RU" w:eastAsia="en-US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16855B3D" wp14:editId="1509FAA5">
                  <wp:extent cx="2943225" cy="4269740"/>
                  <wp:effectExtent l="0" t="0" r="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F439F" w:rsidRPr="008B1A08" w:rsidTr="008B1A08">
        <w:tc>
          <w:tcPr>
            <w:tcW w:w="4585" w:type="dxa"/>
          </w:tcPr>
          <w:p w:rsidR="004F439F" w:rsidRPr="008B1A08" w:rsidRDefault="004F439F" w:rsidP="008B1A08">
            <w:pPr>
              <w:ind w:firstLine="0"/>
              <w:jc w:val="center"/>
              <w:rPr>
                <w:noProof/>
                <w:szCs w:val="28"/>
                <w:lang w:val="ru-RU"/>
              </w:rPr>
            </w:pPr>
            <w:r w:rsidRPr="002C0ACF">
              <w:rPr>
                <w:i/>
                <w:noProof/>
                <w:szCs w:val="28"/>
                <w:lang w:val="ru-RU"/>
              </w:rPr>
              <w:t>а</w:t>
            </w:r>
            <w:r w:rsidR="008B1A08">
              <w:rPr>
                <w:noProof/>
                <w:szCs w:val="28"/>
                <w:lang w:val="ru-RU"/>
              </w:rPr>
              <w:t xml:space="preserve"> –</w:t>
            </w:r>
            <w:r w:rsidRPr="008B1A08">
              <w:rPr>
                <w:noProof/>
                <w:szCs w:val="28"/>
                <w:lang w:val="ru-RU"/>
              </w:rPr>
              <w:t xml:space="preserve"> ударная вязкость </w:t>
            </w:r>
            <w:r w:rsidR="00001A23" w:rsidRPr="008B1A08">
              <w:rPr>
                <w:noProof/>
                <w:szCs w:val="28"/>
                <w:lang w:val="ru-RU"/>
              </w:rPr>
              <w:t>с надрезом</w:t>
            </w:r>
          </w:p>
        </w:tc>
        <w:tc>
          <w:tcPr>
            <w:tcW w:w="4701" w:type="dxa"/>
          </w:tcPr>
          <w:p w:rsidR="004F439F" w:rsidRPr="008B1A08" w:rsidRDefault="008B1A08" w:rsidP="008B1A08">
            <w:pPr>
              <w:ind w:firstLine="0"/>
              <w:jc w:val="center"/>
              <w:rPr>
                <w:noProof/>
                <w:szCs w:val="28"/>
                <w:lang w:val="ru-RU"/>
              </w:rPr>
            </w:pPr>
            <w:r w:rsidRPr="002C0ACF">
              <w:rPr>
                <w:i/>
                <w:noProof/>
                <w:szCs w:val="28"/>
                <w:lang w:val="ru-RU"/>
              </w:rPr>
              <w:t>б</w:t>
            </w:r>
            <w:r>
              <w:rPr>
                <w:noProof/>
                <w:szCs w:val="28"/>
                <w:lang w:val="ru-RU"/>
              </w:rPr>
              <w:t xml:space="preserve"> –</w:t>
            </w:r>
            <w:r w:rsidR="00B21296" w:rsidRPr="008B1A08">
              <w:rPr>
                <w:noProof/>
                <w:szCs w:val="28"/>
                <w:lang w:val="ru-RU"/>
              </w:rPr>
              <w:t xml:space="preserve"> ударная вязкость </w:t>
            </w:r>
            <w:r w:rsidR="00001A23" w:rsidRPr="008B1A08">
              <w:rPr>
                <w:noProof/>
                <w:szCs w:val="28"/>
                <w:lang w:val="ru-RU"/>
              </w:rPr>
              <w:t>без надреза</w:t>
            </w:r>
          </w:p>
        </w:tc>
      </w:tr>
    </w:tbl>
    <w:p w:rsidR="008B1A08" w:rsidRPr="008B1A08" w:rsidRDefault="002C0ACF" w:rsidP="008B1A08">
      <w:pPr>
        <w:spacing w:line="276" w:lineRule="auto"/>
        <w:ind w:firstLine="0"/>
        <w:jc w:val="center"/>
        <w:rPr>
          <w:rFonts w:eastAsia="Calibri"/>
          <w:kern w:val="28"/>
          <w:szCs w:val="28"/>
          <w:lang w:eastAsia="en-US"/>
        </w:rPr>
      </w:pPr>
      <w:r>
        <w:rPr>
          <w:rFonts w:eastAsia="Calibri"/>
          <w:kern w:val="28"/>
          <w:szCs w:val="28"/>
          <w:lang w:eastAsia="en-US"/>
        </w:rPr>
        <w:t>Рис.</w:t>
      </w:r>
      <w:r w:rsidR="008B1A08" w:rsidRPr="008B1A08">
        <w:rPr>
          <w:rFonts w:eastAsia="Calibri"/>
          <w:kern w:val="28"/>
          <w:szCs w:val="28"/>
          <w:lang w:eastAsia="en-US"/>
        </w:rPr>
        <w:t xml:space="preserve"> 2</w:t>
      </w:r>
      <w:r>
        <w:rPr>
          <w:rFonts w:eastAsia="Calibri"/>
          <w:kern w:val="28"/>
          <w:szCs w:val="28"/>
          <w:lang w:eastAsia="en-US"/>
        </w:rPr>
        <w:t xml:space="preserve"> –</w:t>
      </w:r>
      <w:r w:rsidR="008B1A08" w:rsidRPr="008B1A08">
        <w:rPr>
          <w:rFonts w:eastAsia="Calibri"/>
          <w:kern w:val="28"/>
          <w:szCs w:val="28"/>
          <w:lang w:eastAsia="en-US"/>
        </w:rPr>
        <w:t xml:space="preserve"> Ударная вязкость композиций на основе полиамида 1010:</w:t>
      </w:r>
    </w:p>
    <w:p w:rsidR="00BF31C2" w:rsidRPr="009A59A8" w:rsidRDefault="008B1A08" w:rsidP="008B1A08">
      <w:pPr>
        <w:spacing w:line="276" w:lineRule="auto"/>
        <w:ind w:firstLine="0"/>
        <w:jc w:val="center"/>
        <w:rPr>
          <w:sz w:val="28"/>
          <w:szCs w:val="28"/>
        </w:rPr>
      </w:pPr>
      <w:r w:rsidRPr="008B1A08">
        <w:rPr>
          <w:rFonts w:eastAsia="Calibri"/>
          <w:kern w:val="28"/>
          <w:szCs w:val="28"/>
          <w:lang w:eastAsia="en-US"/>
        </w:rPr>
        <w:t xml:space="preserve">оранжевый – без волокон; голубой – стекловолокно, серый – </w:t>
      </w:r>
      <w:proofErr w:type="spellStart"/>
      <w:r w:rsidRPr="008B1A08">
        <w:rPr>
          <w:rFonts w:eastAsia="Calibri"/>
          <w:kern w:val="28"/>
          <w:szCs w:val="28"/>
          <w:lang w:eastAsia="en-US"/>
        </w:rPr>
        <w:t>углеволокно</w:t>
      </w:r>
      <w:proofErr w:type="spellEnd"/>
      <w:r w:rsidRPr="008B1A08">
        <w:rPr>
          <w:rFonts w:eastAsia="Calibri"/>
          <w:kern w:val="28"/>
          <w:szCs w:val="28"/>
          <w:lang w:eastAsia="en-US"/>
        </w:rPr>
        <w:t xml:space="preserve">, </w:t>
      </w:r>
      <w:r>
        <w:rPr>
          <w:rFonts w:eastAsia="Calibri"/>
          <w:kern w:val="28"/>
          <w:szCs w:val="28"/>
          <w:lang w:eastAsia="en-US"/>
        </w:rPr>
        <w:br/>
      </w:r>
      <w:r w:rsidRPr="008B1A08">
        <w:rPr>
          <w:rFonts w:eastAsia="Calibri"/>
          <w:kern w:val="28"/>
          <w:szCs w:val="28"/>
          <w:lang w:eastAsia="en-US"/>
        </w:rPr>
        <w:t>зеленый – смесь углеродных и целлюлозных волокон</w:t>
      </w:r>
    </w:p>
    <w:p w:rsidR="008B1A08" w:rsidRDefault="008B1A08" w:rsidP="009A59A8">
      <w:pPr>
        <w:ind w:firstLine="567"/>
        <w:jc w:val="both"/>
        <w:rPr>
          <w:sz w:val="28"/>
          <w:szCs w:val="28"/>
        </w:rPr>
      </w:pPr>
    </w:p>
    <w:p w:rsidR="00BF31C2" w:rsidRPr="009A59A8" w:rsidRDefault="00BF31C2" w:rsidP="009A59A8">
      <w:pPr>
        <w:ind w:firstLine="567"/>
        <w:jc w:val="both"/>
        <w:rPr>
          <w:sz w:val="28"/>
          <w:szCs w:val="28"/>
        </w:rPr>
      </w:pPr>
      <w:proofErr w:type="spellStart"/>
      <w:r w:rsidRPr="009A59A8">
        <w:rPr>
          <w:sz w:val="28"/>
          <w:szCs w:val="28"/>
        </w:rPr>
        <w:t>Волокнонаполненные</w:t>
      </w:r>
      <w:proofErr w:type="spellEnd"/>
      <w:r w:rsidRPr="009A59A8">
        <w:rPr>
          <w:sz w:val="28"/>
          <w:szCs w:val="28"/>
        </w:rPr>
        <w:t xml:space="preserve"> композиты на основе полиамидов предназн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>чаются для использования в автомобилестроении.  Вблизи от автомобил</w:t>
      </w:r>
      <w:r w:rsidRPr="009A59A8">
        <w:rPr>
          <w:sz w:val="28"/>
          <w:szCs w:val="28"/>
        </w:rPr>
        <w:t>ь</w:t>
      </w:r>
      <w:r w:rsidRPr="009A59A8">
        <w:rPr>
          <w:sz w:val="28"/>
          <w:szCs w:val="28"/>
        </w:rPr>
        <w:t>ного двигателя температура может кр</w:t>
      </w:r>
      <w:r w:rsidR="008B1A08">
        <w:rPr>
          <w:sz w:val="28"/>
          <w:szCs w:val="28"/>
        </w:rPr>
        <w:t>атковременно подниматься до 150</w:t>
      </w:r>
      <w:proofErr w:type="gramStart"/>
      <w:r w:rsidRPr="009A59A8">
        <w:rPr>
          <w:sz w:val="28"/>
          <w:szCs w:val="28"/>
        </w:rPr>
        <w:t>°С</w:t>
      </w:r>
      <w:proofErr w:type="gramEnd"/>
      <w:r w:rsidRPr="009A59A8">
        <w:rPr>
          <w:sz w:val="28"/>
          <w:szCs w:val="28"/>
        </w:rPr>
        <w:t>, что может привести к изменению формы деталей, находящихся в неп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 xml:space="preserve">средственной близости. Устойчивость к деформации при повышенной температуре можно оценить по </w:t>
      </w:r>
      <w:r w:rsidR="00375C6A" w:rsidRPr="009A59A8">
        <w:rPr>
          <w:sz w:val="28"/>
          <w:szCs w:val="28"/>
        </w:rPr>
        <w:t>температуре изгиба под нагрузкой</w:t>
      </w:r>
      <w:r w:rsidRPr="009A59A8">
        <w:rPr>
          <w:sz w:val="28"/>
          <w:szCs w:val="28"/>
        </w:rPr>
        <w:t>, то есть температуре, при которой изделие изменяет свой форму под действием определ</w:t>
      </w:r>
      <w:r w:rsidR="008B1A08">
        <w:rPr>
          <w:sz w:val="28"/>
          <w:szCs w:val="28"/>
        </w:rPr>
        <w:t>е</w:t>
      </w:r>
      <w:r w:rsidRPr="009A59A8">
        <w:rPr>
          <w:sz w:val="28"/>
          <w:szCs w:val="28"/>
        </w:rPr>
        <w:t>нной нагрузки в тр</w:t>
      </w:r>
      <w:r w:rsidR="008B1A08">
        <w:rPr>
          <w:sz w:val="28"/>
          <w:szCs w:val="28"/>
        </w:rPr>
        <w:t>е</w:t>
      </w:r>
      <w:r w:rsidRPr="009A59A8">
        <w:rPr>
          <w:sz w:val="28"/>
          <w:szCs w:val="28"/>
        </w:rPr>
        <w:t>х точках (метод</w:t>
      </w:r>
      <w:proofErr w:type="gramStart"/>
      <w:r w:rsidRPr="009A59A8">
        <w:rPr>
          <w:sz w:val="28"/>
          <w:szCs w:val="28"/>
        </w:rPr>
        <w:t xml:space="preserve"> А</w:t>
      </w:r>
      <w:proofErr w:type="gramEnd"/>
      <w:r w:rsidRPr="009A59A8">
        <w:rPr>
          <w:sz w:val="28"/>
          <w:szCs w:val="28"/>
        </w:rPr>
        <w:t xml:space="preserve">, нагрузка </w:t>
      </w:r>
      <w:r w:rsidR="008B1A08">
        <w:rPr>
          <w:sz w:val="28"/>
          <w:szCs w:val="28"/>
        </w:rPr>
        <w:br/>
      </w:r>
      <w:r w:rsidRPr="009A59A8">
        <w:rPr>
          <w:sz w:val="28"/>
          <w:szCs w:val="28"/>
        </w:rPr>
        <w:t xml:space="preserve">1,8 МПа, метод В, нагрузка 0,45 МПа). Зависимость температуры </w:t>
      </w:r>
      <w:r w:rsidR="00375C6A" w:rsidRPr="009A59A8">
        <w:rPr>
          <w:sz w:val="28"/>
          <w:szCs w:val="28"/>
        </w:rPr>
        <w:t>изгиба</w:t>
      </w:r>
      <w:r w:rsidRPr="009A59A8">
        <w:rPr>
          <w:sz w:val="28"/>
          <w:szCs w:val="28"/>
        </w:rPr>
        <w:t xml:space="preserve"> </w:t>
      </w:r>
      <w:r w:rsidR="00375C6A" w:rsidRPr="009A59A8">
        <w:rPr>
          <w:sz w:val="28"/>
          <w:szCs w:val="28"/>
        </w:rPr>
        <w:t>под нагрузкой</w:t>
      </w:r>
      <w:r w:rsidRPr="009A59A8">
        <w:rPr>
          <w:sz w:val="28"/>
          <w:szCs w:val="28"/>
        </w:rPr>
        <w:t xml:space="preserve"> от с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става композиции представлена в табл. 1.</w:t>
      </w:r>
    </w:p>
    <w:p w:rsidR="00B736BC" w:rsidRPr="008B1A08" w:rsidRDefault="00B736BC" w:rsidP="008B1A08">
      <w:pPr>
        <w:spacing w:line="276" w:lineRule="auto"/>
        <w:jc w:val="both"/>
        <w:rPr>
          <w:rFonts w:eastAsia="Calibri"/>
          <w:b/>
          <w:kern w:val="28"/>
          <w:lang w:eastAsia="en-US"/>
        </w:rPr>
      </w:pPr>
    </w:p>
    <w:p w:rsidR="008B1A08" w:rsidRPr="008B1A08" w:rsidRDefault="009603D4" w:rsidP="008B1A08">
      <w:pPr>
        <w:spacing w:line="276" w:lineRule="auto"/>
        <w:jc w:val="right"/>
        <w:rPr>
          <w:rFonts w:eastAsia="Calibri"/>
          <w:kern w:val="28"/>
          <w:lang w:eastAsia="en-US"/>
        </w:rPr>
      </w:pPr>
      <w:r w:rsidRPr="008B1A08">
        <w:rPr>
          <w:rFonts w:eastAsia="Calibri"/>
          <w:kern w:val="28"/>
          <w:lang w:eastAsia="en-US"/>
        </w:rPr>
        <w:t>Таблица 1</w:t>
      </w:r>
      <w:r w:rsidR="00957806" w:rsidRPr="008B1A08">
        <w:rPr>
          <w:rFonts w:eastAsia="Calibri"/>
          <w:kern w:val="28"/>
          <w:lang w:eastAsia="en-US"/>
        </w:rPr>
        <w:t xml:space="preserve"> </w:t>
      </w:r>
    </w:p>
    <w:p w:rsidR="009603D4" w:rsidRPr="008B1A08" w:rsidRDefault="00B21296" w:rsidP="008B1A08">
      <w:pPr>
        <w:spacing w:line="276" w:lineRule="auto"/>
        <w:ind w:firstLine="0"/>
        <w:jc w:val="center"/>
        <w:rPr>
          <w:rFonts w:eastAsia="Calibri"/>
          <w:kern w:val="28"/>
          <w:lang w:eastAsia="en-US"/>
        </w:rPr>
      </w:pPr>
      <w:r w:rsidRPr="008B1A08">
        <w:rPr>
          <w:rFonts w:eastAsia="Calibri"/>
          <w:kern w:val="28"/>
          <w:lang w:eastAsia="en-US"/>
        </w:rPr>
        <w:t xml:space="preserve">Температура </w:t>
      </w:r>
      <w:r w:rsidR="00375C6A" w:rsidRPr="008B1A08">
        <w:rPr>
          <w:rFonts w:eastAsia="Calibri"/>
          <w:kern w:val="28"/>
          <w:lang w:eastAsia="en-US"/>
        </w:rPr>
        <w:t>изгиба под нагрузкой</w:t>
      </w:r>
      <w:r w:rsidRPr="008B1A08">
        <w:rPr>
          <w:rFonts w:eastAsia="Calibri"/>
          <w:kern w:val="28"/>
          <w:lang w:eastAsia="en-US"/>
        </w:rPr>
        <w:t xml:space="preserve"> и плотность композ</w:t>
      </w:r>
      <w:r w:rsidRPr="008B1A08">
        <w:rPr>
          <w:rFonts w:eastAsia="Calibri"/>
          <w:kern w:val="28"/>
          <w:lang w:eastAsia="en-US"/>
        </w:rPr>
        <w:t>и</w:t>
      </w:r>
      <w:r w:rsidRPr="008B1A08">
        <w:rPr>
          <w:rFonts w:eastAsia="Calibri"/>
          <w:kern w:val="28"/>
          <w:lang w:eastAsia="en-US"/>
        </w:rPr>
        <w:t>ций полиамида 1010 с рублеными волокнами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665"/>
        <w:gridCol w:w="1942"/>
        <w:gridCol w:w="1942"/>
        <w:gridCol w:w="1538"/>
      </w:tblGrid>
      <w:tr w:rsidR="008222C8" w:rsidRPr="008B1A08" w:rsidTr="002C0A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proofErr w:type="spellStart"/>
            <w:r w:rsidRPr="008B1A08">
              <w:t>Наполнитель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8B1A08">
            <w:pPr>
              <w:spacing w:line="276" w:lineRule="auto"/>
              <w:ind w:firstLine="0"/>
              <w:jc w:val="center"/>
              <w:rPr>
                <w:kern w:val="28"/>
              </w:rPr>
            </w:pPr>
            <w:proofErr w:type="spellStart"/>
            <w:r w:rsidRPr="008B1A08">
              <w:t>Содержание</w:t>
            </w:r>
            <w:proofErr w:type="spellEnd"/>
          </w:p>
          <w:p w:rsidR="008222C8" w:rsidRPr="008B1A08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t>волокна,</w:t>
            </w:r>
          </w:p>
          <w:p w:rsidR="008222C8" w:rsidRPr="002C0ACF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8B1A08">
              <w:t xml:space="preserve">% </w:t>
            </w:r>
            <w:proofErr w:type="spellStart"/>
            <w:r w:rsidRPr="008B1A08">
              <w:t>мас</w:t>
            </w:r>
            <w:proofErr w:type="spellEnd"/>
            <w:r w:rsidR="002C0ACF">
              <w:rPr>
                <w:lang w:val="ru-RU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8B1A08">
            <w:pPr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8B1A08">
              <w:rPr>
                <w:lang w:val="ru-RU"/>
              </w:rPr>
              <w:t>Температура</w:t>
            </w:r>
          </w:p>
          <w:p w:rsidR="008222C8" w:rsidRPr="008B1A08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8B1A08">
              <w:rPr>
                <w:lang w:val="ru-RU"/>
              </w:rPr>
              <w:t>тепловой д</w:t>
            </w:r>
            <w:r w:rsidRPr="008B1A08">
              <w:rPr>
                <w:lang w:val="ru-RU"/>
              </w:rPr>
              <w:t>е</w:t>
            </w:r>
            <w:r w:rsidRPr="008B1A08">
              <w:rPr>
                <w:lang w:val="ru-RU"/>
              </w:rPr>
              <w:t xml:space="preserve">формации, </w:t>
            </w:r>
            <w:r w:rsidR="002C0ACF" w:rsidRPr="002C0ACF">
              <w:rPr>
                <w:rFonts w:eastAsia="Calibri"/>
                <w:szCs w:val="28"/>
                <w:lang w:val="ru-RU" w:eastAsia="en-US"/>
              </w:rPr>
              <w:t>°</w:t>
            </w:r>
            <w:r w:rsidRPr="008B1A08">
              <w:rPr>
                <w:lang w:val="ru-RU"/>
              </w:rPr>
              <w:t>С (метод</w:t>
            </w:r>
            <w:proofErr w:type="gramStart"/>
            <w:r w:rsidRPr="008B1A08">
              <w:rPr>
                <w:lang w:val="ru-RU"/>
              </w:rPr>
              <w:t xml:space="preserve"> А</w:t>
            </w:r>
            <w:proofErr w:type="gramEnd"/>
            <w:r w:rsidRPr="008B1A08">
              <w:rPr>
                <w:lang w:val="ru-RU"/>
              </w:rPr>
              <w:t xml:space="preserve">, под нагрузкой </w:t>
            </w:r>
            <w:r w:rsidR="002C0ACF">
              <w:rPr>
                <w:lang w:val="ru-RU"/>
              </w:rPr>
              <w:br/>
            </w:r>
            <w:r w:rsidRPr="008B1A08">
              <w:rPr>
                <w:lang w:val="ru-RU"/>
              </w:rPr>
              <w:t>1,8 МПа)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8B1A08">
            <w:pPr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8B1A08">
              <w:rPr>
                <w:lang w:val="ru-RU"/>
              </w:rPr>
              <w:t>Температура</w:t>
            </w:r>
          </w:p>
          <w:p w:rsidR="008222C8" w:rsidRPr="008B1A08" w:rsidRDefault="008222C8" w:rsidP="008B1A08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тепловой д</w:t>
            </w:r>
            <w:r w:rsidRPr="008B1A08">
              <w:rPr>
                <w:lang w:val="ru-RU"/>
              </w:rPr>
              <w:t>е</w:t>
            </w:r>
            <w:r w:rsidRPr="008B1A08">
              <w:rPr>
                <w:lang w:val="ru-RU"/>
              </w:rPr>
              <w:t>формации, °С (Метод</w:t>
            </w:r>
            <w:proofErr w:type="gramStart"/>
            <w:r w:rsidRPr="008B1A08">
              <w:rPr>
                <w:lang w:val="ru-RU"/>
              </w:rPr>
              <w:t xml:space="preserve"> В</w:t>
            </w:r>
            <w:proofErr w:type="gramEnd"/>
            <w:r w:rsidRPr="008B1A08">
              <w:rPr>
                <w:lang w:val="ru-RU"/>
              </w:rPr>
              <w:t xml:space="preserve">, под нагрузкой </w:t>
            </w:r>
            <w:r w:rsidR="002C0ACF">
              <w:rPr>
                <w:lang w:val="ru-RU"/>
              </w:rPr>
              <w:br/>
            </w:r>
            <w:r w:rsidRPr="008B1A08">
              <w:rPr>
                <w:lang w:val="ru-RU"/>
              </w:rPr>
              <w:t>0,45 МПа)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A96024" w:rsidP="008B1A08">
            <w:pPr>
              <w:spacing w:line="276" w:lineRule="auto"/>
              <w:ind w:firstLine="0"/>
              <w:jc w:val="center"/>
              <w:rPr>
                <w:vertAlign w:val="superscript"/>
                <w:lang w:val="ru-RU"/>
              </w:rPr>
            </w:pPr>
            <w:r w:rsidRPr="008B1A08">
              <w:rPr>
                <w:lang w:val="ru-RU"/>
              </w:rPr>
              <w:t>Пло</w:t>
            </w:r>
            <w:r w:rsidRPr="008B1A08">
              <w:rPr>
                <w:lang w:val="ru-RU"/>
              </w:rPr>
              <w:t>т</w:t>
            </w:r>
            <w:r w:rsidRPr="008B1A08">
              <w:rPr>
                <w:lang w:val="ru-RU"/>
              </w:rPr>
              <w:t>ность</w:t>
            </w:r>
            <w:r w:rsidR="008222C8" w:rsidRPr="008B1A08">
              <w:rPr>
                <w:lang w:val="ru-RU"/>
              </w:rPr>
              <w:t xml:space="preserve">, </w:t>
            </w:r>
            <w:proofErr w:type="gramStart"/>
            <w:r w:rsidR="008222C8" w:rsidRPr="008B1A08">
              <w:rPr>
                <w:lang w:val="ru-RU"/>
              </w:rPr>
              <w:t>кг</w:t>
            </w:r>
            <w:proofErr w:type="gramEnd"/>
            <w:r w:rsidR="008222C8" w:rsidRPr="008B1A08">
              <w:rPr>
                <w:lang w:val="ru-RU"/>
              </w:rPr>
              <w:t>/м</w:t>
            </w:r>
            <w:r w:rsidR="008222C8" w:rsidRPr="008B1A08">
              <w:rPr>
                <w:vertAlign w:val="superscript"/>
                <w:lang w:val="ru-RU"/>
              </w:rPr>
              <w:t>3</w:t>
            </w:r>
          </w:p>
        </w:tc>
      </w:tr>
      <w:tr w:rsidR="008222C8" w:rsidRPr="008B1A08" w:rsidTr="002C0A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2C0ACF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2C0ACF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 w:eastAsia="en-US"/>
              </w:rPr>
            </w:pPr>
            <w:r w:rsidRPr="002C0ACF">
              <w:rPr>
                <w:lang w:val="ru-RU"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1050</w:t>
            </w:r>
          </w:p>
        </w:tc>
      </w:tr>
      <w:tr w:rsidR="008222C8" w:rsidRPr="008B1A08" w:rsidTr="002C0AC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Стекловолокно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105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1120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2C0ACF" w:rsidRDefault="008222C8" w:rsidP="008B1A08">
            <w:pPr>
              <w:spacing w:line="276" w:lineRule="auto"/>
              <w:jc w:val="center"/>
              <w:rPr>
                <w:kern w:val="28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153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1190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2C0ACF" w:rsidRDefault="008222C8" w:rsidP="008B1A08">
            <w:pPr>
              <w:spacing w:line="276" w:lineRule="auto"/>
              <w:jc w:val="center"/>
              <w:rPr>
                <w:kern w:val="28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165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1280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2C0ACF" w:rsidRDefault="008222C8" w:rsidP="008B1A08">
            <w:pPr>
              <w:spacing w:line="276" w:lineRule="auto"/>
              <w:jc w:val="center"/>
              <w:rPr>
                <w:kern w:val="28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2C0ACF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  <w:lang w:val="ru-RU"/>
              </w:rPr>
            </w:pPr>
            <w:r w:rsidRPr="002C0ACF">
              <w:rPr>
                <w:lang w:val="ru-RU"/>
              </w:rPr>
              <w:t>172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191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1370</w:t>
            </w:r>
          </w:p>
        </w:tc>
      </w:tr>
      <w:tr w:rsidR="008222C8" w:rsidRPr="008B1A08" w:rsidTr="002C0AC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proofErr w:type="spellStart"/>
            <w:r w:rsidRPr="002C0ACF">
              <w:rPr>
                <w:lang w:val="ru-RU"/>
              </w:rPr>
              <w:t>Углеволо</w:t>
            </w:r>
            <w:r w:rsidRPr="008B1A08">
              <w:t>кно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154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1100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8B1A08">
            <w:pPr>
              <w:spacing w:line="276" w:lineRule="auto"/>
              <w:jc w:val="center"/>
              <w:rPr>
                <w:kern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170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1140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8B1A08">
            <w:pPr>
              <w:spacing w:line="276" w:lineRule="auto"/>
              <w:jc w:val="center"/>
              <w:rPr>
                <w:kern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191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1200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8B1A08">
            <w:pPr>
              <w:spacing w:line="276" w:lineRule="auto"/>
              <w:jc w:val="center"/>
              <w:rPr>
                <w:kern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177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193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1270</w:t>
            </w:r>
          </w:p>
        </w:tc>
      </w:tr>
      <w:tr w:rsidR="008222C8" w:rsidRPr="008B1A08" w:rsidTr="002C0AC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C8" w:rsidRPr="008B1A08" w:rsidRDefault="008222C8" w:rsidP="008B1A0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proofErr w:type="spellStart"/>
            <w:r w:rsidRPr="008B1A08">
              <w:t>Углеволокно</w:t>
            </w:r>
            <w:proofErr w:type="spellEnd"/>
            <w:r w:rsidRPr="008B1A08">
              <w:t xml:space="preserve">+ </w:t>
            </w:r>
            <w:proofErr w:type="spellStart"/>
            <w:r w:rsidRPr="008B1A08">
              <w:t>вискоза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35/5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171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1240</w:t>
            </w:r>
          </w:p>
        </w:tc>
      </w:tr>
      <w:tr w:rsidR="008222C8" w:rsidRPr="008B1A08" w:rsidTr="002C0AC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8B1A08">
            <w:pPr>
              <w:spacing w:line="276" w:lineRule="auto"/>
              <w:jc w:val="center"/>
              <w:rPr>
                <w:kern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20/20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8"/>
              </w:rPr>
            </w:pPr>
            <w:r w:rsidRPr="008B1A08">
              <w:t>165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184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8" w:rsidRPr="008B1A08" w:rsidRDefault="008222C8" w:rsidP="002C0AC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val="ru-RU"/>
              </w:rPr>
            </w:pPr>
            <w:r w:rsidRPr="008B1A08">
              <w:rPr>
                <w:lang w:val="ru-RU"/>
              </w:rPr>
              <w:t>1210</w:t>
            </w:r>
          </w:p>
        </w:tc>
      </w:tr>
    </w:tbl>
    <w:p w:rsidR="009603D4" w:rsidRPr="008B1A08" w:rsidRDefault="009603D4" w:rsidP="008B1A08">
      <w:pPr>
        <w:spacing w:line="276" w:lineRule="auto"/>
        <w:jc w:val="both"/>
        <w:rPr>
          <w:rFonts w:eastAsia="Calibri"/>
          <w:b/>
          <w:kern w:val="28"/>
          <w:lang w:eastAsia="en-US"/>
        </w:rPr>
      </w:pPr>
    </w:p>
    <w:p w:rsidR="00A96024" w:rsidRPr="009A59A8" w:rsidRDefault="009603D4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Как и следовало ожидать, </w:t>
      </w:r>
      <w:r w:rsidR="00856206" w:rsidRPr="009A59A8">
        <w:rPr>
          <w:sz w:val="28"/>
          <w:szCs w:val="28"/>
        </w:rPr>
        <w:t xml:space="preserve">температура </w:t>
      </w:r>
      <w:r w:rsidR="00375C6A" w:rsidRPr="009A59A8">
        <w:rPr>
          <w:sz w:val="28"/>
          <w:szCs w:val="28"/>
        </w:rPr>
        <w:t>изгиба под нагрузкой</w:t>
      </w:r>
      <w:r w:rsidRPr="009A59A8">
        <w:rPr>
          <w:sz w:val="28"/>
          <w:szCs w:val="28"/>
        </w:rPr>
        <w:t xml:space="preserve"> возра</w:t>
      </w:r>
      <w:r w:rsidRPr="009A59A8">
        <w:rPr>
          <w:sz w:val="28"/>
          <w:szCs w:val="28"/>
        </w:rPr>
        <w:t>с</w:t>
      </w:r>
      <w:r w:rsidRPr="009A59A8">
        <w:rPr>
          <w:sz w:val="28"/>
          <w:szCs w:val="28"/>
        </w:rPr>
        <w:t>тает с увеличением содержания волокна, причем углеволокно в большей степени, чем стекловолокно, повышает тепловую стабильность композ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>ций, комбинация волокон также дает хороший эффект.</w:t>
      </w:r>
    </w:p>
    <w:p w:rsidR="00E52D03" w:rsidRPr="009A59A8" w:rsidRDefault="00A96024" w:rsidP="009A59A8">
      <w:pPr>
        <w:ind w:firstLine="567"/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Для оценки влияния степени наполнения на вязкость композиций на основе ПА 1010 были проведены </w:t>
      </w:r>
      <w:r w:rsidR="00BF31C2" w:rsidRPr="009A59A8">
        <w:rPr>
          <w:sz w:val="28"/>
          <w:szCs w:val="28"/>
        </w:rPr>
        <w:t>испытания</w:t>
      </w:r>
      <w:r w:rsidRPr="009A59A8">
        <w:rPr>
          <w:sz w:val="28"/>
          <w:szCs w:val="28"/>
        </w:rPr>
        <w:t xml:space="preserve"> на лабораторном двухшнек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вом экструдере, позволяющем измерять вязкос</w:t>
      </w:r>
      <w:r w:rsidR="00375C6A" w:rsidRPr="009A59A8">
        <w:rPr>
          <w:sz w:val="28"/>
          <w:szCs w:val="28"/>
        </w:rPr>
        <w:t>ть высоконаполненных композиций</w:t>
      </w:r>
      <w:r w:rsidRPr="009A59A8">
        <w:rPr>
          <w:sz w:val="28"/>
          <w:szCs w:val="28"/>
        </w:rPr>
        <w:t xml:space="preserve"> при 23</w:t>
      </w:r>
      <w:r w:rsidR="002C0ACF">
        <w:rPr>
          <w:sz w:val="28"/>
          <w:szCs w:val="28"/>
        </w:rPr>
        <w:t>0</w:t>
      </w:r>
      <w:r w:rsidR="002C0ACF">
        <w:rPr>
          <w:rFonts w:eastAsia="Calibri"/>
          <w:sz w:val="28"/>
          <w:szCs w:val="28"/>
          <w:lang w:eastAsia="en-US"/>
        </w:rPr>
        <w:t>°</w:t>
      </w:r>
      <w:r w:rsidRPr="009A59A8">
        <w:rPr>
          <w:sz w:val="28"/>
          <w:szCs w:val="28"/>
        </w:rPr>
        <w:t>С. Изменение вязкостных характеристик</w:t>
      </w:r>
      <w:r w:rsidR="001F202A" w:rsidRPr="009A59A8">
        <w:rPr>
          <w:sz w:val="28"/>
          <w:szCs w:val="28"/>
        </w:rPr>
        <w:t>, предста</w:t>
      </w:r>
      <w:r w:rsidR="001F202A" w:rsidRPr="009A59A8">
        <w:rPr>
          <w:sz w:val="28"/>
          <w:szCs w:val="28"/>
        </w:rPr>
        <w:t>в</w:t>
      </w:r>
      <w:r w:rsidR="002C0ACF">
        <w:rPr>
          <w:sz w:val="28"/>
          <w:szCs w:val="28"/>
        </w:rPr>
        <w:t>ленное на рис.</w:t>
      </w:r>
      <w:r w:rsidRPr="009A59A8">
        <w:rPr>
          <w:sz w:val="28"/>
          <w:szCs w:val="28"/>
        </w:rPr>
        <w:t xml:space="preserve"> </w:t>
      </w:r>
      <w:r w:rsidR="001F202A" w:rsidRPr="009A59A8">
        <w:rPr>
          <w:sz w:val="28"/>
          <w:szCs w:val="28"/>
        </w:rPr>
        <w:t>3</w:t>
      </w:r>
      <w:r w:rsidR="00BF31C2" w:rsidRPr="009A59A8">
        <w:rPr>
          <w:sz w:val="28"/>
          <w:szCs w:val="28"/>
        </w:rPr>
        <w:t>, показ</w:t>
      </w:r>
      <w:r w:rsidRPr="009A59A8">
        <w:rPr>
          <w:sz w:val="28"/>
          <w:szCs w:val="28"/>
        </w:rPr>
        <w:t>а</w:t>
      </w:r>
      <w:r w:rsidR="00375C6A" w:rsidRPr="009A59A8">
        <w:rPr>
          <w:sz w:val="28"/>
          <w:szCs w:val="28"/>
        </w:rPr>
        <w:t>л</w:t>
      </w:r>
      <w:r w:rsidR="001F202A"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 xml:space="preserve"> существенное влияние содержания стекл</w:t>
      </w:r>
      <w:proofErr w:type="gramStart"/>
      <w:r w:rsidRPr="009A59A8">
        <w:rPr>
          <w:sz w:val="28"/>
          <w:szCs w:val="28"/>
        </w:rPr>
        <w:t>о-</w:t>
      </w:r>
      <w:proofErr w:type="gramEnd"/>
      <w:r w:rsidRPr="009A59A8">
        <w:rPr>
          <w:sz w:val="28"/>
          <w:szCs w:val="28"/>
        </w:rPr>
        <w:t xml:space="preserve"> и углеволокна на вязкость композиций. При сравнении этих рисунков видно, что углеволокно оказывает большее влияние на вязкость </w:t>
      </w:r>
      <w:r w:rsidR="00582AAE" w:rsidRPr="009A59A8">
        <w:rPr>
          <w:sz w:val="28"/>
          <w:szCs w:val="28"/>
        </w:rPr>
        <w:t>композиций</w:t>
      </w:r>
      <w:r w:rsidRPr="009A59A8">
        <w:rPr>
          <w:sz w:val="28"/>
          <w:szCs w:val="28"/>
        </w:rPr>
        <w:t xml:space="preserve"> при одинаковом массовом содержании. Это обусловлено более низкой плотн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 xml:space="preserve">стью углеволокна, </w:t>
      </w:r>
      <w:proofErr w:type="gramStart"/>
      <w:r w:rsidRPr="009A59A8">
        <w:rPr>
          <w:sz w:val="28"/>
          <w:szCs w:val="28"/>
        </w:rPr>
        <w:t>а</w:t>
      </w:r>
      <w:proofErr w:type="gramEnd"/>
      <w:r w:rsidRPr="009A59A8">
        <w:rPr>
          <w:sz w:val="28"/>
          <w:szCs w:val="28"/>
        </w:rPr>
        <w:t xml:space="preserve"> следовательно большим объ</w:t>
      </w:r>
      <w:r w:rsidR="008B1A08">
        <w:rPr>
          <w:sz w:val="28"/>
          <w:szCs w:val="28"/>
        </w:rPr>
        <w:t>е</w:t>
      </w:r>
      <w:r w:rsidRPr="009A59A8">
        <w:rPr>
          <w:sz w:val="28"/>
          <w:szCs w:val="28"/>
        </w:rPr>
        <w:t>мным содержанием в композиции.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52D03" w:rsidRPr="009A59A8" w:rsidTr="002C0ACF">
        <w:trPr>
          <w:trHeight w:val="6391"/>
        </w:trPr>
        <w:tc>
          <w:tcPr>
            <w:tcW w:w="4643" w:type="dxa"/>
          </w:tcPr>
          <w:p w:rsidR="00E52D03" w:rsidRPr="009A59A8" w:rsidRDefault="00916386" w:rsidP="009A59A8">
            <w:pPr>
              <w:ind w:firstLine="0"/>
              <w:jc w:val="both"/>
              <w:rPr>
                <w:sz w:val="28"/>
                <w:szCs w:val="28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7818DAB0" wp14:editId="6C8A9596">
                  <wp:extent cx="2867025" cy="4081780"/>
                  <wp:effectExtent l="0" t="0" r="0" b="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E52D03" w:rsidRPr="009A59A8" w:rsidRDefault="00E52D03" w:rsidP="009A59A8">
            <w:pPr>
              <w:ind w:firstLine="0"/>
              <w:jc w:val="both"/>
              <w:rPr>
                <w:sz w:val="28"/>
                <w:szCs w:val="28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1B997AE1" wp14:editId="6A0BC60E">
                  <wp:extent cx="2867025" cy="4081806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F202A" w:rsidRPr="002C0ACF" w:rsidTr="002C0ACF">
        <w:trPr>
          <w:trHeight w:val="453"/>
        </w:trPr>
        <w:tc>
          <w:tcPr>
            <w:tcW w:w="4643" w:type="dxa"/>
          </w:tcPr>
          <w:p w:rsidR="001F202A" w:rsidRPr="002C0ACF" w:rsidRDefault="001F202A" w:rsidP="002C0ACF">
            <w:pPr>
              <w:ind w:firstLine="0"/>
              <w:jc w:val="center"/>
              <w:rPr>
                <w:szCs w:val="28"/>
                <w:lang w:val="ru-RU"/>
              </w:rPr>
            </w:pPr>
            <w:r w:rsidRPr="002C0ACF">
              <w:rPr>
                <w:i/>
                <w:szCs w:val="28"/>
                <w:lang w:val="ru-RU"/>
              </w:rPr>
              <w:t>а</w:t>
            </w:r>
            <w:r w:rsidR="002C0ACF">
              <w:rPr>
                <w:szCs w:val="28"/>
                <w:lang w:val="ru-RU"/>
              </w:rPr>
              <w:t xml:space="preserve"> –</w:t>
            </w:r>
            <w:r w:rsidRPr="002C0ACF">
              <w:rPr>
                <w:szCs w:val="28"/>
                <w:lang w:val="ru-RU"/>
              </w:rPr>
              <w:t xml:space="preserve"> со стекловолокном</w:t>
            </w:r>
          </w:p>
        </w:tc>
        <w:tc>
          <w:tcPr>
            <w:tcW w:w="4643" w:type="dxa"/>
          </w:tcPr>
          <w:p w:rsidR="001F202A" w:rsidRPr="002C0ACF" w:rsidRDefault="001F202A" w:rsidP="002C0ACF">
            <w:pPr>
              <w:ind w:firstLine="0"/>
              <w:jc w:val="center"/>
              <w:rPr>
                <w:szCs w:val="28"/>
                <w:lang w:val="ru-RU"/>
              </w:rPr>
            </w:pPr>
            <w:proofErr w:type="gramStart"/>
            <w:r w:rsidRPr="002C0ACF">
              <w:rPr>
                <w:i/>
                <w:szCs w:val="28"/>
                <w:lang w:val="ru-RU"/>
              </w:rPr>
              <w:t>б</w:t>
            </w:r>
            <w:proofErr w:type="gramEnd"/>
            <w:r w:rsidR="002C0ACF" w:rsidRPr="002C0ACF">
              <w:rPr>
                <w:i/>
                <w:szCs w:val="28"/>
                <w:lang w:val="ru-RU"/>
              </w:rPr>
              <w:t xml:space="preserve"> </w:t>
            </w:r>
            <w:r w:rsidR="002C0ACF">
              <w:rPr>
                <w:szCs w:val="28"/>
                <w:lang w:val="ru-RU"/>
              </w:rPr>
              <w:t>–</w:t>
            </w:r>
            <w:r w:rsidRPr="002C0ACF">
              <w:rPr>
                <w:szCs w:val="28"/>
                <w:lang w:val="ru-RU"/>
              </w:rPr>
              <w:t xml:space="preserve"> с </w:t>
            </w:r>
            <w:proofErr w:type="spellStart"/>
            <w:r w:rsidRPr="002C0ACF">
              <w:rPr>
                <w:szCs w:val="28"/>
                <w:lang w:val="ru-RU"/>
              </w:rPr>
              <w:t>углеволокном</w:t>
            </w:r>
            <w:proofErr w:type="spellEnd"/>
          </w:p>
        </w:tc>
      </w:tr>
    </w:tbl>
    <w:p w:rsidR="002C0ACF" w:rsidRDefault="002C0ACF" w:rsidP="009A59A8">
      <w:pPr>
        <w:ind w:firstLine="567"/>
        <w:jc w:val="both"/>
        <w:rPr>
          <w:szCs w:val="28"/>
        </w:rPr>
      </w:pPr>
    </w:p>
    <w:p w:rsidR="002C0ACF" w:rsidRDefault="002C0ACF" w:rsidP="002C0ACF">
      <w:pPr>
        <w:ind w:firstLine="0"/>
        <w:jc w:val="center"/>
        <w:rPr>
          <w:sz w:val="28"/>
          <w:szCs w:val="28"/>
        </w:rPr>
      </w:pPr>
      <w:r>
        <w:rPr>
          <w:szCs w:val="28"/>
        </w:rPr>
        <w:t>Рис.</w:t>
      </w:r>
      <w:r w:rsidRPr="002C0ACF">
        <w:rPr>
          <w:szCs w:val="28"/>
        </w:rPr>
        <w:t xml:space="preserve"> 3</w:t>
      </w:r>
      <w:r>
        <w:rPr>
          <w:szCs w:val="28"/>
        </w:rPr>
        <w:t xml:space="preserve"> –</w:t>
      </w:r>
      <w:r w:rsidRPr="002C0ACF">
        <w:rPr>
          <w:szCs w:val="28"/>
        </w:rPr>
        <w:t xml:space="preserve"> Кривые течения композиций на основе полиамида 1010 со стекловолокном </w:t>
      </w:r>
      <w:r>
        <w:rPr>
          <w:szCs w:val="28"/>
        </w:rPr>
        <w:br/>
      </w:r>
      <w:r w:rsidRPr="002C0ACF">
        <w:rPr>
          <w:szCs w:val="28"/>
        </w:rPr>
        <w:t xml:space="preserve">и с </w:t>
      </w:r>
      <w:proofErr w:type="spellStart"/>
      <w:r w:rsidRPr="002C0ACF">
        <w:rPr>
          <w:szCs w:val="28"/>
        </w:rPr>
        <w:t>углеволокном</w:t>
      </w:r>
      <w:proofErr w:type="spellEnd"/>
      <w:r>
        <w:rPr>
          <w:szCs w:val="28"/>
        </w:rPr>
        <w:t xml:space="preserve"> при температуре 230</w:t>
      </w:r>
      <w:proofErr w:type="gramStart"/>
      <w:r w:rsidRPr="002C0ACF">
        <w:rPr>
          <w:rFonts w:eastAsia="Calibri"/>
          <w:szCs w:val="28"/>
          <w:lang w:eastAsia="en-US"/>
        </w:rPr>
        <w:t>°</w:t>
      </w:r>
      <w:r w:rsidRPr="002C0ACF">
        <w:rPr>
          <w:szCs w:val="28"/>
        </w:rPr>
        <w:t>С</w:t>
      </w:r>
      <w:proofErr w:type="gramEnd"/>
    </w:p>
    <w:p w:rsidR="002C0ACF" w:rsidRDefault="002C0ACF" w:rsidP="009A59A8">
      <w:pPr>
        <w:ind w:firstLine="567"/>
        <w:jc w:val="both"/>
        <w:rPr>
          <w:sz w:val="28"/>
          <w:szCs w:val="28"/>
        </w:rPr>
      </w:pPr>
    </w:p>
    <w:p w:rsidR="00582AAE" w:rsidRPr="009A59A8" w:rsidRDefault="00582AAE" w:rsidP="009A59A8">
      <w:pPr>
        <w:ind w:firstLine="567"/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Для оценки изменения длины </w:t>
      </w:r>
      <w:r w:rsidR="001F202A" w:rsidRPr="009A59A8">
        <w:rPr>
          <w:sz w:val="28"/>
          <w:szCs w:val="28"/>
        </w:rPr>
        <w:t>стекловолокна</w:t>
      </w:r>
      <w:r w:rsidRPr="009A59A8">
        <w:rPr>
          <w:sz w:val="28"/>
          <w:szCs w:val="28"/>
        </w:rPr>
        <w:t xml:space="preserve"> при деформировании подходит метод выжигания полимерной матрицы, поскольку температура плавления стекловолокна значительно выше, чем температура выжигания полимера. </w:t>
      </w:r>
    </w:p>
    <w:p w:rsidR="00582AAE" w:rsidRPr="009A59A8" w:rsidRDefault="001F202A" w:rsidP="009A59A8">
      <w:pPr>
        <w:ind w:firstLine="567"/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Нами была исследована </w:t>
      </w:r>
      <w:r w:rsidR="00582AAE" w:rsidRPr="009A59A8">
        <w:rPr>
          <w:sz w:val="28"/>
          <w:szCs w:val="28"/>
        </w:rPr>
        <w:t xml:space="preserve">степень измельчения рубленого </w:t>
      </w:r>
      <w:r w:rsidRPr="009A59A8">
        <w:rPr>
          <w:sz w:val="28"/>
          <w:szCs w:val="28"/>
        </w:rPr>
        <w:t>стекловоло</w:t>
      </w:r>
      <w:r w:rsidRPr="009A59A8">
        <w:rPr>
          <w:sz w:val="28"/>
          <w:szCs w:val="28"/>
        </w:rPr>
        <w:t>к</w:t>
      </w:r>
      <w:r w:rsidRPr="009A59A8">
        <w:rPr>
          <w:sz w:val="28"/>
          <w:szCs w:val="28"/>
        </w:rPr>
        <w:t>на</w:t>
      </w:r>
      <w:r w:rsidR="00582AAE" w:rsidRPr="009A59A8">
        <w:rPr>
          <w:sz w:val="28"/>
          <w:szCs w:val="28"/>
        </w:rPr>
        <w:t xml:space="preserve"> с исходной длиной волокон 4500 мкм и диаметром 11 мкм в зависим</w:t>
      </w:r>
      <w:r w:rsidR="00582AAE" w:rsidRPr="009A59A8">
        <w:rPr>
          <w:sz w:val="28"/>
          <w:szCs w:val="28"/>
        </w:rPr>
        <w:t>о</w:t>
      </w:r>
      <w:r w:rsidR="00582AAE" w:rsidRPr="009A59A8">
        <w:rPr>
          <w:sz w:val="28"/>
          <w:szCs w:val="28"/>
        </w:rPr>
        <w:t>сти от содержания волокна в композициях</w:t>
      </w:r>
      <w:r w:rsidR="00E7232E" w:rsidRPr="009A59A8">
        <w:rPr>
          <w:sz w:val="28"/>
          <w:szCs w:val="28"/>
        </w:rPr>
        <w:t>.</w:t>
      </w:r>
      <w:r w:rsidR="00582AAE" w:rsidRPr="009A59A8">
        <w:rPr>
          <w:sz w:val="28"/>
          <w:szCs w:val="28"/>
        </w:rPr>
        <w:t xml:space="preserve"> Результаты статистической о</w:t>
      </w:r>
      <w:r w:rsidR="00582AAE" w:rsidRPr="009A59A8">
        <w:rPr>
          <w:sz w:val="28"/>
          <w:szCs w:val="28"/>
        </w:rPr>
        <w:t>б</w:t>
      </w:r>
      <w:r w:rsidR="00582AAE" w:rsidRPr="009A59A8">
        <w:rPr>
          <w:sz w:val="28"/>
          <w:szCs w:val="28"/>
        </w:rPr>
        <w:t>работки результатов экспериментов с помощью программы «</w:t>
      </w:r>
      <w:proofErr w:type="spellStart"/>
      <w:r w:rsidR="00582AAE" w:rsidRPr="009A59A8">
        <w:rPr>
          <w:sz w:val="28"/>
          <w:szCs w:val="28"/>
          <w:lang w:val="en-US"/>
        </w:rPr>
        <w:t>Fibershape</w:t>
      </w:r>
      <w:proofErr w:type="spellEnd"/>
      <w:r w:rsidR="00582AAE" w:rsidRPr="009A59A8">
        <w:rPr>
          <w:sz w:val="28"/>
          <w:szCs w:val="28"/>
        </w:rPr>
        <w:t xml:space="preserve">» представлены на рис. </w:t>
      </w:r>
      <w:r w:rsidR="00375C6A" w:rsidRPr="009A59A8">
        <w:rPr>
          <w:sz w:val="28"/>
          <w:szCs w:val="28"/>
        </w:rPr>
        <w:t>4</w:t>
      </w:r>
      <w:r w:rsidR="00582AAE" w:rsidRPr="009A59A8">
        <w:rPr>
          <w:sz w:val="28"/>
          <w:szCs w:val="28"/>
        </w:rPr>
        <w:t xml:space="preserve"> в виде данных о фракционном составе стеклов</w:t>
      </w:r>
      <w:r w:rsidR="00582AAE" w:rsidRPr="009A59A8">
        <w:rPr>
          <w:sz w:val="28"/>
          <w:szCs w:val="28"/>
        </w:rPr>
        <w:t>о</w:t>
      </w:r>
      <w:r w:rsidR="00582AAE" w:rsidRPr="009A59A8">
        <w:rPr>
          <w:sz w:val="28"/>
          <w:szCs w:val="28"/>
        </w:rPr>
        <w:t>локна в полиамиде после экструзии. В связи с электропроводностью угл</w:t>
      </w:r>
      <w:r w:rsidR="00582AAE" w:rsidRPr="009A59A8">
        <w:rPr>
          <w:sz w:val="28"/>
          <w:szCs w:val="28"/>
        </w:rPr>
        <w:t>е</w:t>
      </w:r>
      <w:r w:rsidR="00582AAE" w:rsidRPr="009A59A8">
        <w:rPr>
          <w:sz w:val="28"/>
          <w:szCs w:val="28"/>
        </w:rPr>
        <w:t>родной волокна, данный метод нельзя было использовать для оценки его длины.</w:t>
      </w:r>
      <w:r w:rsidR="001C329B" w:rsidRPr="009A59A8">
        <w:rPr>
          <w:sz w:val="28"/>
          <w:szCs w:val="28"/>
        </w:rPr>
        <w:t xml:space="preserve"> </w:t>
      </w:r>
    </w:p>
    <w:p w:rsidR="001C329B" w:rsidRPr="009A59A8" w:rsidRDefault="001C329B" w:rsidP="009A59A8">
      <w:pPr>
        <w:ind w:firstLine="567"/>
        <w:jc w:val="both"/>
        <w:rPr>
          <w:sz w:val="28"/>
          <w:szCs w:val="28"/>
        </w:rPr>
      </w:pPr>
      <w:r w:rsidRPr="009A59A8">
        <w:rPr>
          <w:sz w:val="28"/>
          <w:szCs w:val="28"/>
        </w:rPr>
        <w:t xml:space="preserve">Известно что, когда длина волокна в композите ниже </w:t>
      </w:r>
      <w:proofErr w:type="gramStart"/>
      <w:r w:rsidRPr="009A59A8">
        <w:rPr>
          <w:sz w:val="28"/>
          <w:szCs w:val="28"/>
        </w:rPr>
        <w:t>критической</w:t>
      </w:r>
      <w:proofErr w:type="gramEnd"/>
      <w:r w:rsidRPr="009A59A8">
        <w:rPr>
          <w:sz w:val="28"/>
          <w:szCs w:val="28"/>
        </w:rPr>
        <w:t xml:space="preserve"> матрица не может передать волокну нагрузку достаточную для его разр</w:t>
      </w:r>
      <w:r w:rsidRPr="009A59A8">
        <w:rPr>
          <w:sz w:val="28"/>
          <w:szCs w:val="28"/>
        </w:rPr>
        <w:t>у</w:t>
      </w:r>
      <w:r w:rsidRPr="009A59A8">
        <w:rPr>
          <w:sz w:val="28"/>
          <w:szCs w:val="28"/>
        </w:rPr>
        <w:t>шения [13]. Критическую длин</w:t>
      </w:r>
      <w:r w:rsidR="00BF31C2" w:rsidRPr="009A59A8">
        <w:rPr>
          <w:sz w:val="28"/>
          <w:szCs w:val="28"/>
        </w:rPr>
        <w:t>у волокна определяли по формуле</w:t>
      </w:r>
      <w:r w:rsidR="00D0587B" w:rsidRPr="009A59A8">
        <w:rPr>
          <w:sz w:val="28"/>
          <w:szCs w:val="28"/>
        </w:rPr>
        <w:t>:</w:t>
      </w:r>
    </w:p>
    <w:p w:rsidR="00E52D03" w:rsidRPr="009A59A8" w:rsidRDefault="00582AAE" w:rsidP="009A59A8">
      <w:pPr>
        <w:jc w:val="center"/>
        <w:rPr>
          <w:sz w:val="28"/>
          <w:szCs w:val="28"/>
        </w:rPr>
      </w:pPr>
      <w:r w:rsidRPr="009A59A8">
        <w:rPr>
          <w:sz w:val="28"/>
          <w:szCs w:val="28"/>
        </w:rPr>
        <w:object w:dxaOrig="1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15" o:title=""/>
          </v:shape>
          <o:OLEObject Type="Embed" ProgID="Equation.3" ShapeID="_x0000_i1025" DrawAspect="Content" ObjectID="_1528108709" r:id="rId16"/>
        </w:object>
      </w:r>
      <w:r w:rsidR="00D0587B" w:rsidRPr="009A59A8">
        <w:rPr>
          <w:sz w:val="28"/>
          <w:szCs w:val="28"/>
        </w:rPr>
        <w:t>,</w:t>
      </w:r>
    </w:p>
    <w:p w:rsidR="00B567CC" w:rsidRPr="009A59A8" w:rsidRDefault="00D0587B" w:rsidP="009A59A8">
      <w:pPr>
        <w:ind w:firstLine="0"/>
        <w:rPr>
          <w:sz w:val="28"/>
          <w:szCs w:val="28"/>
        </w:rPr>
      </w:pPr>
      <w:r w:rsidRPr="009A59A8">
        <w:rPr>
          <w:sz w:val="28"/>
          <w:szCs w:val="28"/>
        </w:rPr>
        <w:t>г</w:t>
      </w:r>
      <w:r w:rsidR="00B567CC" w:rsidRPr="009A59A8">
        <w:rPr>
          <w:sz w:val="28"/>
          <w:szCs w:val="28"/>
        </w:rPr>
        <w:t>де</w:t>
      </w:r>
      <w:r w:rsidRPr="009A59A8">
        <w:rPr>
          <w:sz w:val="28"/>
          <w:szCs w:val="28"/>
        </w:rPr>
        <w:t xml:space="preserve"> </w:t>
      </w:r>
      <w:r w:rsidR="00B567CC" w:rsidRPr="009A59A8">
        <w:rPr>
          <w:sz w:val="28"/>
          <w:szCs w:val="28"/>
        </w:rPr>
        <w:t xml:space="preserve"> </w:t>
      </w:r>
      <w:proofErr w:type="spellStart"/>
      <w:r w:rsidR="00B567CC" w:rsidRPr="009A59A8">
        <w:rPr>
          <w:sz w:val="28"/>
          <w:szCs w:val="28"/>
          <w:lang w:val="en-US"/>
        </w:rPr>
        <w:t>L</w:t>
      </w:r>
      <w:r w:rsidR="00B567CC" w:rsidRPr="009A59A8">
        <w:rPr>
          <w:sz w:val="28"/>
          <w:szCs w:val="28"/>
          <w:vertAlign w:val="subscript"/>
          <w:lang w:val="en-US"/>
        </w:rPr>
        <w:t>cr</w:t>
      </w:r>
      <w:proofErr w:type="spellEnd"/>
      <w:r w:rsidRPr="009A59A8">
        <w:rPr>
          <w:sz w:val="28"/>
          <w:szCs w:val="28"/>
          <w:vertAlign w:val="subscript"/>
        </w:rPr>
        <w:t xml:space="preserve"> </w:t>
      </w:r>
      <w:r w:rsidR="00B567CC" w:rsidRPr="009A59A8">
        <w:rPr>
          <w:sz w:val="28"/>
          <w:szCs w:val="28"/>
        </w:rPr>
        <w:t xml:space="preserve">‒ </w:t>
      </w:r>
      <w:r w:rsidRPr="009A59A8">
        <w:rPr>
          <w:sz w:val="28"/>
          <w:szCs w:val="28"/>
        </w:rPr>
        <w:t xml:space="preserve"> </w:t>
      </w:r>
      <w:r w:rsidR="00B567CC" w:rsidRPr="009A59A8">
        <w:rPr>
          <w:sz w:val="28"/>
          <w:szCs w:val="28"/>
        </w:rPr>
        <w:t xml:space="preserve">критическая длина волокна; </w:t>
      </w:r>
      <w:proofErr w:type="spellStart"/>
      <w:r w:rsidR="00B567CC" w:rsidRPr="009A59A8">
        <w:rPr>
          <w:sz w:val="28"/>
          <w:szCs w:val="28"/>
          <w:lang w:val="en-US"/>
        </w:rPr>
        <w:t>D</w:t>
      </w:r>
      <w:r w:rsidR="00B567CC" w:rsidRPr="009A59A8">
        <w:rPr>
          <w:sz w:val="28"/>
          <w:szCs w:val="28"/>
          <w:vertAlign w:val="subscript"/>
          <w:lang w:val="en-US"/>
        </w:rPr>
        <w:t>f</w:t>
      </w:r>
      <w:proofErr w:type="spellEnd"/>
      <w:r w:rsidR="00B567CC" w:rsidRPr="009A59A8">
        <w:rPr>
          <w:sz w:val="28"/>
          <w:szCs w:val="28"/>
          <w:vertAlign w:val="subscript"/>
        </w:rPr>
        <w:t xml:space="preserve">  </w:t>
      </w:r>
      <w:r w:rsidR="00B567CC" w:rsidRPr="009A59A8">
        <w:rPr>
          <w:sz w:val="28"/>
          <w:szCs w:val="28"/>
        </w:rPr>
        <w:t>‒</w:t>
      </w:r>
      <w:r w:rsidRPr="009A59A8">
        <w:rPr>
          <w:sz w:val="28"/>
          <w:szCs w:val="28"/>
        </w:rPr>
        <w:t xml:space="preserve"> </w:t>
      </w:r>
      <w:r w:rsidR="00B567CC" w:rsidRPr="009A59A8">
        <w:rPr>
          <w:sz w:val="28"/>
          <w:szCs w:val="28"/>
        </w:rPr>
        <w:t xml:space="preserve"> диаметр волокна; σ</w:t>
      </w:r>
      <w:r w:rsidR="00B567CC" w:rsidRPr="009A59A8">
        <w:rPr>
          <w:sz w:val="28"/>
          <w:szCs w:val="28"/>
          <w:vertAlign w:val="subscript"/>
          <w:lang w:val="en-US"/>
        </w:rPr>
        <w:t>f</w:t>
      </w:r>
      <w:r w:rsidR="00B567CC" w:rsidRPr="009A59A8">
        <w:rPr>
          <w:sz w:val="28"/>
          <w:szCs w:val="28"/>
          <w:vertAlign w:val="subscript"/>
        </w:rPr>
        <w:t xml:space="preserve"> </w:t>
      </w:r>
      <w:r w:rsidRPr="009A59A8">
        <w:rPr>
          <w:sz w:val="28"/>
          <w:szCs w:val="28"/>
          <w:vertAlign w:val="subscript"/>
        </w:rPr>
        <w:t xml:space="preserve"> </w:t>
      </w:r>
      <w:r w:rsidR="00B567CC" w:rsidRPr="009A59A8">
        <w:rPr>
          <w:sz w:val="28"/>
          <w:szCs w:val="28"/>
        </w:rPr>
        <w:t xml:space="preserve">‒ предел прочности волокна; </w:t>
      </w:r>
      <w:r w:rsidRPr="009A59A8">
        <w:rPr>
          <w:sz w:val="28"/>
          <w:szCs w:val="28"/>
        </w:rPr>
        <w:t xml:space="preserve"> </w:t>
      </w:r>
      <w:r w:rsidR="00B567CC" w:rsidRPr="009A59A8">
        <w:rPr>
          <w:sz w:val="28"/>
          <w:szCs w:val="28"/>
        </w:rPr>
        <w:t>τ</w:t>
      </w:r>
      <w:r w:rsidR="00B567CC" w:rsidRPr="009A59A8">
        <w:rPr>
          <w:sz w:val="28"/>
          <w:szCs w:val="28"/>
          <w:vertAlign w:val="subscript"/>
          <w:lang w:val="en-US"/>
        </w:rPr>
        <w:t>mat</w:t>
      </w:r>
      <w:r w:rsidR="00B567CC" w:rsidRPr="009A59A8">
        <w:rPr>
          <w:sz w:val="28"/>
          <w:szCs w:val="28"/>
        </w:rPr>
        <w:t>‒ предел текучести полимерной матрицы.</w:t>
      </w:r>
    </w:p>
    <w:tbl>
      <w:tblPr>
        <w:tblStyle w:val="a3"/>
        <w:tblW w:w="687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</w:tblGrid>
      <w:tr w:rsidR="009603D4" w:rsidRPr="009A59A8" w:rsidTr="002C0ACF">
        <w:trPr>
          <w:trHeight w:val="5719"/>
        </w:trPr>
        <w:tc>
          <w:tcPr>
            <w:tcW w:w="6875" w:type="dxa"/>
          </w:tcPr>
          <w:p w:rsidR="009603D4" w:rsidRPr="009A59A8" w:rsidRDefault="009603D4" w:rsidP="009A59A8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9A59A8">
              <w:rPr>
                <w:noProof/>
                <w:sz w:val="28"/>
                <w:szCs w:val="28"/>
              </w:rPr>
              <w:drawing>
                <wp:inline distT="0" distB="0" distL="0" distR="0" wp14:anchorId="15D26880" wp14:editId="43FFC626">
                  <wp:extent cx="4477732" cy="3648173"/>
                  <wp:effectExtent l="0" t="0" r="0" b="0"/>
                  <wp:docPr id="239" name="Диаграмма 2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2C0ACF" w:rsidRPr="002C0ACF" w:rsidRDefault="002C0ACF" w:rsidP="002C0ACF">
      <w:pPr>
        <w:spacing w:line="276" w:lineRule="auto"/>
        <w:ind w:firstLine="0"/>
        <w:jc w:val="center"/>
        <w:rPr>
          <w:szCs w:val="28"/>
        </w:rPr>
      </w:pPr>
      <w:r w:rsidRPr="002C0ACF">
        <w:rPr>
          <w:szCs w:val="28"/>
        </w:rPr>
        <w:t>Рис.</w:t>
      </w:r>
      <w:r w:rsidRPr="002C0ACF">
        <w:rPr>
          <w:szCs w:val="28"/>
        </w:rPr>
        <w:t xml:space="preserve"> 4</w:t>
      </w:r>
      <w:r w:rsidRPr="002C0ACF">
        <w:rPr>
          <w:szCs w:val="28"/>
        </w:rPr>
        <w:t xml:space="preserve"> –</w:t>
      </w:r>
      <w:r w:rsidRPr="002C0ACF">
        <w:rPr>
          <w:szCs w:val="28"/>
        </w:rPr>
        <w:t xml:space="preserve"> Длина волокон после экструзии композиций на основе полиамида 1010 наполненных рубленым стеклов</w:t>
      </w:r>
      <w:r w:rsidRPr="002C0ACF">
        <w:rPr>
          <w:szCs w:val="28"/>
        </w:rPr>
        <w:t>о</w:t>
      </w:r>
      <w:r w:rsidRPr="002C0ACF">
        <w:rPr>
          <w:szCs w:val="28"/>
        </w:rPr>
        <w:t>локном</w:t>
      </w:r>
    </w:p>
    <w:p w:rsidR="002C0ACF" w:rsidRDefault="002C0ACF" w:rsidP="009A59A8">
      <w:pPr>
        <w:jc w:val="both"/>
        <w:rPr>
          <w:sz w:val="28"/>
          <w:szCs w:val="28"/>
        </w:rPr>
      </w:pPr>
    </w:p>
    <w:p w:rsidR="009603D4" w:rsidRPr="009A59A8" w:rsidRDefault="00A822BE" w:rsidP="009A59A8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Очевидно, что при средней начальной длине рубленых стеклянных волокон 4500 мкм при приготовлении композиций происходит практич</w:t>
      </w:r>
      <w:r w:rsidRPr="009A59A8">
        <w:rPr>
          <w:sz w:val="28"/>
          <w:szCs w:val="28"/>
        </w:rPr>
        <w:t>е</w:t>
      </w:r>
      <w:r w:rsidRPr="009A59A8">
        <w:rPr>
          <w:sz w:val="28"/>
          <w:szCs w:val="28"/>
        </w:rPr>
        <w:t xml:space="preserve">ски десятикратное </w:t>
      </w:r>
      <w:r w:rsidR="00E7232E" w:rsidRPr="009A59A8">
        <w:rPr>
          <w:sz w:val="28"/>
          <w:szCs w:val="28"/>
        </w:rPr>
        <w:t>уменьшение их</w:t>
      </w:r>
      <w:r w:rsidRPr="009A59A8">
        <w:rPr>
          <w:sz w:val="28"/>
          <w:szCs w:val="28"/>
        </w:rPr>
        <w:t xml:space="preserve"> длины при всех дозировках стеклов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 xml:space="preserve">локна. На рисунке </w:t>
      </w:r>
      <w:r w:rsidR="003D535F" w:rsidRPr="009A59A8">
        <w:rPr>
          <w:sz w:val="28"/>
          <w:szCs w:val="28"/>
        </w:rPr>
        <w:t>4</w:t>
      </w:r>
      <w:r w:rsidRPr="009A59A8">
        <w:rPr>
          <w:sz w:val="28"/>
          <w:szCs w:val="28"/>
        </w:rPr>
        <w:t xml:space="preserve"> показано, что наиболее интенсивное разрушение в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локна происходит при наибольшем содержании стекловолокна. Процент волокон с длиной ниже критическо</w:t>
      </w:r>
      <w:r w:rsidR="002C0ACF">
        <w:rPr>
          <w:sz w:val="28"/>
          <w:szCs w:val="28"/>
        </w:rPr>
        <w:t>й увеличивается от 60% до 86,6</w:t>
      </w:r>
      <w:r w:rsidRPr="009A59A8">
        <w:rPr>
          <w:sz w:val="28"/>
          <w:szCs w:val="28"/>
        </w:rPr>
        <w:t>%, также значительно снижается содержание волокон длиннее 750 мкм, с с</w:t>
      </w:r>
      <w:r w:rsidRPr="009A59A8">
        <w:rPr>
          <w:sz w:val="28"/>
          <w:szCs w:val="28"/>
        </w:rPr>
        <w:t>о</w:t>
      </w:r>
      <w:r w:rsidRPr="009A59A8">
        <w:rPr>
          <w:sz w:val="28"/>
          <w:szCs w:val="28"/>
        </w:rPr>
        <w:t>держанием стекловолокна от 10 до 40 % мас. Скорее всего</w:t>
      </w:r>
      <w:r w:rsidR="00D0587B" w:rsidRPr="009A59A8">
        <w:rPr>
          <w:sz w:val="28"/>
          <w:szCs w:val="28"/>
        </w:rPr>
        <w:t>,</w:t>
      </w:r>
      <w:r w:rsidRPr="009A59A8">
        <w:rPr>
          <w:sz w:val="28"/>
          <w:szCs w:val="28"/>
        </w:rPr>
        <w:t xml:space="preserve"> этим явлением и объясняется снижением темпов роста предела текучести для композиций содержащих стекловолокно.</w:t>
      </w:r>
    </w:p>
    <w:p w:rsidR="00F3727E" w:rsidRPr="009A59A8" w:rsidRDefault="00F3727E" w:rsidP="009A59A8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822BE" w:rsidRPr="002C0ACF" w:rsidRDefault="00A822BE" w:rsidP="009A59A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C0ACF">
        <w:rPr>
          <w:b/>
          <w:color w:val="000000"/>
          <w:sz w:val="28"/>
          <w:szCs w:val="28"/>
          <w:shd w:val="clear" w:color="auto" w:fill="FFFFFF"/>
        </w:rPr>
        <w:t>В</w:t>
      </w:r>
      <w:r w:rsidR="002C0ACF">
        <w:rPr>
          <w:b/>
          <w:color w:val="000000"/>
          <w:sz w:val="28"/>
          <w:szCs w:val="28"/>
          <w:shd w:val="clear" w:color="auto" w:fill="FFFFFF"/>
        </w:rPr>
        <w:t>ыводы и рекомендации</w:t>
      </w:r>
    </w:p>
    <w:p w:rsidR="00FF7636" w:rsidRPr="009A59A8" w:rsidRDefault="00FF7636" w:rsidP="002C0ACF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Таким образом, проведенные исследования показывают, что композ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>ции на основе биобазированного полиамида 1010, наполненного рублен</w:t>
      </w:r>
      <w:r w:rsidRPr="009A59A8">
        <w:rPr>
          <w:sz w:val="28"/>
          <w:szCs w:val="28"/>
        </w:rPr>
        <w:t>ы</w:t>
      </w:r>
      <w:r w:rsidRPr="009A59A8">
        <w:rPr>
          <w:sz w:val="28"/>
          <w:szCs w:val="28"/>
        </w:rPr>
        <w:t>ми стеклянными</w:t>
      </w:r>
      <w:r w:rsidR="003D535F" w:rsidRPr="009A59A8">
        <w:rPr>
          <w:sz w:val="28"/>
          <w:szCs w:val="28"/>
        </w:rPr>
        <w:t>, углеродными</w:t>
      </w:r>
      <w:r w:rsidRPr="009A59A8">
        <w:rPr>
          <w:sz w:val="28"/>
          <w:szCs w:val="28"/>
        </w:rPr>
        <w:t xml:space="preserve"> и целлюлозными волокнами, показывают конкурентоспособные физико-механические характеристики. Композиции, наполненные стекловолокном, имеют более низкий уровень модуля упр</w:t>
      </w:r>
      <w:r w:rsidRPr="009A59A8">
        <w:rPr>
          <w:sz w:val="28"/>
          <w:szCs w:val="28"/>
        </w:rPr>
        <w:t>у</w:t>
      </w:r>
      <w:r w:rsidRPr="009A59A8">
        <w:rPr>
          <w:sz w:val="28"/>
          <w:szCs w:val="28"/>
        </w:rPr>
        <w:t>гости при растяжении и изгибе по сравнению с композициями, содерж</w:t>
      </w:r>
      <w:r w:rsidRPr="009A59A8">
        <w:rPr>
          <w:sz w:val="28"/>
          <w:szCs w:val="28"/>
        </w:rPr>
        <w:t>а</w:t>
      </w:r>
      <w:r w:rsidRPr="009A59A8">
        <w:rPr>
          <w:sz w:val="28"/>
          <w:szCs w:val="28"/>
        </w:rPr>
        <w:t>щими углеволокно, но превышают их по показателям предела текучести, особенно при высоких степенях наполнения. Для композиций с углеволо</w:t>
      </w:r>
      <w:r w:rsidRPr="009A59A8">
        <w:rPr>
          <w:sz w:val="28"/>
          <w:szCs w:val="28"/>
        </w:rPr>
        <w:t>к</w:t>
      </w:r>
      <w:r w:rsidRPr="009A59A8">
        <w:rPr>
          <w:sz w:val="28"/>
          <w:szCs w:val="28"/>
        </w:rPr>
        <w:t>ном характерен достаточно высокий уровень прочностных свойств и более высокая устойчивость к тепловой деформации. Композиции с комбинац</w:t>
      </w:r>
      <w:r w:rsidRPr="009A59A8">
        <w:rPr>
          <w:sz w:val="28"/>
          <w:szCs w:val="28"/>
        </w:rPr>
        <w:t>и</w:t>
      </w:r>
      <w:r w:rsidRPr="009A59A8">
        <w:rPr>
          <w:sz w:val="28"/>
          <w:szCs w:val="28"/>
        </w:rPr>
        <w:t xml:space="preserve">ей целлюлозных и </w:t>
      </w:r>
      <w:r w:rsidR="00E7232E" w:rsidRPr="009A59A8">
        <w:rPr>
          <w:sz w:val="28"/>
          <w:szCs w:val="28"/>
        </w:rPr>
        <w:t>углеволок</w:t>
      </w:r>
      <w:r w:rsidR="00F3727E" w:rsidRPr="009A59A8">
        <w:rPr>
          <w:sz w:val="28"/>
          <w:szCs w:val="28"/>
        </w:rPr>
        <w:t>он</w:t>
      </w:r>
      <w:r w:rsidRPr="009A59A8">
        <w:rPr>
          <w:sz w:val="28"/>
          <w:szCs w:val="28"/>
        </w:rPr>
        <w:t xml:space="preserve"> имеют промежуточные свойства и привл</w:t>
      </w:r>
      <w:r w:rsidRPr="009A59A8">
        <w:rPr>
          <w:sz w:val="28"/>
          <w:szCs w:val="28"/>
        </w:rPr>
        <w:t>е</w:t>
      </w:r>
      <w:r w:rsidRPr="009A59A8">
        <w:rPr>
          <w:sz w:val="28"/>
          <w:szCs w:val="28"/>
        </w:rPr>
        <w:t xml:space="preserve">кательны с точки зрения снижения веса и стоимости конструкций. </w:t>
      </w:r>
    </w:p>
    <w:p w:rsidR="00F3727E" w:rsidRPr="009A59A8" w:rsidRDefault="00F3727E" w:rsidP="002C0ACF">
      <w:pPr>
        <w:jc w:val="both"/>
        <w:rPr>
          <w:sz w:val="28"/>
          <w:szCs w:val="28"/>
        </w:rPr>
      </w:pPr>
      <w:r w:rsidRPr="009A59A8">
        <w:rPr>
          <w:sz w:val="28"/>
          <w:szCs w:val="28"/>
        </w:rPr>
        <w:t>Показаны зависимости вязкости от содержания</w:t>
      </w:r>
      <w:r w:rsidR="00BF31C2" w:rsidRPr="009A59A8">
        <w:rPr>
          <w:sz w:val="28"/>
          <w:szCs w:val="28"/>
        </w:rPr>
        <w:t xml:space="preserve"> углеродного и сте</w:t>
      </w:r>
      <w:r w:rsidR="00BF31C2" w:rsidRPr="009A59A8">
        <w:rPr>
          <w:sz w:val="28"/>
          <w:szCs w:val="28"/>
        </w:rPr>
        <w:t>к</w:t>
      </w:r>
      <w:r w:rsidR="00BF31C2" w:rsidRPr="009A59A8">
        <w:rPr>
          <w:sz w:val="28"/>
          <w:szCs w:val="28"/>
        </w:rPr>
        <w:t>лянного</w:t>
      </w:r>
      <w:r w:rsidRPr="009A59A8">
        <w:rPr>
          <w:sz w:val="28"/>
          <w:szCs w:val="28"/>
        </w:rPr>
        <w:t xml:space="preserve"> волокна в </w:t>
      </w:r>
      <w:r w:rsidR="00BF31C2" w:rsidRPr="009A59A8">
        <w:rPr>
          <w:sz w:val="28"/>
          <w:szCs w:val="28"/>
        </w:rPr>
        <w:t>композиции</w:t>
      </w:r>
      <w:r w:rsidRPr="009A59A8">
        <w:rPr>
          <w:sz w:val="28"/>
          <w:szCs w:val="28"/>
        </w:rPr>
        <w:t xml:space="preserve">. А также что большее содержание волокна </w:t>
      </w:r>
      <w:r w:rsidR="00BF31C2" w:rsidRPr="009A59A8">
        <w:rPr>
          <w:sz w:val="28"/>
          <w:szCs w:val="28"/>
        </w:rPr>
        <w:t>способствует увеличению количества волокон с длиной ниже критической для стеклонаполненных композиций.</w:t>
      </w:r>
    </w:p>
    <w:p w:rsidR="00A822BE" w:rsidRPr="009A59A8" w:rsidRDefault="00A822BE" w:rsidP="009A59A8">
      <w:pPr>
        <w:jc w:val="both"/>
        <w:rPr>
          <w:b/>
          <w:sz w:val="28"/>
          <w:szCs w:val="28"/>
        </w:rPr>
      </w:pPr>
    </w:p>
    <w:p w:rsidR="00292271" w:rsidRPr="009A59A8" w:rsidRDefault="00292271" w:rsidP="009A59A8">
      <w:pPr>
        <w:jc w:val="both"/>
        <w:rPr>
          <w:i/>
          <w:sz w:val="28"/>
          <w:szCs w:val="28"/>
        </w:rPr>
      </w:pPr>
      <w:r w:rsidRPr="009A59A8">
        <w:rPr>
          <w:i/>
          <w:sz w:val="28"/>
          <w:szCs w:val="28"/>
        </w:rPr>
        <w:t>Работа выполнена при финансовой поддержке Минобрнауки РФ в рамках проектной части государственного задания в сфере научной де</w:t>
      </w:r>
      <w:r w:rsidRPr="009A59A8">
        <w:rPr>
          <w:i/>
          <w:sz w:val="28"/>
          <w:szCs w:val="28"/>
        </w:rPr>
        <w:t>я</w:t>
      </w:r>
      <w:r w:rsidRPr="009A59A8">
        <w:rPr>
          <w:i/>
          <w:sz w:val="28"/>
          <w:szCs w:val="28"/>
        </w:rPr>
        <w:t>тельности 10.863.2014</w:t>
      </w:r>
      <w:proofErr w:type="gramStart"/>
      <w:r w:rsidRPr="009A59A8">
        <w:rPr>
          <w:i/>
          <w:sz w:val="28"/>
          <w:szCs w:val="28"/>
        </w:rPr>
        <w:t>/К</w:t>
      </w:r>
      <w:proofErr w:type="gramEnd"/>
    </w:p>
    <w:p w:rsidR="008B173C" w:rsidRPr="009A59A8" w:rsidRDefault="002C0ACF" w:rsidP="009A59A8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</w:rPr>
        <w:t>1.</w:t>
      </w:r>
      <w:r w:rsidR="00BC5BD1" w:rsidRPr="009A59A8">
        <w:rPr>
          <w:sz w:val="28"/>
          <w:szCs w:val="28"/>
        </w:rPr>
        <w:t xml:space="preserve"> </w:t>
      </w:r>
      <w:proofErr w:type="spellStart"/>
      <w:r w:rsidR="00BC5BD1" w:rsidRPr="009A59A8">
        <w:rPr>
          <w:sz w:val="28"/>
          <w:szCs w:val="28"/>
          <w:lang w:val="en-US"/>
        </w:rPr>
        <w:t>Faruk</w:t>
      </w:r>
      <w:proofErr w:type="spellEnd"/>
      <w:r w:rsidR="00BC5BD1" w:rsidRPr="009A59A8">
        <w:rPr>
          <w:sz w:val="28"/>
          <w:szCs w:val="28"/>
        </w:rPr>
        <w:t xml:space="preserve"> </w:t>
      </w:r>
      <w:r w:rsidR="00BC5BD1" w:rsidRPr="009A59A8">
        <w:rPr>
          <w:sz w:val="28"/>
          <w:szCs w:val="28"/>
          <w:lang w:val="en-US"/>
        </w:rPr>
        <w:t>O</w:t>
      </w:r>
      <w:r w:rsidR="00BC5BD1" w:rsidRPr="009A59A8">
        <w:rPr>
          <w:sz w:val="28"/>
          <w:szCs w:val="28"/>
        </w:rPr>
        <w:t xml:space="preserve">. </w:t>
      </w:r>
      <w:r w:rsidR="00BC5BD1" w:rsidRPr="009A59A8">
        <w:rPr>
          <w:sz w:val="28"/>
          <w:szCs w:val="28"/>
          <w:lang w:val="en-US"/>
        </w:rPr>
        <w:t>et</w:t>
      </w:r>
      <w:r w:rsidR="00BC5BD1" w:rsidRPr="009A59A8">
        <w:rPr>
          <w:sz w:val="28"/>
          <w:szCs w:val="28"/>
        </w:rPr>
        <w:t xml:space="preserve"> </w:t>
      </w:r>
      <w:r w:rsidR="00BC5BD1" w:rsidRPr="009A59A8">
        <w:rPr>
          <w:sz w:val="28"/>
          <w:szCs w:val="28"/>
          <w:lang w:val="en-US"/>
        </w:rPr>
        <w:t>al</w:t>
      </w:r>
      <w:r w:rsidR="00BC5BD1" w:rsidRPr="009A59A8">
        <w:rPr>
          <w:sz w:val="28"/>
          <w:szCs w:val="28"/>
        </w:rPr>
        <w:t xml:space="preserve">. </w:t>
      </w:r>
      <w:proofErr w:type="spellStart"/>
      <w:r w:rsidR="00BC5BD1" w:rsidRPr="009A59A8">
        <w:rPr>
          <w:sz w:val="28"/>
          <w:szCs w:val="28"/>
          <w:lang w:val="en-US"/>
        </w:rPr>
        <w:t>Biocomposites</w:t>
      </w:r>
      <w:proofErr w:type="spellEnd"/>
      <w:r w:rsidR="00BC5BD1" w:rsidRPr="009A59A8">
        <w:rPr>
          <w:sz w:val="28"/>
          <w:szCs w:val="28"/>
          <w:lang w:val="en-US"/>
        </w:rPr>
        <w:t xml:space="preserve"> reinforced with natural fibers: 2000–2010 //Progress in Polymer Science. – 2012. </w:t>
      </w:r>
      <w:proofErr w:type="gramStart"/>
      <w:r w:rsidR="00BC5BD1" w:rsidRPr="009A59A8">
        <w:rPr>
          <w:sz w:val="28"/>
          <w:szCs w:val="28"/>
          <w:lang w:val="en-US"/>
        </w:rPr>
        <w:t xml:space="preserve">– </w:t>
      </w:r>
      <w:r w:rsidR="00BC5BD1" w:rsidRPr="009A59A8">
        <w:rPr>
          <w:sz w:val="28"/>
          <w:szCs w:val="28"/>
        </w:rPr>
        <w:t>Т</w:t>
      </w:r>
      <w:r w:rsidR="00BC5BD1" w:rsidRPr="009A59A8">
        <w:rPr>
          <w:sz w:val="28"/>
          <w:szCs w:val="28"/>
          <w:lang w:val="en-US"/>
        </w:rPr>
        <w:t>. 37.</w:t>
      </w:r>
      <w:proofErr w:type="gramEnd"/>
      <w:r w:rsidR="00BC5BD1" w:rsidRPr="009A59A8">
        <w:rPr>
          <w:sz w:val="28"/>
          <w:szCs w:val="28"/>
          <w:lang w:val="en-US"/>
        </w:rPr>
        <w:t xml:space="preserve"> – №. 11. – </w:t>
      </w:r>
      <w:r w:rsidR="00BC5BD1" w:rsidRPr="009A59A8">
        <w:rPr>
          <w:sz w:val="28"/>
          <w:szCs w:val="28"/>
        </w:rPr>
        <w:t>С</w:t>
      </w:r>
      <w:r w:rsidR="00BC5BD1" w:rsidRPr="009A59A8">
        <w:rPr>
          <w:sz w:val="28"/>
          <w:szCs w:val="28"/>
          <w:lang w:val="en-US"/>
        </w:rPr>
        <w:t>. 1552</w:t>
      </w:r>
      <w:r w:rsidR="002C0ACF" w:rsidRPr="002C0ACF">
        <w:rPr>
          <w:rFonts w:eastAsia="Calibri"/>
          <w:sz w:val="28"/>
          <w:szCs w:val="28"/>
          <w:lang w:val="en-US"/>
        </w:rPr>
        <w:t>–</w:t>
      </w:r>
      <w:r w:rsidR="00BC5BD1" w:rsidRPr="009A59A8">
        <w:rPr>
          <w:sz w:val="28"/>
          <w:szCs w:val="28"/>
          <w:lang w:val="en-US"/>
        </w:rPr>
        <w:t>1596.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2.</w:t>
      </w:r>
      <w:r w:rsidR="00BC5BD1" w:rsidRPr="009A59A8">
        <w:rPr>
          <w:sz w:val="28"/>
          <w:szCs w:val="28"/>
          <w:lang w:val="en-US"/>
        </w:rPr>
        <w:t xml:space="preserve"> Gesner B. D. Encyclopedia of Polymer Science and Technology, Vol. 10 //</w:t>
      </w:r>
      <w:proofErr w:type="spellStart"/>
      <w:r w:rsidR="00BC5BD1" w:rsidRPr="009A59A8">
        <w:rPr>
          <w:sz w:val="28"/>
          <w:szCs w:val="28"/>
          <w:lang w:val="en-US"/>
        </w:rPr>
        <w:t>Interscience</w:t>
      </w:r>
      <w:proofErr w:type="spellEnd"/>
      <w:r w:rsidR="00BC5BD1" w:rsidRPr="009A59A8">
        <w:rPr>
          <w:sz w:val="28"/>
          <w:szCs w:val="28"/>
          <w:lang w:val="en-US"/>
        </w:rPr>
        <w:t xml:space="preserve">, New York. – 1969. </w:t>
      </w:r>
      <w:proofErr w:type="gramStart"/>
      <w:r w:rsidR="00BC5BD1" w:rsidRPr="009A59A8">
        <w:rPr>
          <w:sz w:val="28"/>
          <w:szCs w:val="28"/>
          <w:lang w:val="en-US"/>
        </w:rPr>
        <w:t xml:space="preserve">– </w:t>
      </w:r>
      <w:r w:rsidR="00BC5BD1" w:rsidRPr="009A59A8">
        <w:rPr>
          <w:sz w:val="28"/>
          <w:szCs w:val="28"/>
        </w:rPr>
        <w:t>с</w:t>
      </w:r>
      <w:r w:rsidR="00BC5BD1" w:rsidRPr="009A59A8">
        <w:rPr>
          <w:sz w:val="28"/>
          <w:szCs w:val="28"/>
          <w:lang w:val="en-US"/>
        </w:rPr>
        <w:t>. 694.</w:t>
      </w:r>
      <w:proofErr w:type="gramEnd"/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3.</w:t>
      </w:r>
      <w:r w:rsidR="00BC5BD1" w:rsidRPr="009A59A8">
        <w:rPr>
          <w:sz w:val="28"/>
          <w:szCs w:val="28"/>
          <w:lang w:val="en-US"/>
        </w:rPr>
        <w:t xml:space="preserve"> Michael </w:t>
      </w:r>
      <w:proofErr w:type="spellStart"/>
      <w:r w:rsidR="00BC5BD1" w:rsidRPr="009A59A8">
        <w:rPr>
          <w:sz w:val="28"/>
          <w:szCs w:val="28"/>
          <w:lang w:val="en-US"/>
        </w:rPr>
        <w:t>Niaounakis</w:t>
      </w:r>
      <w:proofErr w:type="spellEnd"/>
      <w:r w:rsidR="00BC5BD1" w:rsidRPr="009A59A8">
        <w:rPr>
          <w:sz w:val="28"/>
          <w:szCs w:val="28"/>
          <w:lang w:val="en-US"/>
        </w:rPr>
        <w:t xml:space="preserve">, Biopolymers: applications and trends, (Elsevier Inc., 2015) – </w:t>
      </w:r>
      <w:r w:rsidR="00BC5BD1" w:rsidRPr="009A59A8">
        <w:rPr>
          <w:sz w:val="28"/>
          <w:szCs w:val="28"/>
        </w:rPr>
        <w:t>с</w:t>
      </w:r>
      <w:r w:rsidR="00BC5BD1" w:rsidRPr="009A59A8">
        <w:rPr>
          <w:sz w:val="28"/>
          <w:szCs w:val="28"/>
          <w:lang w:val="en-US"/>
        </w:rPr>
        <w:t>. 604</w:t>
      </w:r>
    </w:p>
    <w:p w:rsidR="00BC5BD1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4.</w:t>
      </w:r>
      <w:r w:rsidR="00BC5BD1" w:rsidRPr="009A59A8">
        <w:rPr>
          <w:sz w:val="28"/>
          <w:szCs w:val="28"/>
          <w:lang w:val="en-US"/>
        </w:rPr>
        <w:t xml:space="preserve"> Yang J. et al. Crystallization and crosslinking of polyamide</w:t>
      </w:r>
      <w:r w:rsidR="00BC5BD1" w:rsidRPr="009A59A8">
        <w:rPr>
          <w:rFonts w:ascii="Cambria Math" w:hAnsi="Cambria Math" w:cs="Cambria Math"/>
          <w:sz w:val="28"/>
          <w:szCs w:val="28"/>
          <w:lang w:val="en-US"/>
        </w:rPr>
        <w:t>‐</w:t>
      </w:r>
      <w:r w:rsidR="00BC5BD1" w:rsidRPr="009A59A8">
        <w:rPr>
          <w:sz w:val="28"/>
          <w:szCs w:val="28"/>
          <w:lang w:val="en-US"/>
        </w:rPr>
        <w:t xml:space="preserve">1010 under elevated pressure //Journal of applied polymer science. – 2002. </w:t>
      </w:r>
      <w:proofErr w:type="gramStart"/>
      <w:r w:rsidR="002C0ACF">
        <w:rPr>
          <w:sz w:val="28"/>
          <w:szCs w:val="28"/>
          <w:lang w:val="en-US"/>
        </w:rPr>
        <w:t>– Т. 83.</w:t>
      </w:r>
      <w:proofErr w:type="gramEnd"/>
      <w:r w:rsidR="002C0ACF">
        <w:rPr>
          <w:sz w:val="28"/>
          <w:szCs w:val="28"/>
          <w:lang w:val="en-US"/>
        </w:rPr>
        <w:t xml:space="preserve"> – №. 12. </w:t>
      </w:r>
      <w:r w:rsidR="00BC5BD1" w:rsidRPr="009A59A8">
        <w:rPr>
          <w:sz w:val="28"/>
          <w:szCs w:val="28"/>
          <w:lang w:val="en-US"/>
        </w:rPr>
        <w:t xml:space="preserve"> С. 2522</w:t>
      </w:r>
      <w:r w:rsidR="002C0ACF">
        <w:rPr>
          <w:rFonts w:eastAsia="Calibri"/>
          <w:sz w:val="28"/>
          <w:szCs w:val="28"/>
        </w:rPr>
        <w:t>–</w:t>
      </w:r>
      <w:r w:rsidR="00BC5BD1" w:rsidRPr="009A59A8">
        <w:rPr>
          <w:sz w:val="28"/>
          <w:szCs w:val="28"/>
          <w:lang w:val="en-US"/>
        </w:rPr>
        <w:t>2527.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5.</w:t>
      </w:r>
      <w:r w:rsidR="00BC5BD1" w:rsidRPr="009A59A8">
        <w:rPr>
          <w:sz w:val="28"/>
          <w:szCs w:val="28"/>
          <w:lang w:val="en-US"/>
        </w:rPr>
        <w:t xml:space="preserve"> </w:t>
      </w:r>
      <w:proofErr w:type="spellStart"/>
      <w:r w:rsidR="00BC5BD1" w:rsidRPr="009A59A8">
        <w:rPr>
          <w:sz w:val="28"/>
          <w:szCs w:val="28"/>
          <w:lang w:val="en-US"/>
        </w:rPr>
        <w:t>Kuciel</w:t>
      </w:r>
      <w:proofErr w:type="spellEnd"/>
      <w:r w:rsidR="00BC5BD1" w:rsidRPr="009A59A8">
        <w:rPr>
          <w:sz w:val="28"/>
          <w:szCs w:val="28"/>
          <w:lang w:val="en-US"/>
        </w:rPr>
        <w:t xml:space="preserve"> S., </w:t>
      </w:r>
      <w:proofErr w:type="spellStart"/>
      <w:r w:rsidR="00BC5BD1" w:rsidRPr="009A59A8">
        <w:rPr>
          <w:sz w:val="28"/>
          <w:szCs w:val="28"/>
          <w:lang w:val="en-US"/>
        </w:rPr>
        <w:t>Koźniar</w:t>
      </w:r>
      <w:proofErr w:type="spellEnd"/>
      <w:r w:rsidR="00BC5BD1" w:rsidRPr="009A59A8">
        <w:rPr>
          <w:sz w:val="28"/>
          <w:szCs w:val="28"/>
          <w:lang w:val="en-US"/>
        </w:rPr>
        <w:t xml:space="preserve"> P., Liber-</w:t>
      </w:r>
      <w:proofErr w:type="spellStart"/>
      <w:r w:rsidR="00BC5BD1" w:rsidRPr="009A59A8">
        <w:rPr>
          <w:sz w:val="28"/>
          <w:szCs w:val="28"/>
          <w:lang w:val="en-US"/>
        </w:rPr>
        <w:t>Kneć</w:t>
      </w:r>
      <w:proofErr w:type="spellEnd"/>
      <w:r w:rsidR="00BC5BD1" w:rsidRPr="009A59A8">
        <w:rPr>
          <w:sz w:val="28"/>
          <w:szCs w:val="28"/>
          <w:lang w:val="en-US"/>
        </w:rPr>
        <w:t xml:space="preserve"> A. Polyamides from renewable sources as matrices of short fiber reinforced </w:t>
      </w:r>
      <w:proofErr w:type="spellStart"/>
      <w:r w:rsidR="00BC5BD1" w:rsidRPr="009A59A8">
        <w:rPr>
          <w:sz w:val="28"/>
          <w:szCs w:val="28"/>
          <w:lang w:val="en-US"/>
        </w:rPr>
        <w:t>biocomposites</w:t>
      </w:r>
      <w:proofErr w:type="spellEnd"/>
      <w:r w:rsidR="00BC5BD1" w:rsidRPr="009A59A8">
        <w:rPr>
          <w:sz w:val="28"/>
          <w:szCs w:val="28"/>
          <w:lang w:val="en-US"/>
        </w:rPr>
        <w:t xml:space="preserve"> //</w:t>
      </w:r>
      <w:proofErr w:type="spellStart"/>
      <w:r w:rsidR="00BC5BD1" w:rsidRPr="009A59A8">
        <w:rPr>
          <w:sz w:val="28"/>
          <w:szCs w:val="28"/>
          <w:lang w:val="en-US"/>
        </w:rPr>
        <w:t>Polimery</w:t>
      </w:r>
      <w:proofErr w:type="spellEnd"/>
      <w:r w:rsidR="00BC5BD1" w:rsidRPr="009A59A8">
        <w:rPr>
          <w:sz w:val="28"/>
          <w:szCs w:val="28"/>
          <w:lang w:val="en-US"/>
        </w:rPr>
        <w:t xml:space="preserve">. – 2012. </w:t>
      </w:r>
      <w:proofErr w:type="gramStart"/>
      <w:r w:rsidR="00BC5BD1" w:rsidRPr="009A59A8">
        <w:rPr>
          <w:sz w:val="28"/>
          <w:szCs w:val="28"/>
          <w:lang w:val="en-US"/>
        </w:rPr>
        <w:t>– Т. 57.</w:t>
      </w:r>
      <w:proofErr w:type="gramEnd"/>
      <w:r w:rsidR="00BC5BD1" w:rsidRPr="009A59A8">
        <w:rPr>
          <w:sz w:val="28"/>
          <w:szCs w:val="28"/>
          <w:lang w:val="en-US"/>
        </w:rPr>
        <w:t xml:space="preserve"> – №. 9. – С. 627</w:t>
      </w:r>
      <w:r w:rsidR="002C0ACF" w:rsidRPr="002C0ACF">
        <w:rPr>
          <w:rFonts w:eastAsia="Calibri"/>
          <w:sz w:val="28"/>
          <w:szCs w:val="28"/>
          <w:lang w:val="en-US"/>
        </w:rPr>
        <w:t>–</w:t>
      </w:r>
      <w:r w:rsidR="00BC5BD1" w:rsidRPr="009A59A8">
        <w:rPr>
          <w:sz w:val="28"/>
          <w:szCs w:val="28"/>
          <w:lang w:val="en-US"/>
        </w:rPr>
        <w:t>634.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6.</w:t>
      </w:r>
      <w:r w:rsidR="00BC5BD1" w:rsidRPr="009A59A8">
        <w:rPr>
          <w:sz w:val="28"/>
          <w:szCs w:val="28"/>
          <w:lang w:val="en-US"/>
        </w:rPr>
        <w:t xml:space="preserve"> Feldmann M., </w:t>
      </w:r>
      <w:proofErr w:type="spellStart"/>
      <w:r w:rsidR="00BC5BD1" w:rsidRPr="009A59A8">
        <w:rPr>
          <w:sz w:val="28"/>
          <w:szCs w:val="28"/>
          <w:lang w:val="en-US"/>
        </w:rPr>
        <w:t>Bledzki</w:t>
      </w:r>
      <w:proofErr w:type="spellEnd"/>
      <w:r w:rsidR="00BC5BD1" w:rsidRPr="009A59A8">
        <w:rPr>
          <w:sz w:val="28"/>
          <w:szCs w:val="28"/>
          <w:lang w:val="en-US"/>
        </w:rPr>
        <w:t xml:space="preserve"> A. K. Bio-based polyamides reinforced with ce</w:t>
      </w:r>
      <w:r w:rsidR="00BC5BD1" w:rsidRPr="009A59A8">
        <w:rPr>
          <w:sz w:val="28"/>
          <w:szCs w:val="28"/>
          <w:lang w:val="en-US"/>
        </w:rPr>
        <w:t>l</w:t>
      </w:r>
      <w:r w:rsidR="00BC5BD1" w:rsidRPr="009A59A8">
        <w:rPr>
          <w:sz w:val="28"/>
          <w:szCs w:val="28"/>
          <w:lang w:val="en-US"/>
        </w:rPr>
        <w:t xml:space="preserve">lulosic </w:t>
      </w:r>
      <w:proofErr w:type="spellStart"/>
      <w:r w:rsidR="00BC5BD1" w:rsidRPr="009A59A8">
        <w:rPr>
          <w:sz w:val="28"/>
          <w:szCs w:val="28"/>
          <w:lang w:val="en-US"/>
        </w:rPr>
        <w:t>fibres</w:t>
      </w:r>
      <w:proofErr w:type="spellEnd"/>
      <w:r w:rsidR="00BC5BD1" w:rsidRPr="009A59A8">
        <w:rPr>
          <w:sz w:val="28"/>
          <w:szCs w:val="28"/>
          <w:lang w:val="en-US"/>
        </w:rPr>
        <w:t xml:space="preserve">–processing and properties //Composites Science and Technology. – 2014. </w:t>
      </w:r>
      <w:proofErr w:type="gramStart"/>
      <w:r w:rsidR="00BC5BD1" w:rsidRPr="009A59A8">
        <w:rPr>
          <w:sz w:val="28"/>
          <w:szCs w:val="28"/>
          <w:lang w:val="en-US"/>
        </w:rPr>
        <w:t>– Т. 100.</w:t>
      </w:r>
      <w:proofErr w:type="gramEnd"/>
      <w:r w:rsidR="00BC5BD1" w:rsidRPr="009A59A8">
        <w:rPr>
          <w:sz w:val="28"/>
          <w:szCs w:val="28"/>
          <w:lang w:val="en-US"/>
        </w:rPr>
        <w:t xml:space="preserve"> – </w:t>
      </w:r>
      <w:proofErr w:type="gramStart"/>
      <w:r w:rsidR="00BC5BD1" w:rsidRPr="009A59A8">
        <w:rPr>
          <w:sz w:val="28"/>
          <w:szCs w:val="28"/>
          <w:lang w:val="en-US"/>
        </w:rPr>
        <w:t>С. 113</w:t>
      </w:r>
      <w:proofErr w:type="gramEnd"/>
      <w:r w:rsidR="002C0ACF" w:rsidRPr="002C0ACF">
        <w:rPr>
          <w:rFonts w:eastAsia="Calibri"/>
          <w:sz w:val="28"/>
          <w:szCs w:val="28"/>
          <w:lang w:val="en-US"/>
        </w:rPr>
        <w:t>–</w:t>
      </w:r>
      <w:r w:rsidR="00BC5BD1" w:rsidRPr="009A59A8">
        <w:rPr>
          <w:sz w:val="28"/>
          <w:szCs w:val="28"/>
          <w:lang w:val="en-US"/>
        </w:rPr>
        <w:t>120.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de-DE"/>
        </w:rPr>
        <w:t>7.</w:t>
      </w:r>
      <w:r w:rsidR="00BC5BD1" w:rsidRPr="009A59A8">
        <w:rPr>
          <w:sz w:val="28"/>
          <w:szCs w:val="28"/>
          <w:lang w:val="de-DE"/>
        </w:rPr>
        <w:t xml:space="preserve"> Zhang S. L. et al. </w:t>
      </w:r>
      <w:r w:rsidR="00BC5BD1" w:rsidRPr="009A59A8">
        <w:rPr>
          <w:sz w:val="28"/>
          <w:szCs w:val="28"/>
          <w:lang w:val="en-US"/>
        </w:rPr>
        <w:t>Impact properties, phase structure, compatibility, and fracture morphology of polyamide</w:t>
      </w:r>
      <w:r w:rsidR="00BC5BD1" w:rsidRPr="009A59A8">
        <w:rPr>
          <w:rFonts w:ascii="Cambria Math" w:hAnsi="Cambria Math" w:cs="Cambria Math"/>
          <w:sz w:val="28"/>
          <w:szCs w:val="28"/>
          <w:lang w:val="en-US"/>
        </w:rPr>
        <w:t>‐</w:t>
      </w:r>
      <w:r w:rsidR="00BC5BD1" w:rsidRPr="009A59A8">
        <w:rPr>
          <w:sz w:val="28"/>
          <w:szCs w:val="28"/>
          <w:lang w:val="en-US"/>
        </w:rPr>
        <w:t xml:space="preserve">1010/thermoplastic poly (ester urethane) elastomer blends //Journal of Polymer Science Part B: Polymer Physics. – 2005. </w:t>
      </w:r>
      <w:proofErr w:type="gramStart"/>
      <w:r w:rsidR="00BC5BD1" w:rsidRPr="009A59A8">
        <w:rPr>
          <w:sz w:val="28"/>
          <w:szCs w:val="28"/>
          <w:lang w:val="en-US"/>
        </w:rPr>
        <w:t>– Т. 43.</w:t>
      </w:r>
      <w:proofErr w:type="gramEnd"/>
      <w:r w:rsidR="00BC5BD1" w:rsidRPr="009A59A8">
        <w:rPr>
          <w:sz w:val="28"/>
          <w:szCs w:val="28"/>
          <w:lang w:val="en-US"/>
        </w:rPr>
        <w:t xml:space="preserve"> – №. 10. – С. 1177</w:t>
      </w:r>
      <w:r w:rsidR="002C0ACF" w:rsidRPr="002C0ACF">
        <w:rPr>
          <w:rFonts w:eastAsia="Calibri"/>
          <w:sz w:val="28"/>
          <w:szCs w:val="28"/>
          <w:lang w:val="en-US"/>
        </w:rPr>
        <w:t>–</w:t>
      </w:r>
      <w:r w:rsidR="00BC5BD1" w:rsidRPr="009A59A8">
        <w:rPr>
          <w:sz w:val="28"/>
          <w:szCs w:val="28"/>
          <w:lang w:val="en-US"/>
        </w:rPr>
        <w:t>1185.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en-US"/>
        </w:rPr>
      </w:pPr>
      <w:r w:rsidRPr="009A59A8">
        <w:rPr>
          <w:sz w:val="28"/>
          <w:szCs w:val="28"/>
          <w:lang w:val="en-US"/>
        </w:rPr>
        <w:t>8.</w:t>
      </w:r>
      <w:r w:rsidR="00DF120B" w:rsidRPr="009A59A8">
        <w:rPr>
          <w:sz w:val="28"/>
          <w:szCs w:val="28"/>
          <w:lang w:val="en-US"/>
        </w:rPr>
        <w:t xml:space="preserve"> Feldmann M., Heim H. P., Zarges J. C. Influence of the process para</w:t>
      </w:r>
      <w:r w:rsidR="00DF120B" w:rsidRPr="009A59A8">
        <w:rPr>
          <w:sz w:val="28"/>
          <w:szCs w:val="28"/>
          <w:lang w:val="en-US"/>
        </w:rPr>
        <w:t>m</w:t>
      </w:r>
      <w:r w:rsidR="00DF120B" w:rsidRPr="009A59A8">
        <w:rPr>
          <w:sz w:val="28"/>
          <w:szCs w:val="28"/>
          <w:lang w:val="en-US"/>
        </w:rPr>
        <w:t xml:space="preserve">eters on the mechanical properties of engineering bio composites using a twin-screw extruder //Composites Part A: Applied Science and Manufacturing. – 2015 – </w:t>
      </w:r>
      <w:r w:rsidR="00DF120B" w:rsidRPr="009A59A8">
        <w:rPr>
          <w:sz w:val="28"/>
          <w:szCs w:val="28"/>
        </w:rPr>
        <w:t>Т</w:t>
      </w:r>
      <w:r w:rsidR="00DF120B" w:rsidRPr="009A59A8">
        <w:rPr>
          <w:sz w:val="28"/>
          <w:szCs w:val="28"/>
          <w:lang w:val="en-US"/>
        </w:rPr>
        <w:t xml:space="preserve">. 83. – </w:t>
      </w:r>
      <w:proofErr w:type="gramStart"/>
      <w:r w:rsidR="00DF120B" w:rsidRPr="009A59A8">
        <w:rPr>
          <w:sz w:val="28"/>
          <w:szCs w:val="28"/>
        </w:rPr>
        <w:t>С</w:t>
      </w:r>
      <w:r w:rsidR="00DF120B" w:rsidRPr="009A59A8">
        <w:rPr>
          <w:sz w:val="28"/>
          <w:szCs w:val="28"/>
          <w:lang w:val="en-US"/>
        </w:rPr>
        <w:t>. 113</w:t>
      </w:r>
      <w:proofErr w:type="gramEnd"/>
      <w:r w:rsidR="002C0ACF" w:rsidRPr="002C0ACF">
        <w:rPr>
          <w:rFonts w:eastAsia="Calibri"/>
          <w:sz w:val="28"/>
          <w:szCs w:val="28"/>
          <w:lang w:val="en-US"/>
        </w:rPr>
        <w:t>–</w:t>
      </w:r>
      <w:r w:rsidR="00DF120B" w:rsidRPr="009A59A8">
        <w:rPr>
          <w:sz w:val="28"/>
          <w:szCs w:val="28"/>
          <w:lang w:val="en-US"/>
        </w:rPr>
        <w:t>119.</w:t>
      </w:r>
    </w:p>
    <w:p w:rsidR="008B173C" w:rsidRPr="009A59A8" w:rsidRDefault="008B173C" w:rsidP="002C0ACF">
      <w:pPr>
        <w:ind w:firstLine="567"/>
        <w:jc w:val="both"/>
        <w:rPr>
          <w:sz w:val="28"/>
          <w:szCs w:val="28"/>
          <w:lang w:val="de-DE"/>
        </w:rPr>
      </w:pPr>
      <w:r w:rsidRPr="009A59A8">
        <w:rPr>
          <w:sz w:val="28"/>
          <w:szCs w:val="28"/>
          <w:lang w:val="de-DE"/>
        </w:rPr>
        <w:t>9.</w:t>
      </w:r>
      <w:r w:rsidR="00DF120B" w:rsidRPr="009A59A8">
        <w:rPr>
          <w:sz w:val="28"/>
          <w:szCs w:val="28"/>
          <w:lang w:val="de-DE"/>
        </w:rPr>
        <w:t xml:space="preserve"> Feldmann, M., </w:t>
      </w:r>
      <w:proofErr w:type="spellStart"/>
      <w:r w:rsidR="00DF120B" w:rsidRPr="009A59A8">
        <w:rPr>
          <w:sz w:val="28"/>
          <w:szCs w:val="28"/>
          <w:lang w:val="de-DE"/>
        </w:rPr>
        <w:t>Ph</w:t>
      </w:r>
      <w:proofErr w:type="spellEnd"/>
      <w:r w:rsidR="00DF120B" w:rsidRPr="009A59A8">
        <w:rPr>
          <w:sz w:val="28"/>
          <w:szCs w:val="28"/>
          <w:lang w:val="de-DE"/>
        </w:rPr>
        <w:t>. D. Thesis, Universität Kassel/Germany; 2013</w:t>
      </w:r>
    </w:p>
    <w:p w:rsidR="008B173C" w:rsidRPr="009A59A8" w:rsidRDefault="008B173C" w:rsidP="002C0ACF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9A59A8">
        <w:rPr>
          <w:sz w:val="28"/>
          <w:szCs w:val="28"/>
          <w:lang w:val="en-US"/>
        </w:rPr>
        <w:t>10.</w:t>
      </w:r>
      <w:r w:rsidR="00365CE8" w:rsidRPr="009A59A8">
        <w:rPr>
          <w:sz w:val="28"/>
          <w:szCs w:val="28"/>
          <w:lang w:val="en-US"/>
        </w:rPr>
        <w:t xml:space="preserve"> </w:t>
      </w:r>
      <w:proofErr w:type="spell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Inceoglu</w:t>
      </w:r>
      <w:proofErr w:type="spell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F. et al. Correlation between processing conditions and fiber breakage during compounding of glass fiber</w:t>
      </w:r>
      <w:r w:rsidR="00DB296B" w:rsidRPr="009A59A8">
        <w:rPr>
          <w:rFonts w:ascii="Cambria Math" w:hAnsi="Cambria Math" w:cs="Cambria Math"/>
          <w:color w:val="222222"/>
          <w:sz w:val="28"/>
          <w:szCs w:val="28"/>
          <w:shd w:val="clear" w:color="auto" w:fill="FFFFFF"/>
          <w:lang w:val="en-US"/>
        </w:rPr>
        <w:t>‐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reinforced polyamide //Polymer Composites.</w:t>
      </w:r>
      <w:proofErr w:type="gram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– 2011. </w:t>
      </w:r>
      <w:proofErr w:type="gram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– </w:t>
      </w:r>
      <w:r w:rsidR="00DB296B" w:rsidRPr="009A59A8">
        <w:rPr>
          <w:color w:val="222222"/>
          <w:sz w:val="28"/>
          <w:szCs w:val="28"/>
          <w:shd w:val="clear" w:color="auto" w:fill="FFFFFF"/>
        </w:rPr>
        <w:t>Т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. 32.</w:t>
      </w:r>
      <w:proofErr w:type="gram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– №. 11. – </w:t>
      </w:r>
      <w:r w:rsidR="00DB296B" w:rsidRPr="009A59A8">
        <w:rPr>
          <w:color w:val="222222"/>
          <w:sz w:val="28"/>
          <w:szCs w:val="28"/>
          <w:shd w:val="clear" w:color="auto" w:fill="FFFFFF"/>
        </w:rPr>
        <w:t>С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. 1842</w:t>
      </w:r>
      <w:r w:rsidR="002C0ACF">
        <w:rPr>
          <w:rFonts w:eastAsia="Calibri"/>
          <w:sz w:val="28"/>
          <w:szCs w:val="28"/>
        </w:rPr>
        <w:t>–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1850.</w:t>
      </w:r>
    </w:p>
    <w:p w:rsidR="005D4C0F" w:rsidRPr="009A59A8" w:rsidRDefault="005D4C0F" w:rsidP="002C0ACF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r w:rsidRPr="009A59A8">
        <w:rPr>
          <w:color w:val="222222"/>
          <w:sz w:val="28"/>
          <w:szCs w:val="28"/>
          <w:shd w:val="clear" w:color="auto" w:fill="FFFFFF"/>
          <w:lang w:val="en-US"/>
        </w:rPr>
        <w:t>11.</w:t>
      </w:r>
      <w:r w:rsidR="00365CE8" w:rsidRPr="009A59A8">
        <w:rPr>
          <w:sz w:val="28"/>
          <w:szCs w:val="28"/>
          <w:lang w:val="en-US"/>
        </w:rPr>
        <w:t xml:space="preserve"> </w:t>
      </w:r>
      <w:proofErr w:type="spell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Bumm</w:t>
      </w:r>
      <w:proofErr w:type="spell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S. H., White J. L., </w:t>
      </w:r>
      <w:proofErr w:type="spell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Isayev</w:t>
      </w:r>
      <w:proofErr w:type="spell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A. I. Glass fiber breakup in </w:t>
      </w:r>
      <w:proofErr w:type="spell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corota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t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ing</w:t>
      </w:r>
      <w:proofErr w:type="spell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twin screw extruder: Simulation and experiment //Polymer Composites. – 2012. </w:t>
      </w:r>
      <w:proofErr w:type="gramStart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>– Т. 33.</w:t>
      </w:r>
      <w:proofErr w:type="gramEnd"/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 – №. 12. – С. 2147</w:t>
      </w:r>
      <w:r w:rsidR="002C0ACF">
        <w:rPr>
          <w:rFonts w:eastAsia="Calibri"/>
          <w:sz w:val="28"/>
          <w:szCs w:val="28"/>
        </w:rPr>
        <w:t>–</w:t>
      </w:r>
      <w:r w:rsidR="00DB296B"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2158 </w:t>
      </w:r>
    </w:p>
    <w:p w:rsidR="00DF120B" w:rsidRPr="009A59A8" w:rsidRDefault="00DF120B" w:rsidP="002C0ACF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9A59A8">
        <w:rPr>
          <w:color w:val="222222"/>
          <w:sz w:val="28"/>
          <w:szCs w:val="28"/>
          <w:shd w:val="clear" w:color="auto" w:fill="FFFFFF"/>
          <w:lang w:val="en-US"/>
        </w:rPr>
        <w:t xml:space="preserve">12. </w:t>
      </w:r>
      <w:r w:rsidR="00DB296B" w:rsidRPr="009A59A8">
        <w:rPr>
          <w:sz w:val="28"/>
          <w:szCs w:val="28"/>
          <w:lang w:val="en-US"/>
        </w:rPr>
        <w:t>Thomason J. L. Structure–property relationships in glass</w:t>
      </w:r>
      <w:r w:rsidR="00DB296B" w:rsidRPr="009A59A8">
        <w:rPr>
          <w:rFonts w:ascii="Cambria Math" w:hAnsi="Cambria Math" w:cs="Cambria Math"/>
          <w:sz w:val="28"/>
          <w:szCs w:val="28"/>
          <w:lang w:val="en-US"/>
        </w:rPr>
        <w:t>‐</w:t>
      </w:r>
      <w:r w:rsidR="00DB296B" w:rsidRPr="009A59A8">
        <w:rPr>
          <w:sz w:val="28"/>
          <w:szCs w:val="28"/>
          <w:lang w:val="en-US"/>
        </w:rPr>
        <w:t xml:space="preserve">reinforced polyamide, part 1: The effects of fiber content //Polymer composites. – 2006. </w:t>
      </w:r>
      <w:proofErr w:type="gramStart"/>
      <w:r w:rsidR="00DB296B" w:rsidRPr="009A59A8">
        <w:rPr>
          <w:sz w:val="28"/>
          <w:szCs w:val="28"/>
          <w:lang w:val="en-US"/>
        </w:rPr>
        <w:t>– Т. 27.</w:t>
      </w:r>
      <w:proofErr w:type="gramEnd"/>
      <w:r w:rsidR="00DB296B" w:rsidRPr="009A59A8">
        <w:rPr>
          <w:sz w:val="28"/>
          <w:szCs w:val="28"/>
          <w:lang w:val="en-US"/>
        </w:rPr>
        <w:t xml:space="preserve"> – №. </w:t>
      </w:r>
      <w:r w:rsidR="00DB296B" w:rsidRPr="009A59A8">
        <w:rPr>
          <w:sz w:val="28"/>
          <w:szCs w:val="28"/>
        </w:rPr>
        <w:t>5. – С. 552</w:t>
      </w:r>
      <w:r w:rsidR="002C0ACF">
        <w:rPr>
          <w:rFonts w:eastAsia="Calibri"/>
          <w:sz w:val="28"/>
          <w:szCs w:val="28"/>
        </w:rPr>
        <w:t>–</w:t>
      </w:r>
      <w:r w:rsidR="00DB296B" w:rsidRPr="009A59A8">
        <w:rPr>
          <w:sz w:val="28"/>
          <w:szCs w:val="28"/>
        </w:rPr>
        <w:t>562.</w:t>
      </w:r>
    </w:p>
    <w:p w:rsidR="00DF120B" w:rsidRPr="009A59A8" w:rsidRDefault="00DF120B" w:rsidP="002C0ACF">
      <w:pPr>
        <w:ind w:firstLine="567"/>
        <w:jc w:val="both"/>
        <w:rPr>
          <w:i/>
          <w:sz w:val="28"/>
          <w:szCs w:val="28"/>
        </w:rPr>
      </w:pPr>
      <w:r w:rsidRPr="009A59A8">
        <w:rPr>
          <w:color w:val="222222"/>
          <w:sz w:val="28"/>
          <w:szCs w:val="28"/>
          <w:shd w:val="clear" w:color="auto" w:fill="FFFFFF"/>
        </w:rPr>
        <w:t xml:space="preserve">13. </w:t>
      </w:r>
      <w:proofErr w:type="spellStart"/>
      <w:r w:rsidR="00DB296B" w:rsidRPr="009A59A8">
        <w:rPr>
          <w:color w:val="222222"/>
          <w:sz w:val="28"/>
          <w:szCs w:val="28"/>
          <w:shd w:val="clear" w:color="auto" w:fill="FFFFFF"/>
        </w:rPr>
        <w:t>Кербер</w:t>
      </w:r>
      <w:proofErr w:type="spellEnd"/>
      <w:r w:rsidR="00DB296B" w:rsidRPr="009A59A8">
        <w:rPr>
          <w:color w:val="222222"/>
          <w:sz w:val="28"/>
          <w:szCs w:val="28"/>
          <w:shd w:val="clear" w:color="auto" w:fill="FFFFFF"/>
        </w:rPr>
        <w:t xml:space="preserve"> М. Л. и др. Полимерные композиционные материалы: структура, свойства, технология: учеб. пособие //СПб</w:t>
      </w:r>
      <w:proofErr w:type="gramStart"/>
      <w:r w:rsidR="00DB296B" w:rsidRPr="009A59A8">
        <w:rPr>
          <w:color w:val="222222"/>
          <w:sz w:val="28"/>
          <w:szCs w:val="28"/>
          <w:shd w:val="clear" w:color="auto" w:fill="FFFFFF"/>
        </w:rPr>
        <w:t xml:space="preserve">.: </w:t>
      </w:r>
      <w:proofErr w:type="gramEnd"/>
      <w:r w:rsidR="00DB296B" w:rsidRPr="009A59A8">
        <w:rPr>
          <w:color w:val="222222"/>
          <w:sz w:val="28"/>
          <w:szCs w:val="28"/>
          <w:shd w:val="clear" w:color="auto" w:fill="FFFFFF"/>
        </w:rPr>
        <w:t>Профессия. – 2008. – Т. 560.</w:t>
      </w:r>
    </w:p>
    <w:sectPr w:rsidR="00DF120B" w:rsidRPr="009A59A8" w:rsidSect="00AF5061"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08" w:rsidRDefault="008B1A08" w:rsidP="008B1A08">
      <w:pPr>
        <w:spacing w:line="240" w:lineRule="auto"/>
      </w:pPr>
      <w:r>
        <w:separator/>
      </w:r>
    </w:p>
  </w:endnote>
  <w:endnote w:type="continuationSeparator" w:id="0">
    <w:p w:rsidR="008B1A08" w:rsidRDefault="008B1A08" w:rsidP="008B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6677"/>
      <w:docPartObj>
        <w:docPartGallery w:val="Page Numbers (Bottom of Page)"/>
        <w:docPartUnique/>
      </w:docPartObj>
    </w:sdtPr>
    <w:sdtContent>
      <w:p w:rsidR="008B1A08" w:rsidRDefault="008B1A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CA">
          <w:rPr>
            <w:noProof/>
          </w:rPr>
          <w:t>4</w:t>
        </w:r>
        <w:r>
          <w:fldChar w:fldCharType="end"/>
        </w:r>
      </w:p>
    </w:sdtContent>
  </w:sdt>
  <w:p w:rsidR="008B1A08" w:rsidRDefault="008B1A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08" w:rsidRDefault="008B1A08" w:rsidP="008B1A08">
      <w:pPr>
        <w:spacing w:line="240" w:lineRule="auto"/>
      </w:pPr>
      <w:r>
        <w:separator/>
      </w:r>
    </w:p>
  </w:footnote>
  <w:footnote w:type="continuationSeparator" w:id="0">
    <w:p w:rsidR="008B1A08" w:rsidRDefault="008B1A08" w:rsidP="008B1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B"/>
    <w:rsid w:val="00001A23"/>
    <w:rsid w:val="000266FB"/>
    <w:rsid w:val="000611B4"/>
    <w:rsid w:val="001137FB"/>
    <w:rsid w:val="0013240F"/>
    <w:rsid w:val="00137CDC"/>
    <w:rsid w:val="0019757C"/>
    <w:rsid w:val="001A4F8B"/>
    <w:rsid w:val="001C329B"/>
    <w:rsid w:val="001F0DE9"/>
    <w:rsid w:val="001F202A"/>
    <w:rsid w:val="0027291B"/>
    <w:rsid w:val="00292271"/>
    <w:rsid w:val="00296585"/>
    <w:rsid w:val="002B2688"/>
    <w:rsid w:val="002C0ACF"/>
    <w:rsid w:val="00354E09"/>
    <w:rsid w:val="00365CE8"/>
    <w:rsid w:val="00375C6A"/>
    <w:rsid w:val="003D535F"/>
    <w:rsid w:val="004072B7"/>
    <w:rsid w:val="00415A25"/>
    <w:rsid w:val="00464688"/>
    <w:rsid w:val="00475E81"/>
    <w:rsid w:val="0049479F"/>
    <w:rsid w:val="004E4E4C"/>
    <w:rsid w:val="004F439F"/>
    <w:rsid w:val="00571492"/>
    <w:rsid w:val="00582AAE"/>
    <w:rsid w:val="005D4C0F"/>
    <w:rsid w:val="00630029"/>
    <w:rsid w:val="007651E7"/>
    <w:rsid w:val="00780183"/>
    <w:rsid w:val="007B4D5A"/>
    <w:rsid w:val="007E5E40"/>
    <w:rsid w:val="008222C8"/>
    <w:rsid w:val="00856206"/>
    <w:rsid w:val="008726ED"/>
    <w:rsid w:val="008940B2"/>
    <w:rsid w:val="008B173C"/>
    <w:rsid w:val="008B1A08"/>
    <w:rsid w:val="008F609E"/>
    <w:rsid w:val="00913CC8"/>
    <w:rsid w:val="00916386"/>
    <w:rsid w:val="00927471"/>
    <w:rsid w:val="00944121"/>
    <w:rsid w:val="00954D45"/>
    <w:rsid w:val="00957806"/>
    <w:rsid w:val="009603D4"/>
    <w:rsid w:val="00995C83"/>
    <w:rsid w:val="009A59A8"/>
    <w:rsid w:val="009F733B"/>
    <w:rsid w:val="00A06B13"/>
    <w:rsid w:val="00A64517"/>
    <w:rsid w:val="00A7414E"/>
    <w:rsid w:val="00A822BE"/>
    <w:rsid w:val="00A96024"/>
    <w:rsid w:val="00AF5061"/>
    <w:rsid w:val="00B21296"/>
    <w:rsid w:val="00B30172"/>
    <w:rsid w:val="00B4087C"/>
    <w:rsid w:val="00B567CC"/>
    <w:rsid w:val="00B736BC"/>
    <w:rsid w:val="00B915EC"/>
    <w:rsid w:val="00B92582"/>
    <w:rsid w:val="00B9325E"/>
    <w:rsid w:val="00B972D8"/>
    <w:rsid w:val="00BC5BD1"/>
    <w:rsid w:val="00BD0C80"/>
    <w:rsid w:val="00BF31C2"/>
    <w:rsid w:val="00C225DF"/>
    <w:rsid w:val="00C46C7B"/>
    <w:rsid w:val="00C74BCC"/>
    <w:rsid w:val="00CC5271"/>
    <w:rsid w:val="00CE611F"/>
    <w:rsid w:val="00D0587B"/>
    <w:rsid w:val="00D53B64"/>
    <w:rsid w:val="00D73964"/>
    <w:rsid w:val="00DB296B"/>
    <w:rsid w:val="00DE5868"/>
    <w:rsid w:val="00DF120B"/>
    <w:rsid w:val="00E05A7B"/>
    <w:rsid w:val="00E464B0"/>
    <w:rsid w:val="00E52D03"/>
    <w:rsid w:val="00E706D5"/>
    <w:rsid w:val="00E7232E"/>
    <w:rsid w:val="00EE5471"/>
    <w:rsid w:val="00EE7C69"/>
    <w:rsid w:val="00EF55F7"/>
    <w:rsid w:val="00F3727E"/>
    <w:rsid w:val="00F52F63"/>
    <w:rsid w:val="00F826C3"/>
    <w:rsid w:val="00F956D1"/>
    <w:rsid w:val="00FB13CA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pt-1pt">
    <w:name w:val="Основной текст + 19 pt;Интервал -1 pt"/>
    <w:basedOn w:val="a0"/>
    <w:rsid w:val="008940B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AngsanaUPC265pt0pt">
    <w:name w:val="Основной текст + AngsanaUPC;26;5 pt;Полужирный;Интервал 0 pt"/>
    <w:basedOn w:val="a0"/>
    <w:rsid w:val="008940B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7"/>
      <w:w w:val="100"/>
      <w:position w:val="0"/>
      <w:sz w:val="53"/>
      <w:szCs w:val="53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29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972D8"/>
    <w:pPr>
      <w:spacing w:before="100" w:beforeAutospacing="1" w:after="100" w:afterAutospacing="1" w:line="240" w:lineRule="auto"/>
      <w:ind w:firstLine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57806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19757C"/>
    <w:rPr>
      <w:color w:val="808080"/>
    </w:rPr>
  </w:style>
  <w:style w:type="paragraph" w:styleId="a9">
    <w:name w:val="header"/>
    <w:basedOn w:val="a"/>
    <w:link w:val="aa"/>
    <w:uiPriority w:val="99"/>
    <w:unhideWhenUsed/>
    <w:rsid w:val="008B1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1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pt-1pt">
    <w:name w:val="Основной текст + 19 pt;Интервал -1 pt"/>
    <w:basedOn w:val="a0"/>
    <w:rsid w:val="008940B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AngsanaUPC265pt0pt">
    <w:name w:val="Основной текст + AngsanaUPC;26;5 pt;Полужирный;Интервал 0 pt"/>
    <w:basedOn w:val="a0"/>
    <w:rsid w:val="008940B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7"/>
      <w:w w:val="100"/>
      <w:position w:val="0"/>
      <w:sz w:val="53"/>
      <w:szCs w:val="53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29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972D8"/>
    <w:pPr>
      <w:spacing w:before="100" w:beforeAutospacing="1" w:after="100" w:afterAutospacing="1" w:line="240" w:lineRule="auto"/>
      <w:ind w:firstLine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57806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19757C"/>
    <w:rPr>
      <w:color w:val="808080"/>
    </w:rPr>
  </w:style>
  <w:style w:type="paragraph" w:styleId="a9">
    <w:name w:val="header"/>
    <w:basedOn w:val="a"/>
    <w:link w:val="aa"/>
    <w:uiPriority w:val="99"/>
    <w:unhideWhenUsed/>
    <w:rsid w:val="008B1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1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nikifor@gmail.com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psf\Home\Google%20&#1044;&#1080;&#1089;&#1082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E:\Google%20&#1044;&#1080;&#1089;&#1082;%20&#1040;&#1085;&#1090;&#1086;&#1085;\my%20Experiments\&#1056;&#1077;&#1079;&#1091;&#1083;&#1100;&#1090;&#1072;&#1090;&#1099;%20&#1101;&#1082;&#1089;&#1087;&#1077;&#1088;&#1080;&#1084;&#1077;&#1085;&#1090;&#1086;&#1074;%20&#1074;%20&#1043;&#1077;&#1088;&#1084;&#1072;&#1085;&#1080;&#1080;\&#1056;&#1077;&#1079;&#1091;&#1083;&#1100;&#1090;&#1072;&#1090;&#1099;%20&#1080;&#1089;&#1089;&#1083;&#1077;&#1076;&#1086;&#1074;&#1072;&#1085;&#1080;&#1081;%20&#1074;%20%20&#1043;&#1077;&#1088;&#1084;&#1072;&#1085;&#1080;&#1080;%20&#1053;&#1080;&#1082;&#1080;&#1092;&#1086;&#1088;&#1086;&#1074;\&#1056;&#1077;&#1079;&#1091;&#1083;&#1100;&#1090;&#1072;&#1090;&#1099;%20&#1080;&#1089;&#1089;&#1083;&#1077;&#1076;&#1086;&#1074;&#1072;&#1085;&#1080;&#1081;%20&#1087;&#1088;&#1086;&#1074;&#1077;&#1076;&#1105;&#1085;&#1085;&#1099;&#1093;%20&#1074;%20&#1043;&#1077;&#1088;&#1084;&#1072;&#1085;&#1080;&#1080;%204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14299903994391"/>
          <c:y val="2.6340495650645314E-2"/>
          <c:w val="0.8397684700058885"/>
          <c:h val="0.78904978017355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 по прочности и модулю'!$G$99:$H$99</c:f>
              <c:strCache>
                <c:ptCount val="1"/>
                <c:pt idx="0">
                  <c:v>Модуль упругости при растяжении, Мпа</c:v>
                </c:pt>
              </c:strCache>
            </c:strRef>
          </c:tx>
          <c:spPr>
            <a:ln w="12700"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70-495F-BB0A-AC1F90F40212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70-495F-BB0A-AC1F90F40212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70-495F-BB0A-AC1F90F40212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70-495F-BB0A-AC1F90F40212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70-495F-BB0A-AC1F90F40212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B70-495F-BB0A-AC1F90F40212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B70-495F-BB0A-AC1F90F40212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B70-495F-BB0A-AC1F90F40212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B70-495F-BB0A-AC1F90F40212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B70-495F-BB0A-AC1F90F4021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B70-495F-BB0A-AC1F90F40212}"/>
              </c:ext>
            </c:extLst>
          </c:dPt>
          <c:errBars>
            <c:errBarType val="both"/>
            <c:errValType val="cust"/>
            <c:noEndCap val="0"/>
            <c:plus>
              <c:numRef>
                <c:f>('Графики по прочности и модулю'!$M$102,'Графики по прочности и модулю'!$M$103,'Графики по прочности и модулю'!$M$105,'Графики по прочности и модулю'!$M$107,'Графики по прочности и модулю'!$M$108,'Графики по прочности и модулю'!$M$109,'Графики по прочности и модулю'!$M$110,'Графики по прочности и модулю'!$M$111,'Графики по прочности и модулю'!$M$112,'Графики по прочности и модулю'!$M$113,'Графики по прочности и модулю'!$M$114)</c:f>
                <c:numCache>
                  <c:formatCode>General</c:formatCode>
                  <c:ptCount val="11"/>
                  <c:pt idx="0">
                    <c:v>61.723091062934493</c:v>
                  </c:pt>
                  <c:pt idx="1">
                    <c:v>50.689144795412304</c:v>
                  </c:pt>
                  <c:pt idx="2">
                    <c:v>33.871713012816876</c:v>
                  </c:pt>
                  <c:pt idx="3">
                    <c:v>124.50728327508297</c:v>
                  </c:pt>
                  <c:pt idx="4">
                    <c:v>76.241760066722563</c:v>
                  </c:pt>
                  <c:pt idx="5">
                    <c:v>58.968107037559065</c:v>
                  </c:pt>
                  <c:pt idx="6">
                    <c:v>137.07929854726061</c:v>
                  </c:pt>
                  <c:pt idx="7">
                    <c:v>185.98949591794221</c:v>
                  </c:pt>
                  <c:pt idx="8">
                    <c:v>193.18417516816638</c:v>
                  </c:pt>
                  <c:pt idx="9">
                    <c:v>266.59606573225699</c:v>
                  </c:pt>
                  <c:pt idx="10">
                    <c:v>180.24600694071987</c:v>
                  </c:pt>
                </c:numCache>
              </c:numRef>
            </c:plus>
            <c:minus>
              <c:numRef>
                <c:f>('Графики по прочности и модулю'!$M$102,'Графики по прочности и модулю'!$M$103,'Графики по прочности и модулю'!$M$105,'Графики по прочности и модулю'!$M$107,'Графики по прочности и модулю'!$M$108,'Графики по прочности и модулю'!$M$109,'Графики по прочности и модулю'!$M$110,'Графики по прочности и модулю'!$M$111,'Графики по прочности и модулю'!$M$112,'Графики по прочности и модулю'!$M$113,'Графики по прочности и модулю'!$M$114)</c:f>
                <c:numCache>
                  <c:formatCode>General</c:formatCode>
                  <c:ptCount val="11"/>
                  <c:pt idx="0">
                    <c:v>61.723091062934493</c:v>
                  </c:pt>
                  <c:pt idx="1">
                    <c:v>50.689144795412304</c:v>
                  </c:pt>
                  <c:pt idx="2">
                    <c:v>33.871713012816876</c:v>
                  </c:pt>
                  <c:pt idx="3">
                    <c:v>124.50728327508297</c:v>
                  </c:pt>
                  <c:pt idx="4">
                    <c:v>76.241760066722563</c:v>
                  </c:pt>
                  <c:pt idx="5">
                    <c:v>58.968107037559065</c:v>
                  </c:pt>
                  <c:pt idx="6">
                    <c:v>137.07929854726061</c:v>
                  </c:pt>
                  <c:pt idx="7">
                    <c:v>185.98949591794221</c:v>
                  </c:pt>
                  <c:pt idx="8">
                    <c:v>193.18417516816638</c:v>
                  </c:pt>
                  <c:pt idx="9">
                    <c:v>266.59606573225699</c:v>
                  </c:pt>
                  <c:pt idx="10">
                    <c:v>180.24600694071987</c:v>
                  </c:pt>
                </c:numCache>
              </c:numRef>
            </c:minus>
          </c:errBars>
          <c:cat>
            <c:strRef>
              <c:f>('Графики по прочности и модулю'!$A$102,'Графики по прочности и модулю'!$A$103,'Графики по прочности и модулю'!$A$105,'Графики по прочности и модулю'!$A$107,'Графики по прочности и модулю'!$A$108,'Графики по прочности и модулю'!$A$109,'Графики по прочности и модулю'!$A$110,'Графики по прочности и модулю'!$A$111,'Графики по прочности и модулю'!$A$112,'Графики по прочности и модулю'!$A$113,'Графики по прочности и модулю'!$A$114)</c:f>
              <c:strCache>
                <c:ptCount val="11"/>
                <c:pt idx="0">
                  <c:v>ПА 10.10 </c:v>
                </c:pt>
                <c:pt idx="1">
                  <c:v>10%</c:v>
                </c:pt>
                <c:pt idx="2">
                  <c:v>20%</c:v>
                </c:pt>
                <c:pt idx="3">
                  <c:v>30%</c:v>
                </c:pt>
                <c:pt idx="4">
                  <c:v>40%</c:v>
                </c:pt>
                <c:pt idx="5">
                  <c:v>10%</c:v>
                </c:pt>
                <c:pt idx="6">
                  <c:v>20%</c:v>
                </c:pt>
                <c:pt idx="7">
                  <c:v>30%</c:v>
                </c:pt>
                <c:pt idx="8">
                  <c:v>40%</c:v>
                </c:pt>
                <c:pt idx="9">
                  <c:v>35% +5%</c:v>
                </c:pt>
                <c:pt idx="10">
                  <c:v>20%+20%</c:v>
                </c:pt>
              </c:strCache>
            </c:strRef>
          </c:cat>
          <c:val>
            <c:numRef>
              <c:f>('композции и св'!$G$6,'композции и св'!$G$7,'композции и св'!$G$9,'композции и св'!$G$11,'композции и св'!$G$12,'композции и св'!$G$13,'композции и св'!$G$14,'композции и св'!$G$15,'композции и св'!$G$16,'композции и св'!$G$17,'композции и св'!$G$18)</c:f>
              <c:numCache>
                <c:formatCode>0</c:formatCode>
                <c:ptCount val="11"/>
                <c:pt idx="0">
                  <c:v>1673.0859667259963</c:v>
                </c:pt>
                <c:pt idx="1">
                  <c:v>3170.0294618264693</c:v>
                </c:pt>
                <c:pt idx="2">
                  <c:v>5060.3080296357093</c:v>
                </c:pt>
                <c:pt idx="3">
                  <c:v>6928.3549797025216</c:v>
                </c:pt>
                <c:pt idx="4">
                  <c:v>9295.350269632343</c:v>
                </c:pt>
                <c:pt idx="5">
                  <c:v>6339.9016402360221</c:v>
                </c:pt>
                <c:pt idx="6">
                  <c:v>10151.176697502657</c:v>
                </c:pt>
                <c:pt idx="7">
                  <c:v>15134.266470223929</c:v>
                </c:pt>
                <c:pt idx="8">
                  <c:v>17670.015933196257</c:v>
                </c:pt>
                <c:pt idx="9">
                  <c:v>15465.11887025416</c:v>
                </c:pt>
                <c:pt idx="10">
                  <c:v>11805.005302540852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DB70-495F-BB0A-AC1F90F40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32"/>
        <c:axId val="162129024"/>
        <c:axId val="164091008"/>
      </c:barChart>
      <c:catAx>
        <c:axId val="162129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091008"/>
        <c:crosses val="autoZero"/>
        <c:auto val="1"/>
        <c:lblAlgn val="ctr"/>
        <c:lblOffset val="100"/>
        <c:noMultiLvlLbl val="0"/>
      </c:catAx>
      <c:valAx>
        <c:axId val="16409100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21290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14299903994391"/>
          <c:y val="2.634049565064531E-2"/>
          <c:w val="0.87462550886193902"/>
          <c:h val="0.78904978017355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 по прочности и модулю'!$G$99:$H$99</c:f>
              <c:strCache>
                <c:ptCount val="1"/>
                <c:pt idx="0">
                  <c:v>Модуль упругости при растяжении, Мпа</c:v>
                </c:pt>
              </c:strCache>
            </c:strRef>
          </c:tx>
          <c:spPr>
            <a:ln w="12700"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11-4903-BE5C-C384A63E56B0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11-4903-BE5C-C384A63E56B0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11-4903-BE5C-C384A63E56B0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11-4903-BE5C-C384A63E56B0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811-4903-BE5C-C384A63E56B0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811-4903-BE5C-C384A63E56B0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811-4903-BE5C-C384A63E56B0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811-4903-BE5C-C384A63E56B0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811-4903-BE5C-C384A63E56B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811-4903-BE5C-C384A63E56B0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A811-4903-BE5C-C384A63E56B0}"/>
              </c:ext>
            </c:extLst>
          </c:dPt>
          <c:errBars>
            <c:errBarType val="both"/>
            <c:errValType val="cust"/>
            <c:noEndCap val="0"/>
            <c:plus>
              <c:numRef>
                <c:f>('Графики по прочности и модулю'!$O$102,'Графики по прочности и модулю'!$O$103,'Графики по прочности и модулю'!$O$105,'Графики по прочности и модулю'!$O$107,'Графики по прочности и модулю'!$O$108,'Графики по прочности и модулю'!$O$109,'Графики по прочности и модулю'!$O$110,'Графики по прочности и модулю'!$O$111,'Графики по прочности и модулю'!$O$112,'Графики по прочности и модулю'!$O$113,'Графики по прочности и модулю'!$O$114)</c:f>
                <c:numCache>
                  <c:formatCode>General</c:formatCode>
                  <c:ptCount val="11"/>
                  <c:pt idx="0">
                    <c:v>0.55456408346254871</c:v>
                  </c:pt>
                  <c:pt idx="1">
                    <c:v>0.80160416539644641</c:v>
                  </c:pt>
                  <c:pt idx="2">
                    <c:v>0.67948584680745772</c:v>
                  </c:pt>
                  <c:pt idx="3">
                    <c:v>1.4784506243950333</c:v>
                  </c:pt>
                  <c:pt idx="4">
                    <c:v>1.4574474189721076</c:v>
                  </c:pt>
                  <c:pt idx="5">
                    <c:v>0.64182448882384935</c:v>
                  </c:pt>
                  <c:pt idx="6">
                    <c:v>1.1873952997326789</c:v>
                  </c:pt>
                  <c:pt idx="7">
                    <c:v>1.9199768645937207</c:v>
                  </c:pt>
                  <c:pt idx="8">
                    <c:v>1.5710500269196932</c:v>
                  </c:pt>
                  <c:pt idx="9">
                    <c:v>1.6300044227822423</c:v>
                  </c:pt>
                  <c:pt idx="10">
                    <c:v>2.5426488886163026</c:v>
                  </c:pt>
                </c:numCache>
              </c:numRef>
            </c:plus>
            <c:minus>
              <c:numRef>
                <c:f>('Графики по прочности и модулю'!$O$102,'Графики по прочности и модулю'!$O$103,'Графики по прочности и модулю'!$O$105,'Графики по прочности и модулю'!$O$107,'Графики по прочности и модулю'!$O$108,'Графики по прочности и модулю'!$O$109,'Графики по прочности и модулю'!$O$110,'Графики по прочности и модулю'!$O$111,'Графики по прочности и модулю'!$O$112,'Графики по прочности и модулю'!$O$113,'Графики по прочности и модулю'!$O$114)</c:f>
                <c:numCache>
                  <c:formatCode>General</c:formatCode>
                  <c:ptCount val="11"/>
                  <c:pt idx="0">
                    <c:v>0.55456408346254871</c:v>
                  </c:pt>
                  <c:pt idx="1">
                    <c:v>0.80160416539644641</c:v>
                  </c:pt>
                  <c:pt idx="2">
                    <c:v>0.67948584680745772</c:v>
                  </c:pt>
                  <c:pt idx="3">
                    <c:v>1.4784506243950333</c:v>
                  </c:pt>
                  <c:pt idx="4">
                    <c:v>1.4574474189721076</c:v>
                  </c:pt>
                  <c:pt idx="5">
                    <c:v>0.64182448882384935</c:v>
                  </c:pt>
                  <c:pt idx="6">
                    <c:v>1.1873952997326789</c:v>
                  </c:pt>
                  <c:pt idx="7">
                    <c:v>1.9199768645937207</c:v>
                  </c:pt>
                  <c:pt idx="8">
                    <c:v>1.5710500269196932</c:v>
                  </c:pt>
                  <c:pt idx="9">
                    <c:v>1.6300044227822423</c:v>
                  </c:pt>
                  <c:pt idx="10">
                    <c:v>2.5426488886163026</c:v>
                  </c:pt>
                </c:numCache>
              </c:numRef>
            </c:minus>
          </c:errBars>
          <c:cat>
            <c:strRef>
              <c:f>('Графики по прочности и модулю'!$A$102,'Графики по прочности и модулю'!$A$103,'Графики по прочности и модулю'!$A$105,'Графики по прочности и модулю'!$A$107,'Графики по прочности и модулю'!$A$108,'Графики по прочности и модулю'!$A$109,'Графики по прочности и модулю'!$A$110,'Графики по прочности и модулю'!$A$111,'Графики по прочности и модулю'!$A$112,'Графики по прочности и модулю'!$A$113,'Графики по прочности и модулю'!$A$114)</c:f>
              <c:strCache>
                <c:ptCount val="11"/>
                <c:pt idx="0">
                  <c:v>ПА 10.10 </c:v>
                </c:pt>
                <c:pt idx="1">
                  <c:v>10%</c:v>
                </c:pt>
                <c:pt idx="2">
                  <c:v>20%</c:v>
                </c:pt>
                <c:pt idx="3">
                  <c:v>30%</c:v>
                </c:pt>
                <c:pt idx="4">
                  <c:v>40%</c:v>
                </c:pt>
                <c:pt idx="5">
                  <c:v>10%</c:v>
                </c:pt>
                <c:pt idx="6">
                  <c:v>20%</c:v>
                </c:pt>
                <c:pt idx="7">
                  <c:v>30%</c:v>
                </c:pt>
                <c:pt idx="8">
                  <c:v>40%</c:v>
                </c:pt>
                <c:pt idx="9">
                  <c:v>35% +5%</c:v>
                </c:pt>
                <c:pt idx="10">
                  <c:v>20%+20%</c:v>
                </c:pt>
              </c:strCache>
            </c:strRef>
          </c:cat>
          <c:val>
            <c:numRef>
              <c:f>('композции и св'!$I$6,'композции и св'!$I$7,'композции и св'!$I$9,'композции и св'!$I$11,'композции и св'!$I$12,'композции и св'!$I$13,'композции и св'!$I$14,'композции и св'!$I$15,'композции и св'!$I$16,'композции и св'!$I$17,'композции и св'!$I$18)</c:f>
              <c:numCache>
                <c:formatCode>0.0</c:formatCode>
                <c:ptCount val="11"/>
                <c:pt idx="0">
                  <c:v>45.872782992513102</c:v>
                </c:pt>
                <c:pt idx="1">
                  <c:v>67.252024024970666</c:v>
                </c:pt>
                <c:pt idx="2">
                  <c:v>94.326997933211914</c:v>
                </c:pt>
                <c:pt idx="3">
                  <c:v>113.889795953237</c:v>
                </c:pt>
                <c:pt idx="4">
                  <c:v>130.69847570012618</c:v>
                </c:pt>
                <c:pt idx="5">
                  <c:v>86.246871104029367</c:v>
                </c:pt>
                <c:pt idx="6">
                  <c:v>106.21979392227517</c:v>
                </c:pt>
                <c:pt idx="7">
                  <c:v>127.03933879100244</c:v>
                </c:pt>
                <c:pt idx="8">
                  <c:v>114.837301183379</c:v>
                </c:pt>
                <c:pt idx="9">
                  <c:v>121.67656803720591</c:v>
                </c:pt>
                <c:pt idx="10">
                  <c:v>109.82596816722882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A811-4903-BE5C-C384A63E5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32"/>
        <c:axId val="30114176"/>
        <c:axId val="30115712"/>
      </c:barChart>
      <c:catAx>
        <c:axId val="3011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15712"/>
        <c:crosses val="autoZero"/>
        <c:auto val="1"/>
        <c:lblAlgn val="ctr"/>
        <c:lblOffset val="100"/>
        <c:noMultiLvlLbl val="0"/>
      </c:catAx>
      <c:valAx>
        <c:axId val="301157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14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14299903994391"/>
          <c:y val="2.634049565064531E-2"/>
          <c:w val="0.81770650761678065"/>
          <c:h val="0.815412327491321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 по прочности и модулю'!$G$99:$H$99</c:f>
              <c:strCache>
                <c:ptCount val="1"/>
                <c:pt idx="0">
                  <c:v>Модуль упругости при растяжении, Мпа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01-4486-8F44-C73157F549B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01-4486-8F44-C73157F549BE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501-4486-8F44-C73157F549BE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501-4486-8F44-C73157F549BE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01-4486-8F44-C73157F549BE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501-4486-8F44-C73157F549BE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501-4486-8F44-C73157F549BE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501-4486-8F44-C73157F549BE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501-4486-8F44-C73157F549BE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501-4486-8F44-C73157F549BE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501-4486-8F44-C73157F549BE}"/>
              </c:ext>
            </c:extLst>
          </c:dPt>
          <c:errBars>
            <c:errBarType val="both"/>
            <c:errValType val="cust"/>
            <c:noEndCap val="0"/>
            <c:plus>
              <c:numRef>
                <c:f>('Графики по прочности и модулю'!$Q$102,'Графики по прочности и модулю'!$Q$103,'Графики по прочности и модулю'!$Q$105,'Графики по прочности и модулю'!$Q$107,'Графики по прочности и модулю'!$Q$108,'Графики по прочности и модулю'!$Q$109,'Графики по прочности и модулю'!$Q$110,'Графики по прочности и модулю'!$Q$111,'Графики по прочности и модулю'!$Q$112,'Графики по прочности и модулю'!$Q$113,'Графики по прочности и модулю'!$Q$114)</c:f>
                <c:numCache>
                  <c:formatCode>General</c:formatCode>
                  <c:ptCount val="11"/>
                  <c:pt idx="0">
                    <c:v>0.74317929417486062</c:v>
                  </c:pt>
                  <c:pt idx="1">
                    <c:v>0.89805271525844055</c:v>
                  </c:pt>
                  <c:pt idx="2">
                    <c:v>1.4000484989233175</c:v>
                  </c:pt>
                  <c:pt idx="3">
                    <c:v>0.38720783218407395</c:v>
                  </c:pt>
                  <c:pt idx="4">
                    <c:v>0.54054883893076022</c:v>
                  </c:pt>
                  <c:pt idx="5">
                    <c:v>0.53032072909637162</c:v>
                  </c:pt>
                  <c:pt idx="6">
                    <c:v>0.13329532052680748</c:v>
                  </c:pt>
                  <c:pt idx="7">
                    <c:v>0.10968720174561453</c:v>
                  </c:pt>
                  <c:pt idx="8">
                    <c:v>0.33173684928405739</c:v>
                  </c:pt>
                  <c:pt idx="9">
                    <c:v>0.20588155560167917</c:v>
                  </c:pt>
                  <c:pt idx="10">
                    <c:v>0.14452425545909828</c:v>
                  </c:pt>
                </c:numCache>
              </c:numRef>
            </c:plus>
            <c:minus>
              <c:numRef>
                <c:f>('Графики по прочности и модулю'!$Q$102,'Графики по прочности и модулю'!$Q$103,'Графики по прочности и модулю'!$Q$105,'Графики по прочности и модулю'!$Q$107,'Графики по прочности и модулю'!$Q$108,'Графики по прочности и модулю'!$Q$109,'Графики по прочности и модулю'!$Q$110,'Графики по прочности и модулю'!$Q$111,'Графики по прочности и модулю'!$Q$112,'Графики по прочности и модулю'!$Q$113,'Графики по прочности и модулю'!$Q$114)</c:f>
                <c:numCache>
                  <c:formatCode>General</c:formatCode>
                  <c:ptCount val="11"/>
                  <c:pt idx="0">
                    <c:v>0.74317929417486062</c:v>
                  </c:pt>
                  <c:pt idx="1">
                    <c:v>0.89805271525844055</c:v>
                  </c:pt>
                  <c:pt idx="2">
                    <c:v>1.4000484989233175</c:v>
                  </c:pt>
                  <c:pt idx="3">
                    <c:v>0.38720783218407395</c:v>
                  </c:pt>
                  <c:pt idx="4">
                    <c:v>0.54054883893076022</c:v>
                  </c:pt>
                  <c:pt idx="5">
                    <c:v>0.53032072909637162</c:v>
                  </c:pt>
                  <c:pt idx="6">
                    <c:v>0.13329532052680748</c:v>
                  </c:pt>
                  <c:pt idx="7">
                    <c:v>0.10968720174561453</c:v>
                  </c:pt>
                  <c:pt idx="8">
                    <c:v>0.33173684928405739</c:v>
                  </c:pt>
                  <c:pt idx="9">
                    <c:v>0.20588155560167917</c:v>
                  </c:pt>
                  <c:pt idx="10">
                    <c:v>0.14452425545909828</c:v>
                  </c:pt>
                </c:numCache>
              </c:numRef>
            </c:minus>
          </c:errBars>
          <c:cat>
            <c:strRef>
              <c:f>('Графики по прочности и модулю'!$A$102,'Графики по прочности и модулю'!$A$103,'Графики по прочности и модулю'!$A$105,'Графики по прочности и модулю'!$A$107,'Графики по прочности и модулю'!$A$108,'Графики по прочности и модулю'!$A$109,'Графики по прочности и модулю'!$A$110,'Графики по прочности и модулю'!$A$111,'Графики по прочности и модулю'!$A$112,'Графики по прочности и модулю'!$A$113,'Графики по прочности и модулю'!$A$114)</c:f>
              <c:strCache>
                <c:ptCount val="11"/>
                <c:pt idx="0">
                  <c:v>ПА 10.10 </c:v>
                </c:pt>
                <c:pt idx="1">
                  <c:v>10%</c:v>
                </c:pt>
                <c:pt idx="2">
                  <c:v>20%</c:v>
                </c:pt>
                <c:pt idx="3">
                  <c:v>30%</c:v>
                </c:pt>
                <c:pt idx="4">
                  <c:v>40%</c:v>
                </c:pt>
                <c:pt idx="5">
                  <c:v>10%</c:v>
                </c:pt>
                <c:pt idx="6">
                  <c:v>20%</c:v>
                </c:pt>
                <c:pt idx="7">
                  <c:v>30%</c:v>
                </c:pt>
                <c:pt idx="8">
                  <c:v>40%</c:v>
                </c:pt>
                <c:pt idx="9">
                  <c:v>35% +5%</c:v>
                </c:pt>
                <c:pt idx="10">
                  <c:v>20%+20%</c:v>
                </c:pt>
              </c:strCache>
            </c:strRef>
          </c:cat>
          <c:val>
            <c:numRef>
              <c:f>('композции и св'!$P$6,'композции и св'!$P$7,'композции и св'!$P$9,'композции и св'!$P$11,'композции и св'!$P$12,'композции и св'!$P$13,'композции и св'!$P$14,'композции и св'!$P$15,'композции и св'!$P$16,'композции и св'!$P$17,'композции и св'!$P$18)</c:f>
              <c:numCache>
                <c:formatCode>0.0</c:formatCode>
                <c:ptCount val="11"/>
                <c:pt idx="0">
                  <c:v>5.9225277795768285</c:v>
                </c:pt>
                <c:pt idx="1">
                  <c:v>3.8932414263430184</c:v>
                </c:pt>
                <c:pt idx="2">
                  <c:v>7.4006802428002443</c:v>
                </c:pt>
                <c:pt idx="3">
                  <c:v>11.089727364334403</c:v>
                </c:pt>
                <c:pt idx="4">
                  <c:v>12.753902385437408</c:v>
                </c:pt>
                <c:pt idx="5">
                  <c:v>4.8318396055495372</c:v>
                </c:pt>
                <c:pt idx="6">
                  <c:v>6.1841257471237681</c:v>
                </c:pt>
                <c:pt idx="7">
                  <c:v>7.2132402963011835</c:v>
                </c:pt>
                <c:pt idx="8">
                  <c:v>7.0589213591712507</c:v>
                </c:pt>
                <c:pt idx="9">
                  <c:v>7.2639971477229404</c:v>
                </c:pt>
                <c:pt idx="10">
                  <c:v>4.7751571952281511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501-4486-8F44-C73157F54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0289920"/>
        <c:axId val="30291456"/>
      </c:barChart>
      <c:catAx>
        <c:axId val="3028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291456"/>
        <c:crosses val="autoZero"/>
        <c:auto val="1"/>
        <c:lblAlgn val="ctr"/>
        <c:lblOffset val="100"/>
        <c:noMultiLvlLbl val="0"/>
      </c:catAx>
      <c:valAx>
        <c:axId val="3029145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289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75097431002943"/>
          <c:y val="2.6340487680975379E-2"/>
          <c:w val="0.87462550886193902"/>
          <c:h val="0.81174688849377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 по прочности и модулю'!$G$99:$H$99</c:f>
              <c:strCache>
                <c:ptCount val="1"/>
                <c:pt idx="0">
                  <c:v>Модуль упругости при растяжении, Мпа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A-4CC1-A16B-F053B7633E37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A-4CC1-A16B-F053B7633E37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A-4CC1-A16B-F053B7633E37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EA-4CC1-A16B-F053B7633E37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7EA-4CC1-A16B-F053B7633E37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7EA-4CC1-A16B-F053B7633E37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7EA-4CC1-A16B-F053B7633E37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7EA-4CC1-A16B-F053B7633E3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7EA-4CC1-A16B-F053B7633E3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7EA-4CC1-A16B-F053B7633E37}"/>
              </c:ext>
            </c:extLst>
          </c:dPt>
          <c:errBars>
            <c:errBarType val="both"/>
            <c:errValType val="cust"/>
            <c:noEndCap val="0"/>
            <c:plus>
              <c:numRef>
                <c:f>('Графики по прочности и модулю'!$Q$102,'Графики по прочности и модулю'!$Q$103,'Графики по прочности и модулю'!$Q$105,'Графики по прочности и модулю'!$Q$107,'Графики по прочности и модулю'!$Q$108,'Графики по прочности и модулю'!$Q$109,'Графики по прочности и модулю'!$Q$110,'Графики по прочности и модулю'!$Q$111,'Графики по прочности и модулю'!$Q$112,'Графики по прочности и модулю'!$Q$113,'Графики по прочности и модулю'!$Q$114)</c:f>
                <c:numCache>
                  <c:formatCode>General</c:formatCode>
                  <c:ptCount val="11"/>
                  <c:pt idx="0">
                    <c:v>0.74317929417486062</c:v>
                  </c:pt>
                  <c:pt idx="1">
                    <c:v>0.89805271525844055</c:v>
                  </c:pt>
                  <c:pt idx="2">
                    <c:v>1.4000484989233175</c:v>
                  </c:pt>
                  <c:pt idx="3">
                    <c:v>0.38720783218407395</c:v>
                  </c:pt>
                  <c:pt idx="4">
                    <c:v>0.54054883893076022</c:v>
                  </c:pt>
                  <c:pt idx="5">
                    <c:v>0.53032072909637162</c:v>
                  </c:pt>
                  <c:pt idx="6">
                    <c:v>0.13329532052680748</c:v>
                  </c:pt>
                  <c:pt idx="7">
                    <c:v>0.10968720174561453</c:v>
                  </c:pt>
                  <c:pt idx="8">
                    <c:v>0.33173684928405739</c:v>
                  </c:pt>
                  <c:pt idx="9">
                    <c:v>0.20588155560167917</c:v>
                  </c:pt>
                  <c:pt idx="10">
                    <c:v>0.14452425545909828</c:v>
                  </c:pt>
                </c:numCache>
              </c:numRef>
            </c:plus>
            <c:minus>
              <c:numRef>
                <c:f>('Графики по прочности и модулю'!$Q$102,'Графики по прочности и модулю'!$Q$103,'Графики по прочности и модулю'!$Q$105,'Графики по прочности и модулю'!$Q$107,'Графики по прочности и модулю'!$Q$108,'Графики по прочности и модулю'!$Q$109,'Графики по прочности и модулю'!$Q$110,'Графики по прочности и модулю'!$Q$111,'Графики по прочности и модулю'!$Q$112,'Графики по прочности и модулю'!$Q$113,'Графики по прочности и модулю'!$Q$114)</c:f>
                <c:numCache>
                  <c:formatCode>General</c:formatCode>
                  <c:ptCount val="11"/>
                  <c:pt idx="0">
                    <c:v>0.74317929417486062</c:v>
                  </c:pt>
                  <c:pt idx="1">
                    <c:v>0.89805271525844055</c:v>
                  </c:pt>
                  <c:pt idx="2">
                    <c:v>1.4000484989233175</c:v>
                  </c:pt>
                  <c:pt idx="3">
                    <c:v>0.38720783218407395</c:v>
                  </c:pt>
                  <c:pt idx="4">
                    <c:v>0.54054883893076022</c:v>
                  </c:pt>
                  <c:pt idx="5">
                    <c:v>0.53032072909637162</c:v>
                  </c:pt>
                  <c:pt idx="6">
                    <c:v>0.13329532052680748</c:v>
                  </c:pt>
                  <c:pt idx="7">
                    <c:v>0.10968720174561453</c:v>
                  </c:pt>
                  <c:pt idx="8">
                    <c:v>0.33173684928405739</c:v>
                  </c:pt>
                  <c:pt idx="9">
                    <c:v>0.20588155560167917</c:v>
                  </c:pt>
                  <c:pt idx="10">
                    <c:v>0.14452425545909828</c:v>
                  </c:pt>
                </c:numCache>
              </c:numRef>
            </c:minus>
          </c:errBars>
          <c:cat>
            <c:strRef>
              <c:f>('Графики по прочности и модулю'!$A$102,'Графики по прочности и модулю'!$A$103,'Графики по прочности и модулю'!$A$105,'Графики по прочности и модулю'!$A$107,'Графики по прочности и модулю'!$A$108,'Графики по прочности и модулю'!$A$109,'Графики по прочности и модулю'!$A$110,'Графики по прочности и модулю'!$A$111,'Графики по прочности и модулю'!$A$112,'Графики по прочности и модулю'!$A$113,'Графики по прочности и модулю'!$A$114)</c:f>
              <c:strCache>
                <c:ptCount val="11"/>
                <c:pt idx="0">
                  <c:v>ПА 10.10 </c:v>
                </c:pt>
                <c:pt idx="1">
                  <c:v>10%</c:v>
                </c:pt>
                <c:pt idx="2">
                  <c:v>20%</c:v>
                </c:pt>
                <c:pt idx="3">
                  <c:v>30%</c:v>
                </c:pt>
                <c:pt idx="4">
                  <c:v>40%</c:v>
                </c:pt>
                <c:pt idx="5">
                  <c:v>10%</c:v>
                </c:pt>
                <c:pt idx="6">
                  <c:v>20%</c:v>
                </c:pt>
                <c:pt idx="7">
                  <c:v>30%</c:v>
                </c:pt>
                <c:pt idx="8">
                  <c:v>40%</c:v>
                </c:pt>
                <c:pt idx="9">
                  <c:v>35% +5%</c:v>
                </c:pt>
                <c:pt idx="10">
                  <c:v>20%+20%</c:v>
                </c:pt>
              </c:strCache>
            </c:strRef>
          </c:cat>
          <c:val>
            <c:numRef>
              <c:f>('композции и св'!$T$21,'композции и св'!$R$7,'композции и св'!$R$9,'композции и св'!$R$11,'композции и св'!$R$12,'композции и св'!$R$13,'композции и св'!$R$14,'композции и св'!$R$15,'композции и св'!$R$16,'композции и св'!$R$17,'композции и св'!$R$18)</c:f>
              <c:numCache>
                <c:formatCode>0.0</c:formatCode>
                <c:ptCount val="11"/>
                <c:pt idx="1">
                  <c:v>51.114726779999998</c:v>
                </c:pt>
                <c:pt idx="2">
                  <c:v>64.163618080000006</c:v>
                </c:pt>
                <c:pt idx="3">
                  <c:v>69.682696317006759</c:v>
                </c:pt>
                <c:pt idx="4">
                  <c:v>69.380398449131917</c:v>
                </c:pt>
                <c:pt idx="5">
                  <c:v>42.527567787115601</c:v>
                </c:pt>
                <c:pt idx="6">
                  <c:v>40.773172992681637</c:v>
                </c:pt>
                <c:pt idx="7">
                  <c:v>45.311021262575672</c:v>
                </c:pt>
                <c:pt idx="8">
                  <c:v>38.92595872868381</c:v>
                </c:pt>
                <c:pt idx="9">
                  <c:v>39.606423873358708</c:v>
                </c:pt>
                <c:pt idx="10">
                  <c:v>34.709350775160381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F7EA-4CC1-A16B-F053B7633E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3208960"/>
        <c:axId val="33210752"/>
      </c:barChart>
      <c:catAx>
        <c:axId val="33208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210752"/>
        <c:crosses val="autoZero"/>
        <c:auto val="1"/>
        <c:lblAlgn val="ctr"/>
        <c:lblOffset val="100"/>
        <c:noMultiLvlLbl val="0"/>
      </c:catAx>
      <c:valAx>
        <c:axId val="33210752"/>
        <c:scaling>
          <c:orientation val="minMax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20896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101559619097205E-2"/>
          <c:y val="4.7043591719940971E-2"/>
          <c:w val="0.86627639313680849"/>
          <c:h val="0.67736261914629092"/>
        </c:manualLayout>
      </c:layout>
      <c:scatterChart>
        <c:scatterStyle val="smoothMarker"/>
        <c:varyColors val="0"/>
        <c:ser>
          <c:idx val="5"/>
          <c:order val="0"/>
          <c:tx>
            <c:strRef>
              <c:f>'Графики по вязкости'!$A$3</c:f>
              <c:strCache>
                <c:ptCount val="1"/>
                <c:pt idx="0">
                  <c:v>ПА 1010</c:v>
                </c:pt>
              </c:strCache>
            </c:strRef>
          </c:tx>
          <c:xVal>
            <c:numRef>
              <c:f>'Графики по вязкости'!$D$2:$D$6</c:f>
              <c:numCache>
                <c:formatCode>General</c:formatCode>
                <c:ptCount val="5"/>
                <c:pt idx="0">
                  <c:v>2.4080702858871854</c:v>
                </c:pt>
                <c:pt idx="1">
                  <c:v>2.709100281551168</c:v>
                </c:pt>
                <c:pt idx="2">
                  <c:v>2.8853046675889682</c:v>
                </c:pt>
                <c:pt idx="3">
                  <c:v>3.0102999566398121</c:v>
                </c:pt>
                <c:pt idx="4">
                  <c:v>3.1072099696478683</c:v>
                </c:pt>
              </c:numCache>
            </c:numRef>
          </c:xVal>
          <c:yVal>
            <c:numRef>
              <c:f>'Графики по вязкости'!$E$2:$E$6</c:f>
              <c:numCache>
                <c:formatCode>General</c:formatCode>
                <c:ptCount val="5"/>
                <c:pt idx="0">
                  <c:v>1.9419162210521319</c:v>
                </c:pt>
                <c:pt idx="1">
                  <c:v>1.8007012729740839</c:v>
                </c:pt>
                <c:pt idx="2">
                  <c:v>1.703165801560466</c:v>
                </c:pt>
                <c:pt idx="3">
                  <c:v>1.6309584681466809</c:v>
                </c:pt>
                <c:pt idx="4">
                  <c:v>1.5712172070801298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053-41AD-83B8-E689D2C26FD4}"/>
            </c:ext>
          </c:extLst>
        </c:ser>
        <c:ser>
          <c:idx val="0"/>
          <c:order val="1"/>
          <c:tx>
            <c:strRef>
              <c:f>'Графики по вязкости'!$A$9</c:f>
              <c:strCache>
                <c:ptCount val="1"/>
                <c:pt idx="0">
                  <c:v>10% стекловолокна</c:v>
                </c:pt>
              </c:strCache>
            </c:strRef>
          </c:tx>
          <c:xVal>
            <c:numRef>
              <c:f>'Графики по вязкости'!$D$8:$D$12</c:f>
              <c:numCache>
                <c:formatCode>General</c:formatCode>
                <c:ptCount val="5"/>
                <c:pt idx="0">
                  <c:v>2.4084095784684298</c:v>
                </c:pt>
                <c:pt idx="1">
                  <c:v>2.7093547758343979</c:v>
                </c:pt>
                <c:pt idx="2">
                  <c:v>2.8854177651109376</c:v>
                </c:pt>
                <c:pt idx="3">
                  <c:v>3.0102999566398121</c:v>
                </c:pt>
                <c:pt idx="4">
                  <c:v>3.1051694279993316</c:v>
                </c:pt>
              </c:numCache>
            </c:numRef>
          </c:xVal>
          <c:yVal>
            <c:numRef>
              <c:f>'Графики по вязкости'!$E$8:$E$12</c:f>
              <c:numCache>
                <c:formatCode>General</c:formatCode>
                <c:ptCount val="5"/>
                <c:pt idx="0">
                  <c:v>2.0292457556395669</c:v>
                </c:pt>
                <c:pt idx="1">
                  <c:v>1.8725024044728351</c:v>
                </c:pt>
                <c:pt idx="2">
                  <c:v>1.7822704796968509</c:v>
                </c:pt>
                <c:pt idx="3">
                  <c:v>1.7058594377108958</c:v>
                </c:pt>
                <c:pt idx="4">
                  <c:v>1.6428758663878622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053-41AD-83B8-E689D2C26FD4}"/>
            </c:ext>
          </c:extLst>
        </c:ser>
        <c:ser>
          <c:idx val="1"/>
          <c:order val="2"/>
          <c:tx>
            <c:strRef>
              <c:f>'Графики по вязкости'!$A$15</c:f>
              <c:strCache>
                <c:ptCount val="1"/>
                <c:pt idx="0">
                  <c:v>20% стекловолокна</c:v>
                </c:pt>
              </c:strCache>
            </c:strRef>
          </c:tx>
          <c:xVal>
            <c:numRef>
              <c:f>'Графики по вязкости'!$D$14:$D$18</c:f>
              <c:numCache>
                <c:formatCode>General</c:formatCode>
                <c:ptCount val="5"/>
                <c:pt idx="0">
                  <c:v>2.4089180208467798</c:v>
                </c:pt>
                <c:pt idx="1">
                  <c:v>2.7085058809552378</c:v>
                </c:pt>
                <c:pt idx="2">
                  <c:v>2.8847953639489807</c:v>
                </c:pt>
                <c:pt idx="3">
                  <c:v>3.0102999566398121</c:v>
                </c:pt>
                <c:pt idx="4">
                  <c:v>3.0895518828864557</c:v>
                </c:pt>
              </c:numCache>
            </c:numRef>
          </c:xVal>
          <c:yVal>
            <c:numRef>
              <c:f>'Графики по вязкости'!$E$14:$E$18</c:f>
              <c:numCache>
                <c:formatCode>General</c:formatCode>
                <c:ptCount val="5"/>
                <c:pt idx="0">
                  <c:v>2.1719223537752974</c:v>
                </c:pt>
                <c:pt idx="1">
                  <c:v>1.996823709188166</c:v>
                </c:pt>
                <c:pt idx="2">
                  <c:v>1.8859969280960851</c:v>
                </c:pt>
                <c:pt idx="3">
                  <c:v>1.8163122400137313</c:v>
                </c:pt>
                <c:pt idx="4">
                  <c:v>1.7915439884811735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053-41AD-83B8-E689D2C26FD4}"/>
            </c:ext>
          </c:extLst>
        </c:ser>
        <c:ser>
          <c:idx val="3"/>
          <c:order val="3"/>
          <c:tx>
            <c:strRef>
              <c:f>'Графики по вязкости'!$A$21</c:f>
              <c:strCache>
                <c:ptCount val="1"/>
                <c:pt idx="0">
                  <c:v>30% стекловолокна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x"/>
            <c:size val="7"/>
          </c:marker>
          <c:xVal>
            <c:numRef>
              <c:f>'Графики по вязкости'!$D$20:$D$24</c:f>
              <c:numCache>
                <c:formatCode>General</c:formatCode>
                <c:ptCount val="5"/>
                <c:pt idx="0">
                  <c:v>2.4084095784684298</c:v>
                </c:pt>
                <c:pt idx="1">
                  <c:v>2.7096938697277926</c:v>
                </c:pt>
                <c:pt idx="2">
                  <c:v>2.8847387377696316</c:v>
                </c:pt>
                <c:pt idx="3">
                  <c:v>3.0102999566398121</c:v>
                </c:pt>
                <c:pt idx="4">
                  <c:v>3.0827853703164512</c:v>
                </c:pt>
              </c:numCache>
            </c:numRef>
          </c:xVal>
          <c:yVal>
            <c:numRef>
              <c:f>'Графики по вязкости'!$E$20:$E$24</c:f>
              <c:numCache>
                <c:formatCode>General</c:formatCode>
                <c:ptCount val="5"/>
                <c:pt idx="0">
                  <c:v>2.211849095831635</c:v>
                </c:pt>
                <c:pt idx="1">
                  <c:v>2.0574645018922491</c:v>
                </c:pt>
                <c:pt idx="2">
                  <c:v>1.9404955665753101</c:v>
                </c:pt>
                <c:pt idx="3">
                  <c:v>1.8539049694482082</c:v>
                </c:pt>
                <c:pt idx="4">
                  <c:v>1.8016334891118784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C053-41AD-83B8-E689D2C26FD4}"/>
            </c:ext>
          </c:extLst>
        </c:ser>
        <c:ser>
          <c:idx val="2"/>
          <c:order val="4"/>
          <c:tx>
            <c:strRef>
              <c:f>'Графики по вязкости'!$A$27</c:f>
              <c:strCache>
                <c:ptCount val="1"/>
                <c:pt idx="0">
                  <c:v>40% стекловолокна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tx1">
                  <a:lumMod val="75000"/>
                  <a:lumOff val="25000"/>
                </a:schemeClr>
              </a:solidFill>
            </c:spPr>
          </c:marker>
          <c:xVal>
            <c:numRef>
              <c:f>'Графики по вязкости'!$D$26:$D$30</c:f>
              <c:numCache>
                <c:formatCode>General</c:formatCode>
                <c:ptCount val="5"/>
                <c:pt idx="0">
                  <c:v>2.4084095784684298</c:v>
                </c:pt>
                <c:pt idx="1">
                  <c:v>2.7095243558763427</c:v>
                </c:pt>
                <c:pt idx="2">
                  <c:v>2.885530833188092</c:v>
                </c:pt>
                <c:pt idx="3">
                  <c:v>3.0102999566398121</c:v>
                </c:pt>
                <c:pt idx="4">
                  <c:v>3.0700378666077559</c:v>
                </c:pt>
              </c:numCache>
            </c:numRef>
          </c:xVal>
          <c:yVal>
            <c:numRef>
              <c:f>'Графики по вязкости'!$E$26:$E$30</c:f>
              <c:numCache>
                <c:formatCode>General</c:formatCode>
                <c:ptCount val="5"/>
                <c:pt idx="0">
                  <c:v>2.2968888601149189</c:v>
                </c:pt>
                <c:pt idx="1">
                  <c:v>2.1281568492407326</c:v>
                </c:pt>
                <c:pt idx="2">
                  <c:v>2.0064403689101953</c:v>
                </c:pt>
                <c:pt idx="3">
                  <c:v>1.9069892235419137</c:v>
                </c:pt>
                <c:pt idx="4">
                  <c:v>1.8578208031023788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C053-41AD-83B8-E689D2C26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372416"/>
        <c:axId val="33386880"/>
      </c:scatterChart>
      <c:valAx>
        <c:axId val="33372416"/>
        <c:scaling>
          <c:orientation val="minMax"/>
          <c:max val="3.2"/>
          <c:min val="2.2999999999999998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/>
        </c:spPr>
        <c:crossAx val="33386880"/>
        <c:crosses val="autoZero"/>
        <c:crossBetween val="midCat"/>
      </c:valAx>
      <c:valAx>
        <c:axId val="33386880"/>
        <c:scaling>
          <c:orientation val="minMax"/>
          <c:max val="2.5"/>
          <c:min val="1.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/>
        </c:spPr>
        <c:crossAx val="3337241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5.3564234703220227E-2"/>
          <c:y val="0.79953726836776973"/>
          <c:w val="0.84877460084931244"/>
          <c:h val="0.180475457998654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968390533977333E-2"/>
          <c:y val="6.1689457492512229E-2"/>
          <c:w val="0.88313410647257462"/>
          <c:h val="0.66618901166107025"/>
        </c:manualLayout>
      </c:layout>
      <c:scatterChart>
        <c:scatterStyle val="smoothMarker"/>
        <c:varyColors val="0"/>
        <c:ser>
          <c:idx val="5"/>
          <c:order val="0"/>
          <c:tx>
            <c:strRef>
              <c:f>'Y:\Google Диск\my Experiments\Результаты экспериментов в Германии\Результаты исследований в  Германии Никифоров\[Результаты исследований проведённых в Германии3.xlsx]Графики по вязкости'!$A$3</c:f>
              <c:strCache>
                <c:ptCount val="1"/>
                <c:pt idx="0">
                  <c:v>ПА 1010</c:v>
                </c:pt>
              </c:strCache>
            </c:strRef>
          </c:tx>
          <c:xVal>
            <c:numRef>
              <c:f>'[2]Графики по вязкости'!$D$2:$D$6</c:f>
              <c:numCache>
                <c:formatCode>General</c:formatCode>
                <c:ptCount val="5"/>
                <c:pt idx="0">
                  <c:v>2.4080702858871854</c:v>
                </c:pt>
                <c:pt idx="1">
                  <c:v>2.709100281551168</c:v>
                </c:pt>
                <c:pt idx="2">
                  <c:v>2.8853046675889682</c:v>
                </c:pt>
                <c:pt idx="3">
                  <c:v>3.0102999566398121</c:v>
                </c:pt>
                <c:pt idx="4">
                  <c:v>3.1072099696478683</c:v>
                </c:pt>
              </c:numCache>
            </c:numRef>
          </c:xVal>
          <c:yVal>
            <c:numRef>
              <c:f>'[2]Графики по вязкости'!$E$2:$E$6</c:f>
              <c:numCache>
                <c:formatCode>General</c:formatCode>
                <c:ptCount val="5"/>
                <c:pt idx="0">
                  <c:v>1.9419162210521319</c:v>
                </c:pt>
                <c:pt idx="1">
                  <c:v>1.8007012729740839</c:v>
                </c:pt>
                <c:pt idx="2">
                  <c:v>1.703165801560466</c:v>
                </c:pt>
                <c:pt idx="3">
                  <c:v>1.6309584681466809</c:v>
                </c:pt>
                <c:pt idx="4">
                  <c:v>1.5712172070801298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758-4795-817A-08B21FBE9A71}"/>
            </c:ext>
          </c:extLst>
        </c:ser>
        <c:ser>
          <c:idx val="0"/>
          <c:order val="1"/>
          <c:tx>
            <c:strRef>
              <c:f>'Графики по вязкости'!$A$101</c:f>
              <c:strCache>
                <c:ptCount val="1"/>
                <c:pt idx="0">
                  <c:v>10% углеволокна</c:v>
                </c:pt>
              </c:strCache>
            </c:strRef>
          </c:tx>
          <c:xVal>
            <c:numRef>
              <c:f>'Графики по вязкости'!$D$100:$D$104</c:f>
              <c:numCache>
                <c:formatCode>General</c:formatCode>
                <c:ptCount val="5"/>
                <c:pt idx="0">
                  <c:v>2.4092566520389087</c:v>
                </c:pt>
                <c:pt idx="1">
                  <c:v>2.7099480165107601</c:v>
                </c:pt>
                <c:pt idx="2">
                  <c:v>2.8854177651109376</c:v>
                </c:pt>
                <c:pt idx="3">
                  <c:v>3.0102999566398121</c:v>
                </c:pt>
                <c:pt idx="4">
                  <c:v>3.1020905255118372</c:v>
                </c:pt>
              </c:numCache>
            </c:numRef>
          </c:xVal>
          <c:yVal>
            <c:numRef>
              <c:f>'Графики по вязкости'!$E$100:$E$104</c:f>
              <c:numCache>
                <c:formatCode>General</c:formatCode>
                <c:ptCount val="5"/>
                <c:pt idx="0">
                  <c:v>2.1995056055713262</c:v>
                </c:pt>
                <c:pt idx="1">
                  <c:v>2.0205725768367557</c:v>
                </c:pt>
                <c:pt idx="2">
                  <c:v>1.8979771344691718</c:v>
                </c:pt>
                <c:pt idx="3">
                  <c:v>1.818007371361714</c:v>
                </c:pt>
                <c:pt idx="4">
                  <c:v>1.7617963279671054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758-4795-817A-08B21FBE9A71}"/>
            </c:ext>
          </c:extLst>
        </c:ser>
        <c:ser>
          <c:idx val="1"/>
          <c:order val="2"/>
          <c:tx>
            <c:strRef>
              <c:f>'Графики по вязкости'!$A$106</c:f>
              <c:strCache>
                <c:ptCount val="1"/>
                <c:pt idx="0">
                  <c:v>20% углеволокна</c:v>
                </c:pt>
              </c:strCache>
            </c:strRef>
          </c:tx>
          <c:xVal>
            <c:numRef>
              <c:f>'Графики по вязкости'!$D$106:$D$110</c:f>
              <c:numCache>
                <c:formatCode>General</c:formatCode>
                <c:ptCount val="5"/>
                <c:pt idx="0">
                  <c:v>2.4082399653118487</c:v>
                </c:pt>
                <c:pt idx="1">
                  <c:v>2.7091851295502445</c:v>
                </c:pt>
                <c:pt idx="2">
                  <c:v>2.885926339801431</c:v>
                </c:pt>
                <c:pt idx="3">
                  <c:v>3.0102999566398121</c:v>
                </c:pt>
                <c:pt idx="4">
                  <c:v>3.0923696996291192</c:v>
                </c:pt>
              </c:numCache>
            </c:numRef>
          </c:xVal>
          <c:yVal>
            <c:numRef>
              <c:f>'Графики по вязкости'!$E$106:$E$110</c:f>
              <c:numCache>
                <c:formatCode>General</c:formatCode>
                <c:ptCount val="5"/>
                <c:pt idx="0">
                  <c:v>2.2530398102235871</c:v>
                </c:pt>
                <c:pt idx="1">
                  <c:v>2.069279499594717</c:v>
                </c:pt>
                <c:pt idx="2">
                  <c:v>1.960094352744927</c:v>
                </c:pt>
                <c:pt idx="3">
                  <c:v>1.8680810770658935</c:v>
                </c:pt>
                <c:pt idx="4">
                  <c:v>1.8004648118738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7758-4795-817A-08B21FBE9A71}"/>
            </c:ext>
          </c:extLst>
        </c:ser>
        <c:ser>
          <c:idx val="2"/>
          <c:order val="3"/>
          <c:tx>
            <c:strRef>
              <c:f>'Графики по вязкости'!$A$113</c:f>
              <c:strCache>
                <c:ptCount val="1"/>
                <c:pt idx="0">
                  <c:v>30% углеволокна</c:v>
                </c:pt>
              </c:strCache>
            </c:strRef>
          </c:tx>
          <c:marker>
            <c:symbol val="x"/>
            <c:size val="7"/>
          </c:marker>
          <c:xVal>
            <c:numRef>
              <c:f>'Графики по вязкости'!$D$112:$D$116</c:f>
              <c:numCache>
                <c:formatCode>General</c:formatCode>
                <c:ptCount val="5"/>
                <c:pt idx="0">
                  <c:v>2.4085791254086666</c:v>
                </c:pt>
                <c:pt idx="1">
                  <c:v>2.7086757927265386</c:v>
                </c:pt>
                <c:pt idx="2">
                  <c:v>2.8858698609039064</c:v>
                </c:pt>
                <c:pt idx="3">
                  <c:v>3.0102999566398121</c:v>
                </c:pt>
                <c:pt idx="4">
                  <c:v>3.0780941504064114</c:v>
                </c:pt>
              </c:numCache>
            </c:numRef>
          </c:xVal>
          <c:yVal>
            <c:numRef>
              <c:f>'Графики по вязкости'!$E$112:$E$116</c:f>
              <c:numCache>
                <c:formatCode>General</c:formatCode>
                <c:ptCount val="5"/>
                <c:pt idx="0">
                  <c:v>2.403631760685168</c:v>
                </c:pt>
                <c:pt idx="1">
                  <c:v>2.2086509282018536</c:v>
                </c:pt>
                <c:pt idx="2">
                  <c:v>2.0780868939634667</c:v>
                </c:pt>
                <c:pt idx="3">
                  <c:v>1.9629122195214059</c:v>
                </c:pt>
                <c:pt idx="4">
                  <c:v>1.9400341104245815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7758-4795-817A-08B21FBE9A71}"/>
            </c:ext>
          </c:extLst>
        </c:ser>
        <c:ser>
          <c:idx val="3"/>
          <c:order val="4"/>
          <c:tx>
            <c:strRef>
              <c:f>'Графики по вязкости'!$A$118</c:f>
              <c:strCache>
                <c:ptCount val="1"/>
                <c:pt idx="0">
                  <c:v>40% углеволокна</c:v>
                </c:pt>
              </c:strCache>
            </c:strRef>
          </c:tx>
          <c:marker>
            <c:symbol val="triangle"/>
            <c:size val="7"/>
          </c:marker>
          <c:xVal>
            <c:numRef>
              <c:f>'Графики по вязкости'!$D$118:$D$122</c:f>
              <c:numCache>
                <c:formatCode>General</c:formatCode>
                <c:ptCount val="5"/>
                <c:pt idx="0">
                  <c:v>2.4079005401426365</c:v>
                </c:pt>
                <c:pt idx="1">
                  <c:v>2.7092699609758308</c:v>
                </c:pt>
                <c:pt idx="2">
                  <c:v>2.8850217948622983</c:v>
                </c:pt>
                <c:pt idx="3">
                  <c:v>3.0056094453602795</c:v>
                </c:pt>
                <c:pt idx="4">
                  <c:v>3.0334237554869512</c:v>
                </c:pt>
              </c:numCache>
            </c:numRef>
          </c:xVal>
          <c:yVal>
            <c:numRef>
              <c:f>'Графики по вязкости'!$E$118:$E$122</c:f>
              <c:numCache>
                <c:formatCode>General</c:formatCode>
                <c:ptCount val="5"/>
                <c:pt idx="0">
                  <c:v>2.473381850780052</c:v>
                </c:pt>
                <c:pt idx="1">
                  <c:v>2.2669157713783892</c:v>
                </c:pt>
                <c:pt idx="2">
                  <c:v>2.1445991126722403</c:v>
                </c:pt>
                <c:pt idx="3">
                  <c:v>2.035389709198677</c:v>
                </c:pt>
                <c:pt idx="4">
                  <c:v>2.0030337832877354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7758-4795-817A-08B21FBE9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21568"/>
        <c:axId val="33517568"/>
      </c:scatterChart>
      <c:valAx>
        <c:axId val="33421568"/>
        <c:scaling>
          <c:orientation val="minMax"/>
          <c:max val="3.2"/>
          <c:min val="2.2999999999999998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/>
        </c:spPr>
        <c:crossAx val="33517568"/>
        <c:crosses val="autoZero"/>
        <c:crossBetween val="midCat"/>
      </c:valAx>
      <c:valAx>
        <c:axId val="33517568"/>
        <c:scaling>
          <c:orientation val="minMax"/>
          <c:max val="2.5"/>
          <c:min val="1.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/>
        </c:spPr>
        <c:crossAx val="3342156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4.6276889807378728E-2"/>
          <c:y val="0.77819431718514964"/>
          <c:w val="0.87685039370078743"/>
          <c:h val="0.185958086913062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65472129935549"/>
          <c:y val="2.8814669286182044E-2"/>
          <c:w val="0.84507363114853884"/>
          <c:h val="0.77775845294643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'Длина волокна Критич длина (2)'!$AF$75</c:f>
              <c:strCache>
                <c:ptCount val="1"/>
                <c:pt idx="0">
                  <c:v>10% стекловолокна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('Длина волокна Критич длина (2)'!$AE$86,'Длина волокна Критич длина (2)'!$AE$87,'Длина волокна Критич длина (2)'!$AE$88)</c:f>
              <c:strCache>
                <c:ptCount val="3"/>
                <c:pt idx="0">
                  <c:v>100-420 мкм</c:v>
                </c:pt>
                <c:pt idx="1">
                  <c:v>420-750 мкм</c:v>
                </c:pt>
                <c:pt idx="2">
                  <c:v>750 и более мкм</c:v>
                </c:pt>
              </c:strCache>
            </c:strRef>
          </c:cat>
          <c:val>
            <c:numRef>
              <c:f>'Длина волокна Критич длина (2)'!$AF$86:$AF$88</c:f>
              <c:numCache>
                <c:formatCode>0.0%</c:formatCode>
                <c:ptCount val="3"/>
                <c:pt idx="0">
                  <c:v>0.59989999999999999</c:v>
                </c:pt>
                <c:pt idx="1">
                  <c:v>0.33350000000000013</c:v>
                </c:pt>
                <c:pt idx="2">
                  <c:v>6.6600000000000006E-2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B5-42E4-A015-096034235CC1}"/>
            </c:ext>
          </c:extLst>
        </c:ser>
        <c:ser>
          <c:idx val="2"/>
          <c:order val="1"/>
          <c:tx>
            <c:strRef>
              <c:f>'Длина волокна Критич длина (2)'!$AH$75</c:f>
              <c:strCache>
                <c:ptCount val="1"/>
                <c:pt idx="0">
                  <c:v>20% стекловолокна</c:v>
                </c:pt>
              </c:strCache>
            </c:strRef>
          </c:tx>
          <c:spPr>
            <a:solidFill>
              <a:schemeClr val="accent3"/>
            </a:solidFill>
            <a:ln w="25400"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1686183405798E-2"/>
                  <c:y val="-5.2390307793059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B5-42E4-A015-096034235C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'Длина волокна Критич длина (2)'!$AH$86:$AH$88</c:f>
              <c:numCache>
                <c:formatCode>0.0%</c:formatCode>
                <c:ptCount val="3"/>
                <c:pt idx="0">
                  <c:v>0.79805254082564137</c:v>
                </c:pt>
                <c:pt idx="1">
                  <c:v>0.18653007404402075</c:v>
                </c:pt>
                <c:pt idx="2">
                  <c:v>1.5417385130337765E-2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B5-42E4-A015-096034235CC1}"/>
            </c:ext>
          </c:extLst>
        </c:ser>
        <c:ser>
          <c:idx val="1"/>
          <c:order val="2"/>
          <c:tx>
            <c:strRef>
              <c:f>'Длина волокна Критич длина (2)'!$AJ$75</c:f>
              <c:strCache>
                <c:ptCount val="1"/>
                <c:pt idx="0">
                  <c:v>30% стекловолокна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9.7348946724639153E-3"/>
                  <c:y val="-2.6195153896529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B5-42E4-A015-096034235C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'Длина волокна Критич длина (2)'!$AJ$86:$AJ$88</c:f>
              <c:numCache>
                <c:formatCode>0.0%</c:formatCode>
                <c:ptCount val="3"/>
                <c:pt idx="0">
                  <c:v>0.85870000000000024</c:v>
                </c:pt>
                <c:pt idx="1">
                  <c:v>0.13070000000000001</c:v>
                </c:pt>
                <c:pt idx="2">
                  <c:v>1.0600000000000004E-2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B5-42E4-A015-096034235CC1}"/>
            </c:ext>
          </c:extLst>
        </c:ser>
        <c:ser>
          <c:idx val="3"/>
          <c:order val="3"/>
          <c:tx>
            <c:strRef>
              <c:f>'Длина волокна Критич длина (2)'!$AK$75</c:f>
              <c:strCache>
                <c:ptCount val="1"/>
                <c:pt idx="0">
                  <c:v>40% стекловолокна</c:v>
                </c:pt>
              </c:strCache>
            </c:strRef>
          </c:tx>
          <c:spPr>
            <a:solidFill>
              <a:schemeClr val="accent6"/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711974110032363E-2"/>
                  <c:y val="-9.6153846153846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3A-4E8B-920A-8FF756D2043B}"/>
                </c:ext>
              </c:extLst>
            </c:dLbl>
            <c:dLbl>
              <c:idx val="1"/>
              <c:layout>
                <c:manualLayout>
                  <c:x val="2.9204684017391735E-2"/>
                  <c:y val="-1.5717092337917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B5-42E4-A015-096034235CC1}"/>
                </c:ext>
              </c:extLst>
            </c:dLbl>
            <c:dLbl>
              <c:idx val="2"/>
              <c:layout>
                <c:manualLayout>
                  <c:x val="5.8072009291521487E-3"/>
                  <c:y val="-1.4181882644921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3A-4E8B-920A-8FF756D204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'Длина волокна Критич длина (2)'!$AK$86:$AK$88</c:f>
              <c:numCache>
                <c:formatCode>0.0%</c:formatCode>
                <c:ptCount val="3"/>
                <c:pt idx="0">
                  <c:v>0.8661000000000002</c:v>
                </c:pt>
                <c:pt idx="1">
                  <c:v>0.12959999999999999</c:v>
                </c:pt>
                <c:pt idx="2">
                  <c:v>4.3000000000000017E-3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9B5-42E4-A015-096034235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86432"/>
        <c:axId val="73987968"/>
      </c:barChart>
      <c:catAx>
        <c:axId val="7398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987968"/>
        <c:crosses val="autoZero"/>
        <c:auto val="1"/>
        <c:lblAlgn val="ctr"/>
        <c:lblOffset val="100"/>
        <c:noMultiLvlLbl val="0"/>
      </c:catAx>
      <c:valAx>
        <c:axId val="739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98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275773455147371E-2"/>
          <c:y val="0.8890999110840625"/>
          <c:w val="0.86620803497123844"/>
          <c:h val="9.20786647813323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0.02904</cdr:y>
    </cdr:from>
    <cdr:to>
      <cdr:x>0.16293</cdr:x>
      <cdr:y>0.08891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-904973" y="95279"/>
          <a:ext cx="456261" cy="1963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МПа</a:t>
          </a:r>
        </a:p>
      </cdr:txBody>
    </cdr:sp>
  </cdr:relSizeAnchor>
  <cdr:relSizeAnchor xmlns:cdr="http://schemas.openxmlformats.org/drawingml/2006/chartDrawing">
    <cdr:from>
      <cdr:x>0.77551</cdr:x>
      <cdr:y>0.80172</cdr:y>
    </cdr:from>
    <cdr:to>
      <cdr:x>1</cdr:x>
      <cdr:y>0.86192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171700" y="3650175"/>
          <a:ext cx="628650" cy="274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% масс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0.04291</cdr:y>
    </cdr:from>
    <cdr:to>
      <cdr:x>0.14277</cdr:x>
      <cdr:y>0.08908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140762"/>
          <a:ext cx="414779" cy="1514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МПа</a:t>
          </a:r>
        </a:p>
      </cdr:txBody>
    </cdr:sp>
  </cdr:relSizeAnchor>
  <cdr:relSizeAnchor xmlns:cdr="http://schemas.openxmlformats.org/drawingml/2006/chartDrawing">
    <cdr:from>
      <cdr:x>0.75082</cdr:x>
      <cdr:y>0.8006</cdr:y>
    </cdr:from>
    <cdr:to>
      <cdr:x>1</cdr:x>
      <cdr:y>0.8525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2181226" y="2626284"/>
          <a:ext cx="723899" cy="17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% масс.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0.80882</cdr:x>
      <cdr:y>0.83899</cdr:y>
    </cdr:from>
    <cdr:to>
      <cdr:x>1</cdr:x>
      <cdr:y>0.89581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18915" y="3963734"/>
          <a:ext cx="548110" cy="2684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% масс.</a:t>
          </a:r>
        </a:p>
      </cdr:txBody>
    </cdr:sp>
  </cdr:relSizeAnchor>
  <cdr:relSizeAnchor xmlns:cdr="http://schemas.openxmlformats.org/drawingml/2006/chartDrawing">
    <cdr:from>
      <cdr:x>0</cdr:x>
      <cdr:y>0.03024</cdr:y>
    </cdr:from>
    <cdr:to>
      <cdr:x>0.16944</cdr:x>
      <cdr:y>0.15726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0" y="142876"/>
          <a:ext cx="485775" cy="6000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кДж</a:t>
          </a:r>
        </a:p>
        <a:p xmlns:a="http://schemas.openxmlformats.org/drawingml/2006/main">
          <a:r>
            <a:rPr lang="ru-RU" sz="120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/м</a:t>
          </a:r>
          <a:r>
            <a:rPr lang="ru-RU" sz="1200" baseline="300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endParaRPr lang="ru-RU" sz="12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0.02217</cdr:y>
    </cdr:from>
    <cdr:to>
      <cdr:x>0.17799</cdr:x>
      <cdr:y>0.13105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04763"/>
          <a:ext cx="523875" cy="5143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кДж</a:t>
          </a:r>
        </a:p>
        <a:p xmlns:a="http://schemas.openxmlformats.org/drawingml/2006/main">
          <a:r>
            <a:rPr lang="ru-RU" sz="120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/м</a:t>
          </a:r>
          <a:r>
            <a:rPr lang="ru-RU" sz="1200" baseline="300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endParaRPr lang="ru-RU" sz="12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0.53882</cdr:x>
      <cdr:y>0.82002</cdr:y>
    </cdr:from>
    <cdr:to>
      <cdr:x>0.80524</cdr:x>
      <cdr:y>0.89981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335983" y="5242895"/>
          <a:ext cx="1649454" cy="510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0.8123</cdr:x>
      <cdr:y>0.82809</cdr:y>
    </cdr:from>
    <cdr:to>
      <cdr:x>1</cdr:x>
      <cdr:y>0.88465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390775" y="3912215"/>
          <a:ext cx="552450" cy="2672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%масс.</a:t>
          </a:r>
          <a:endParaRPr lang="ru-RU" sz="8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0.11651</cdr:x>
      <cdr:y>0.52539</cdr:y>
    </cdr:from>
    <cdr:to>
      <cdr:x>0.20065</cdr:x>
      <cdr:y>0.82148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42908" y="2482146"/>
          <a:ext cx="247643" cy="1398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ru-RU" sz="1100"/>
            <a:t>не разрушается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0.86314</cdr:x>
      <cdr:y>0.82379</cdr:y>
    </cdr:from>
    <cdr:to>
      <cdr:x>0.91549</cdr:x>
      <cdr:y>0.87395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474646" y="4480393"/>
          <a:ext cx="150089" cy="2728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e-DE" sz="1100"/>
            <a:t>l</a:t>
          </a:r>
          <a:r>
            <a:rPr lang="en-US" sz="1100"/>
            <a:t>g</a:t>
          </a:r>
          <a:r>
            <a:rPr lang="ru-RU" sz="1100"/>
            <a:t> </a:t>
          </a:r>
          <a:r>
            <a:rPr lang="el-GR" sz="1100"/>
            <a:t>γ</a:t>
          </a:r>
          <a:endParaRPr lang="ru-RU" sz="1100"/>
        </a:p>
      </cdr:txBody>
    </cdr:sp>
  </cdr:relSizeAnchor>
  <cdr:relSizeAnchor xmlns:cdr="http://schemas.openxmlformats.org/drawingml/2006/chartDrawing">
    <cdr:from>
      <cdr:x>0.04651</cdr:x>
      <cdr:y>0</cdr:y>
    </cdr:from>
    <cdr:to>
      <cdr:x>0.09886</cdr:x>
      <cdr:y>0.05016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33350" y="0"/>
          <a:ext cx="150089" cy="277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e-DE" sz="1100"/>
            <a:t>l</a:t>
          </a:r>
          <a:r>
            <a:rPr lang="en-US" sz="1100"/>
            <a:t>g</a:t>
          </a:r>
          <a:r>
            <a:rPr lang="ru-RU" sz="1100"/>
            <a:t> </a:t>
          </a:r>
          <a:r>
            <a:rPr lang="el-GR" sz="1100"/>
            <a:t>η</a:t>
          </a:r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0.85341</cdr:x>
      <cdr:y>0.82888</cdr:y>
    </cdr:from>
    <cdr:to>
      <cdr:x>0.93688</cdr:x>
      <cdr:y>0.90955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446739" y="4587023"/>
          <a:ext cx="239311" cy="4464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lg</a:t>
          </a:r>
          <a:r>
            <a:rPr lang="el-GR" sz="1100"/>
            <a:t>γ</a:t>
          </a:r>
          <a:endParaRPr lang="ru-RU" sz="1100"/>
        </a:p>
      </cdr:txBody>
    </cdr:sp>
  </cdr:relSizeAnchor>
  <cdr:relSizeAnchor xmlns:cdr="http://schemas.openxmlformats.org/drawingml/2006/chartDrawing">
    <cdr:from>
      <cdr:x>0.019</cdr:x>
      <cdr:y>0.00415</cdr:y>
    </cdr:from>
    <cdr:to>
      <cdr:x>0.0997</cdr:x>
      <cdr:y>0.08813</cdr:y>
    </cdr:to>
    <cdr:sp macro="" textlink="">
      <cdr:nvSpPr>
        <cdr:cNvPr id="6" name="TextBox 2"/>
        <cdr:cNvSpPr txBox="1"/>
      </cdr:nvSpPr>
      <cdr:spPr>
        <a:xfrm xmlns:a="http://schemas.openxmlformats.org/drawingml/2006/main">
          <a:off x="112978" y="19812"/>
          <a:ext cx="479868" cy="4010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lg</a:t>
          </a:r>
          <a:r>
            <a:rPr lang="el-GR" sz="1100"/>
            <a:t>η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23F2-BA93-4679-AA8C-B603206F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2273</Words>
  <Characters>15556</Characters>
  <Application>Microsoft Office Word</Application>
  <DocSecurity>0</DocSecurity>
  <Lines>407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antonnikiforov</dc:creator>
  <cp:lastModifiedBy>Маргарита Сергеевна Закржевская</cp:lastModifiedBy>
  <cp:revision>5</cp:revision>
  <cp:lastPrinted>2016-05-31T06:58:00Z</cp:lastPrinted>
  <dcterms:created xsi:type="dcterms:W3CDTF">2016-06-01T08:59:00Z</dcterms:created>
  <dcterms:modified xsi:type="dcterms:W3CDTF">2016-06-22T10:50:00Z</dcterms:modified>
</cp:coreProperties>
</file>