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CCD" w:rsidRPr="0047543B" w:rsidRDefault="00BC3CCD" w:rsidP="0047543B">
      <w:pPr>
        <w:spacing w:after="0" w:line="360" w:lineRule="auto"/>
        <w:rPr>
          <w:rFonts w:ascii="Times New Roman" w:hAnsi="Times New Roman" w:cs="Times New Roman"/>
          <w:bCs/>
          <w:sz w:val="28"/>
          <w:szCs w:val="28"/>
        </w:rPr>
      </w:pPr>
      <w:r w:rsidRPr="0047543B">
        <w:rPr>
          <w:rFonts w:ascii="Times New Roman" w:hAnsi="Times New Roman" w:cs="Times New Roman"/>
          <w:bCs/>
          <w:sz w:val="28"/>
          <w:szCs w:val="28"/>
        </w:rPr>
        <w:t>УДК 632.638.4:669.2.5</w:t>
      </w:r>
    </w:p>
    <w:p w:rsidR="00BC3CCD" w:rsidRPr="0047543B" w:rsidRDefault="00BC3CCD" w:rsidP="0047543B">
      <w:pPr>
        <w:spacing w:after="0" w:line="360" w:lineRule="auto"/>
        <w:rPr>
          <w:rFonts w:ascii="Times New Roman" w:hAnsi="Times New Roman" w:cs="Times New Roman"/>
          <w:b/>
          <w:bCs/>
          <w:sz w:val="28"/>
          <w:szCs w:val="28"/>
        </w:rPr>
      </w:pPr>
      <w:r w:rsidRPr="0047543B">
        <w:rPr>
          <w:rFonts w:ascii="Times New Roman" w:hAnsi="Times New Roman" w:cs="Times New Roman"/>
          <w:b/>
          <w:bCs/>
          <w:sz w:val="28"/>
          <w:szCs w:val="28"/>
        </w:rPr>
        <w:t>Печь для алюминия и его сплавов с МГД-перемешиванием</w:t>
      </w:r>
    </w:p>
    <w:p w:rsidR="00BC3CCD" w:rsidRPr="0047543B" w:rsidRDefault="00BC3CCD" w:rsidP="0047543B">
      <w:pPr>
        <w:spacing w:after="0" w:line="360" w:lineRule="auto"/>
        <w:rPr>
          <w:rFonts w:ascii="Times New Roman" w:hAnsi="Times New Roman" w:cs="Times New Roman"/>
          <w:b/>
          <w:bCs/>
          <w:sz w:val="28"/>
          <w:szCs w:val="28"/>
          <w:lang w:val="en-US"/>
        </w:rPr>
      </w:pPr>
      <w:r w:rsidRPr="0047543B">
        <w:rPr>
          <w:rFonts w:ascii="Times New Roman" w:hAnsi="Times New Roman" w:cs="Times New Roman"/>
          <w:b/>
          <w:bCs/>
          <w:sz w:val="28"/>
          <w:szCs w:val="28"/>
          <w:lang w:val="en-US"/>
        </w:rPr>
        <w:t>Melting furnace with MHD-stirring for aluminum and its alloys</w:t>
      </w:r>
    </w:p>
    <w:p w:rsidR="0047543B" w:rsidRPr="00A46075" w:rsidRDefault="0047543B" w:rsidP="0047543B">
      <w:pPr>
        <w:spacing w:after="0" w:line="360" w:lineRule="auto"/>
        <w:ind w:right="-144"/>
        <w:rPr>
          <w:rFonts w:ascii="Times New Roman" w:hAnsi="Times New Roman" w:cs="Times New Roman"/>
          <w:sz w:val="28"/>
          <w:szCs w:val="28"/>
          <w:lang w:val="en-US"/>
        </w:rPr>
      </w:pPr>
    </w:p>
    <w:p w:rsidR="00BC3CCD" w:rsidRPr="00A46075" w:rsidRDefault="00BC3CCD" w:rsidP="0047543B">
      <w:pPr>
        <w:spacing w:after="0" w:line="360" w:lineRule="auto"/>
        <w:ind w:right="-144"/>
        <w:rPr>
          <w:rFonts w:ascii="Times New Roman" w:hAnsi="Times New Roman" w:cs="Times New Roman"/>
          <w:sz w:val="28"/>
          <w:szCs w:val="28"/>
          <w:lang w:val="en-US"/>
        </w:rPr>
      </w:pPr>
      <w:proofErr w:type="spellStart"/>
      <w:r w:rsidRPr="0047543B">
        <w:rPr>
          <w:rFonts w:ascii="Times New Roman" w:hAnsi="Times New Roman" w:cs="Times New Roman"/>
          <w:sz w:val="28"/>
          <w:szCs w:val="28"/>
        </w:rPr>
        <w:t>Хрипченко</w:t>
      </w:r>
      <w:proofErr w:type="spellEnd"/>
      <w:r w:rsidRPr="00A46075">
        <w:rPr>
          <w:rFonts w:ascii="Times New Roman" w:hAnsi="Times New Roman" w:cs="Times New Roman"/>
          <w:sz w:val="28"/>
          <w:szCs w:val="28"/>
          <w:lang w:val="en-US"/>
        </w:rPr>
        <w:t xml:space="preserve"> </w:t>
      </w:r>
      <w:r w:rsidRPr="0047543B">
        <w:rPr>
          <w:rFonts w:ascii="Times New Roman" w:hAnsi="Times New Roman" w:cs="Times New Roman"/>
          <w:sz w:val="28"/>
          <w:szCs w:val="28"/>
        </w:rPr>
        <w:t>С</w:t>
      </w:r>
      <w:r w:rsidRPr="00A46075">
        <w:rPr>
          <w:rFonts w:ascii="Times New Roman" w:hAnsi="Times New Roman" w:cs="Times New Roman"/>
          <w:sz w:val="28"/>
          <w:szCs w:val="28"/>
          <w:lang w:val="en-US"/>
        </w:rPr>
        <w:t>.</w:t>
      </w:r>
      <w:r w:rsidRPr="0047543B">
        <w:rPr>
          <w:rFonts w:ascii="Times New Roman" w:hAnsi="Times New Roman" w:cs="Times New Roman"/>
          <w:sz w:val="28"/>
          <w:szCs w:val="28"/>
        </w:rPr>
        <w:t>Ю</w:t>
      </w:r>
      <w:r w:rsidR="0047543B" w:rsidRPr="00A46075">
        <w:rPr>
          <w:rFonts w:ascii="Times New Roman" w:hAnsi="Times New Roman" w:cs="Times New Roman"/>
          <w:sz w:val="28"/>
          <w:szCs w:val="28"/>
          <w:lang w:val="en-US"/>
        </w:rPr>
        <w:t>.</w:t>
      </w:r>
      <w:r w:rsidRPr="00A46075">
        <w:rPr>
          <w:rFonts w:ascii="Times New Roman" w:hAnsi="Times New Roman" w:cs="Times New Roman"/>
          <w:sz w:val="28"/>
          <w:szCs w:val="28"/>
          <w:vertAlign w:val="superscript"/>
          <w:lang w:val="en-US"/>
        </w:rPr>
        <w:t>1,2</w:t>
      </w:r>
      <w:r w:rsidR="0047543B" w:rsidRPr="00A46075">
        <w:rPr>
          <w:rFonts w:ascii="Times New Roman" w:hAnsi="Times New Roman" w:cs="Times New Roman"/>
          <w:sz w:val="28"/>
          <w:szCs w:val="28"/>
          <w:lang w:val="en-US"/>
        </w:rPr>
        <w:t xml:space="preserve">, </w:t>
      </w:r>
      <w:r w:rsidRPr="0047543B">
        <w:rPr>
          <w:rFonts w:ascii="Times New Roman" w:hAnsi="Times New Roman" w:cs="Times New Roman"/>
          <w:sz w:val="28"/>
          <w:szCs w:val="28"/>
        </w:rPr>
        <w:t>д</w:t>
      </w:r>
      <w:r w:rsidRPr="00A46075">
        <w:rPr>
          <w:rFonts w:ascii="Times New Roman" w:hAnsi="Times New Roman" w:cs="Times New Roman"/>
          <w:sz w:val="28"/>
          <w:szCs w:val="28"/>
          <w:lang w:val="en-US"/>
        </w:rPr>
        <w:t>.</w:t>
      </w:r>
      <w:r w:rsidRPr="0047543B">
        <w:rPr>
          <w:rFonts w:ascii="Times New Roman" w:hAnsi="Times New Roman" w:cs="Times New Roman"/>
          <w:sz w:val="28"/>
          <w:szCs w:val="28"/>
        </w:rPr>
        <w:t>т</w:t>
      </w:r>
      <w:r w:rsidRPr="00A46075">
        <w:rPr>
          <w:rFonts w:ascii="Times New Roman" w:hAnsi="Times New Roman" w:cs="Times New Roman"/>
          <w:sz w:val="28"/>
          <w:szCs w:val="28"/>
          <w:lang w:val="en-US"/>
        </w:rPr>
        <w:t>.</w:t>
      </w:r>
      <w:r w:rsidRPr="0047543B">
        <w:rPr>
          <w:rFonts w:ascii="Times New Roman" w:hAnsi="Times New Roman" w:cs="Times New Roman"/>
          <w:sz w:val="28"/>
          <w:szCs w:val="28"/>
        </w:rPr>
        <w:t>н</w:t>
      </w:r>
      <w:r w:rsidR="0047543B" w:rsidRPr="00A46075">
        <w:rPr>
          <w:rFonts w:ascii="Times New Roman" w:hAnsi="Times New Roman" w:cs="Times New Roman"/>
          <w:sz w:val="28"/>
          <w:szCs w:val="28"/>
          <w:lang w:val="en-US"/>
        </w:rPr>
        <w:t xml:space="preserve">.; </w:t>
      </w:r>
      <w:r w:rsidRPr="0047543B">
        <w:rPr>
          <w:rFonts w:ascii="Times New Roman" w:hAnsi="Times New Roman" w:cs="Times New Roman"/>
          <w:sz w:val="28"/>
          <w:szCs w:val="28"/>
        </w:rPr>
        <w:t>Денисов</w:t>
      </w:r>
      <w:r w:rsidRPr="00A46075">
        <w:rPr>
          <w:rFonts w:ascii="Times New Roman" w:hAnsi="Times New Roman" w:cs="Times New Roman"/>
          <w:sz w:val="28"/>
          <w:szCs w:val="28"/>
          <w:lang w:val="en-US"/>
        </w:rPr>
        <w:t xml:space="preserve"> </w:t>
      </w:r>
      <w:r w:rsidRPr="0047543B">
        <w:rPr>
          <w:rFonts w:ascii="Times New Roman" w:hAnsi="Times New Roman" w:cs="Times New Roman"/>
          <w:sz w:val="28"/>
          <w:szCs w:val="28"/>
        </w:rPr>
        <w:t>С</w:t>
      </w:r>
      <w:r w:rsidRPr="00A46075">
        <w:rPr>
          <w:rFonts w:ascii="Times New Roman" w:hAnsi="Times New Roman" w:cs="Times New Roman"/>
          <w:sz w:val="28"/>
          <w:szCs w:val="28"/>
          <w:lang w:val="en-US"/>
        </w:rPr>
        <w:t>.</w:t>
      </w:r>
      <w:r w:rsidRPr="0047543B">
        <w:rPr>
          <w:rFonts w:ascii="Times New Roman" w:hAnsi="Times New Roman" w:cs="Times New Roman"/>
          <w:sz w:val="28"/>
          <w:szCs w:val="28"/>
        </w:rPr>
        <w:t>А</w:t>
      </w:r>
      <w:r w:rsidR="0047543B" w:rsidRPr="00A46075">
        <w:rPr>
          <w:rFonts w:ascii="Times New Roman" w:hAnsi="Times New Roman" w:cs="Times New Roman"/>
          <w:sz w:val="28"/>
          <w:szCs w:val="28"/>
          <w:lang w:val="en-US"/>
        </w:rPr>
        <w:t>.</w:t>
      </w:r>
      <w:r w:rsidRPr="00A46075">
        <w:rPr>
          <w:rFonts w:ascii="Times New Roman" w:hAnsi="Times New Roman" w:cs="Times New Roman"/>
          <w:sz w:val="28"/>
          <w:szCs w:val="28"/>
          <w:vertAlign w:val="superscript"/>
          <w:lang w:val="en-US"/>
        </w:rPr>
        <w:t>1</w:t>
      </w:r>
      <w:r w:rsidR="0047543B" w:rsidRPr="00A46075">
        <w:rPr>
          <w:rFonts w:ascii="Times New Roman" w:hAnsi="Times New Roman" w:cs="Times New Roman"/>
          <w:sz w:val="28"/>
          <w:szCs w:val="28"/>
          <w:lang w:val="en-US"/>
        </w:rPr>
        <w:t>,</w:t>
      </w:r>
      <w:r w:rsidR="00F77CC3" w:rsidRPr="00A46075">
        <w:rPr>
          <w:rFonts w:ascii="Times New Roman" w:hAnsi="Times New Roman" w:cs="Times New Roman"/>
          <w:sz w:val="28"/>
          <w:szCs w:val="28"/>
          <w:lang w:val="en-US"/>
        </w:rPr>
        <w:t xml:space="preserve"> </w:t>
      </w:r>
      <w:r w:rsidRPr="0047543B">
        <w:rPr>
          <w:rFonts w:ascii="Times New Roman" w:hAnsi="Times New Roman" w:cs="Times New Roman"/>
          <w:sz w:val="28"/>
          <w:szCs w:val="28"/>
        </w:rPr>
        <w:t>к</w:t>
      </w:r>
      <w:r w:rsidRPr="00A46075">
        <w:rPr>
          <w:rFonts w:ascii="Times New Roman" w:hAnsi="Times New Roman" w:cs="Times New Roman"/>
          <w:sz w:val="28"/>
          <w:szCs w:val="28"/>
          <w:lang w:val="en-US"/>
        </w:rPr>
        <w:t>.</w:t>
      </w:r>
      <w:r w:rsidRPr="0047543B">
        <w:rPr>
          <w:rFonts w:ascii="Times New Roman" w:hAnsi="Times New Roman" w:cs="Times New Roman"/>
          <w:sz w:val="28"/>
          <w:szCs w:val="28"/>
        </w:rPr>
        <w:t>т</w:t>
      </w:r>
      <w:r w:rsidRPr="00A46075">
        <w:rPr>
          <w:rFonts w:ascii="Times New Roman" w:hAnsi="Times New Roman" w:cs="Times New Roman"/>
          <w:sz w:val="28"/>
          <w:szCs w:val="28"/>
          <w:lang w:val="en-US"/>
        </w:rPr>
        <w:t>.</w:t>
      </w:r>
      <w:r w:rsidRPr="0047543B">
        <w:rPr>
          <w:rFonts w:ascii="Times New Roman" w:hAnsi="Times New Roman" w:cs="Times New Roman"/>
          <w:sz w:val="28"/>
          <w:szCs w:val="28"/>
        </w:rPr>
        <w:t>н</w:t>
      </w:r>
      <w:r w:rsidR="0047543B" w:rsidRPr="00A46075">
        <w:rPr>
          <w:rFonts w:ascii="Times New Roman" w:hAnsi="Times New Roman" w:cs="Times New Roman"/>
          <w:sz w:val="28"/>
          <w:szCs w:val="28"/>
          <w:lang w:val="en-US"/>
        </w:rPr>
        <w:t>.;</w:t>
      </w:r>
    </w:p>
    <w:p w:rsidR="00BC3CCD" w:rsidRPr="0047543B" w:rsidRDefault="00BC3CCD" w:rsidP="0047543B">
      <w:pPr>
        <w:spacing w:after="0" w:line="360" w:lineRule="auto"/>
        <w:ind w:right="-144"/>
        <w:rPr>
          <w:rFonts w:ascii="Times New Roman" w:hAnsi="Times New Roman" w:cs="Times New Roman"/>
          <w:sz w:val="28"/>
          <w:szCs w:val="28"/>
        </w:rPr>
      </w:pPr>
      <w:r w:rsidRPr="0047543B">
        <w:rPr>
          <w:rFonts w:ascii="Times New Roman" w:hAnsi="Times New Roman" w:cs="Times New Roman"/>
          <w:sz w:val="28"/>
          <w:szCs w:val="28"/>
        </w:rPr>
        <w:t>Долгих В.М</w:t>
      </w:r>
      <w:r w:rsidR="0047543B">
        <w:rPr>
          <w:rFonts w:ascii="Times New Roman" w:hAnsi="Times New Roman" w:cs="Times New Roman"/>
          <w:sz w:val="28"/>
          <w:szCs w:val="28"/>
        </w:rPr>
        <w:t>.</w:t>
      </w:r>
      <w:r w:rsidRPr="0047543B">
        <w:rPr>
          <w:rFonts w:ascii="Times New Roman" w:hAnsi="Times New Roman" w:cs="Times New Roman"/>
          <w:sz w:val="28"/>
          <w:szCs w:val="28"/>
          <w:vertAlign w:val="superscript"/>
        </w:rPr>
        <w:t>1</w:t>
      </w:r>
      <w:r w:rsidR="0047543B">
        <w:rPr>
          <w:rFonts w:ascii="Times New Roman" w:hAnsi="Times New Roman" w:cs="Times New Roman"/>
          <w:sz w:val="28"/>
          <w:szCs w:val="28"/>
        </w:rPr>
        <w:t>,</w:t>
      </w:r>
      <w:r w:rsidR="00F77CC3" w:rsidRPr="0047543B">
        <w:rPr>
          <w:rFonts w:ascii="Times New Roman" w:hAnsi="Times New Roman" w:cs="Times New Roman"/>
          <w:sz w:val="28"/>
          <w:szCs w:val="28"/>
        </w:rPr>
        <w:t xml:space="preserve"> </w:t>
      </w:r>
      <w:r w:rsidRPr="0047543B">
        <w:rPr>
          <w:rFonts w:ascii="Times New Roman" w:hAnsi="Times New Roman" w:cs="Times New Roman"/>
          <w:sz w:val="28"/>
          <w:szCs w:val="28"/>
        </w:rPr>
        <w:t>к.т.н.</w:t>
      </w:r>
      <w:r w:rsidR="0047543B">
        <w:rPr>
          <w:rFonts w:ascii="Times New Roman" w:hAnsi="Times New Roman" w:cs="Times New Roman"/>
          <w:sz w:val="28"/>
          <w:szCs w:val="28"/>
        </w:rPr>
        <w:t>;</w:t>
      </w:r>
      <w:r w:rsidRPr="0047543B">
        <w:rPr>
          <w:rFonts w:ascii="Times New Roman" w:hAnsi="Times New Roman" w:cs="Times New Roman"/>
          <w:sz w:val="28"/>
          <w:szCs w:val="28"/>
        </w:rPr>
        <w:t xml:space="preserve"> </w:t>
      </w:r>
      <w:r w:rsidR="00F77CC3" w:rsidRPr="0047543B">
        <w:rPr>
          <w:rFonts w:ascii="Times New Roman" w:hAnsi="Times New Roman" w:cs="Times New Roman"/>
          <w:sz w:val="28"/>
          <w:szCs w:val="28"/>
        </w:rPr>
        <w:t>Халилов Р.И.</w:t>
      </w:r>
      <w:bookmarkStart w:id="0" w:name="_GoBack"/>
      <w:r w:rsidR="004142A3" w:rsidRPr="004142A3">
        <w:rPr>
          <w:rFonts w:ascii="Times New Roman" w:hAnsi="Times New Roman" w:cs="Times New Roman"/>
          <w:sz w:val="28"/>
          <w:szCs w:val="28"/>
          <w:vertAlign w:val="superscript"/>
        </w:rPr>
        <w:t>2</w:t>
      </w:r>
      <w:bookmarkEnd w:id="0"/>
      <w:r w:rsidR="004142A3">
        <w:rPr>
          <w:rFonts w:ascii="Times New Roman" w:hAnsi="Times New Roman" w:cs="Times New Roman"/>
          <w:sz w:val="28"/>
          <w:szCs w:val="28"/>
        </w:rPr>
        <w:t>,</w:t>
      </w:r>
      <w:r w:rsidR="0047543B">
        <w:rPr>
          <w:rFonts w:ascii="Times New Roman" w:hAnsi="Times New Roman" w:cs="Times New Roman"/>
          <w:sz w:val="28"/>
          <w:szCs w:val="28"/>
        </w:rPr>
        <w:t xml:space="preserve"> </w:t>
      </w:r>
      <w:r w:rsidR="00F77CC3" w:rsidRPr="0047543B">
        <w:rPr>
          <w:rFonts w:ascii="Times New Roman" w:hAnsi="Times New Roman" w:cs="Times New Roman"/>
          <w:sz w:val="28"/>
          <w:szCs w:val="28"/>
        </w:rPr>
        <w:t>к.т.н.</w:t>
      </w:r>
      <w:r w:rsidR="0047543B">
        <w:rPr>
          <w:rFonts w:ascii="Times New Roman" w:hAnsi="Times New Roman" w:cs="Times New Roman"/>
          <w:sz w:val="28"/>
          <w:szCs w:val="28"/>
        </w:rPr>
        <w:t>;</w:t>
      </w:r>
      <w:r w:rsidR="00F77CC3" w:rsidRPr="0047543B">
        <w:rPr>
          <w:rFonts w:ascii="Times New Roman" w:hAnsi="Times New Roman" w:cs="Times New Roman"/>
          <w:sz w:val="28"/>
          <w:szCs w:val="28"/>
        </w:rPr>
        <w:t xml:space="preserve"> </w:t>
      </w:r>
      <w:r w:rsidRPr="0047543B">
        <w:rPr>
          <w:rFonts w:ascii="Times New Roman" w:hAnsi="Times New Roman" w:cs="Times New Roman"/>
          <w:sz w:val="28"/>
          <w:szCs w:val="28"/>
        </w:rPr>
        <w:t>Павлинов А.М</w:t>
      </w:r>
      <w:r w:rsidR="0047543B">
        <w:rPr>
          <w:rFonts w:ascii="Times New Roman" w:hAnsi="Times New Roman" w:cs="Times New Roman"/>
          <w:sz w:val="28"/>
          <w:szCs w:val="28"/>
        </w:rPr>
        <w:t>.</w:t>
      </w:r>
      <w:r w:rsidRPr="0047543B">
        <w:rPr>
          <w:rFonts w:ascii="Times New Roman" w:hAnsi="Times New Roman" w:cs="Times New Roman"/>
          <w:sz w:val="28"/>
          <w:szCs w:val="28"/>
          <w:vertAlign w:val="superscript"/>
        </w:rPr>
        <w:t>1</w:t>
      </w:r>
    </w:p>
    <w:p w:rsidR="00BC3CCD" w:rsidRPr="0047543B" w:rsidRDefault="00BC3CCD" w:rsidP="0047543B">
      <w:pPr>
        <w:spacing w:after="0" w:line="360" w:lineRule="auto"/>
        <w:ind w:right="-144"/>
        <w:rPr>
          <w:rFonts w:ascii="Times New Roman" w:hAnsi="Times New Roman" w:cs="Times New Roman"/>
          <w:sz w:val="28"/>
          <w:szCs w:val="28"/>
          <w:lang w:val="en-US"/>
        </w:rPr>
      </w:pPr>
      <w:proofErr w:type="spellStart"/>
      <w:r w:rsidRPr="0047543B">
        <w:rPr>
          <w:rFonts w:ascii="Times New Roman" w:hAnsi="Times New Roman" w:cs="Times New Roman"/>
          <w:sz w:val="28"/>
          <w:szCs w:val="28"/>
          <w:lang w:val="en-US"/>
        </w:rPr>
        <w:t>Khripchenko</w:t>
      </w:r>
      <w:proofErr w:type="spellEnd"/>
      <w:r w:rsidRPr="0047543B">
        <w:rPr>
          <w:rFonts w:ascii="Times New Roman" w:hAnsi="Times New Roman" w:cs="Times New Roman"/>
          <w:sz w:val="28"/>
          <w:szCs w:val="28"/>
          <w:lang w:val="en-US"/>
        </w:rPr>
        <w:t xml:space="preserve"> S., </w:t>
      </w:r>
      <w:proofErr w:type="spellStart"/>
      <w:r w:rsidRPr="0047543B">
        <w:rPr>
          <w:rFonts w:ascii="Times New Roman" w:hAnsi="Times New Roman" w:cs="Times New Roman"/>
          <w:sz w:val="28"/>
          <w:szCs w:val="28"/>
          <w:lang w:val="en-US"/>
        </w:rPr>
        <w:t>Denisov</w:t>
      </w:r>
      <w:proofErr w:type="spellEnd"/>
      <w:r w:rsidRPr="0047543B">
        <w:rPr>
          <w:rFonts w:ascii="Times New Roman" w:hAnsi="Times New Roman" w:cs="Times New Roman"/>
          <w:sz w:val="28"/>
          <w:szCs w:val="28"/>
          <w:lang w:val="en-US"/>
        </w:rPr>
        <w:t xml:space="preserve"> S., </w:t>
      </w:r>
      <w:proofErr w:type="spellStart"/>
      <w:r w:rsidRPr="0047543B">
        <w:rPr>
          <w:rFonts w:ascii="Times New Roman" w:hAnsi="Times New Roman" w:cs="Times New Roman"/>
          <w:sz w:val="28"/>
          <w:szCs w:val="28"/>
          <w:lang w:val="en-US"/>
        </w:rPr>
        <w:t>Dolgikh</w:t>
      </w:r>
      <w:proofErr w:type="spellEnd"/>
      <w:r w:rsidRPr="0047543B">
        <w:rPr>
          <w:rFonts w:ascii="Times New Roman" w:hAnsi="Times New Roman" w:cs="Times New Roman"/>
          <w:sz w:val="28"/>
          <w:szCs w:val="28"/>
          <w:lang w:val="en-US"/>
        </w:rPr>
        <w:t>.,</w:t>
      </w:r>
      <w:r w:rsidR="00F77CC3" w:rsidRPr="0047543B">
        <w:rPr>
          <w:rFonts w:ascii="Times New Roman" w:hAnsi="Times New Roman" w:cs="Times New Roman"/>
          <w:sz w:val="28"/>
          <w:szCs w:val="28"/>
          <w:lang w:val="en-US"/>
        </w:rPr>
        <w:t xml:space="preserve"> </w:t>
      </w:r>
      <w:proofErr w:type="spellStart"/>
      <w:r w:rsidR="00F77CC3" w:rsidRPr="0047543B">
        <w:rPr>
          <w:rFonts w:ascii="Times New Roman" w:hAnsi="Times New Roman" w:cs="Times New Roman"/>
          <w:sz w:val="28"/>
          <w:szCs w:val="28"/>
          <w:lang w:val="en-US"/>
        </w:rPr>
        <w:t>Khalilov</w:t>
      </w:r>
      <w:proofErr w:type="spellEnd"/>
      <w:r w:rsidR="00F77CC3" w:rsidRPr="0047543B">
        <w:rPr>
          <w:rFonts w:ascii="Times New Roman" w:hAnsi="Times New Roman" w:cs="Times New Roman"/>
          <w:sz w:val="28"/>
          <w:szCs w:val="28"/>
          <w:lang w:val="en-US"/>
        </w:rPr>
        <w:t xml:space="preserve"> R.,</w:t>
      </w:r>
      <w:r w:rsidRPr="0047543B">
        <w:rPr>
          <w:rFonts w:ascii="Times New Roman" w:hAnsi="Times New Roman" w:cs="Times New Roman"/>
          <w:sz w:val="28"/>
          <w:szCs w:val="28"/>
          <w:lang w:val="en-US"/>
        </w:rPr>
        <w:t xml:space="preserve"> </w:t>
      </w:r>
      <w:proofErr w:type="spellStart"/>
      <w:r w:rsidRPr="0047543B">
        <w:rPr>
          <w:rFonts w:ascii="Times New Roman" w:hAnsi="Times New Roman" w:cs="Times New Roman"/>
          <w:sz w:val="28"/>
          <w:szCs w:val="28"/>
          <w:lang w:val="en-US"/>
        </w:rPr>
        <w:t>Pavlinov</w:t>
      </w:r>
      <w:proofErr w:type="spellEnd"/>
      <w:r w:rsidRPr="0047543B">
        <w:rPr>
          <w:rFonts w:ascii="Times New Roman" w:hAnsi="Times New Roman" w:cs="Times New Roman"/>
          <w:sz w:val="28"/>
          <w:szCs w:val="28"/>
          <w:lang w:val="en-US"/>
        </w:rPr>
        <w:t xml:space="preserve"> A.</w:t>
      </w:r>
    </w:p>
    <w:p w:rsidR="00BC3CCD" w:rsidRPr="001C2AF2" w:rsidRDefault="00BC3CCD" w:rsidP="0047543B">
      <w:pPr>
        <w:spacing w:after="0" w:line="360" w:lineRule="auto"/>
        <w:ind w:right="-144"/>
        <w:rPr>
          <w:rFonts w:ascii="Times New Roman" w:hAnsi="Times New Roman" w:cs="Times New Roman"/>
          <w:sz w:val="28"/>
          <w:szCs w:val="28"/>
          <w:lang w:val="en-US"/>
        </w:rPr>
      </w:pPr>
    </w:p>
    <w:p w:rsidR="0047543B" w:rsidRPr="0047543B" w:rsidRDefault="00BC3CCD" w:rsidP="0047543B">
      <w:pPr>
        <w:spacing w:after="0" w:line="360" w:lineRule="auto"/>
        <w:ind w:right="-144"/>
        <w:rPr>
          <w:rFonts w:ascii="Times New Roman" w:hAnsi="Times New Roman" w:cs="Times New Roman"/>
          <w:i/>
          <w:sz w:val="28"/>
          <w:szCs w:val="28"/>
        </w:rPr>
      </w:pPr>
      <w:r w:rsidRPr="0047543B">
        <w:rPr>
          <w:rFonts w:ascii="Times New Roman" w:hAnsi="Times New Roman" w:cs="Times New Roman"/>
          <w:i/>
          <w:sz w:val="28"/>
          <w:szCs w:val="28"/>
          <w:vertAlign w:val="superscript"/>
        </w:rPr>
        <w:t>1</w:t>
      </w:r>
      <w:r w:rsidRPr="0047543B">
        <w:rPr>
          <w:rFonts w:ascii="Times New Roman" w:hAnsi="Times New Roman" w:cs="Times New Roman"/>
          <w:i/>
          <w:sz w:val="28"/>
          <w:szCs w:val="28"/>
        </w:rPr>
        <w:t xml:space="preserve">Институт </w:t>
      </w:r>
      <w:r w:rsidR="0047543B">
        <w:rPr>
          <w:rFonts w:ascii="Times New Roman" w:hAnsi="Times New Roman" w:cs="Times New Roman"/>
          <w:i/>
          <w:sz w:val="28"/>
          <w:szCs w:val="28"/>
        </w:rPr>
        <w:t xml:space="preserve">механики сплошных сред </w:t>
      </w:r>
      <w:proofErr w:type="spellStart"/>
      <w:r w:rsidR="0047543B">
        <w:rPr>
          <w:rFonts w:ascii="Times New Roman" w:hAnsi="Times New Roman" w:cs="Times New Roman"/>
          <w:i/>
          <w:sz w:val="28"/>
          <w:szCs w:val="28"/>
        </w:rPr>
        <w:t>УрО</w:t>
      </w:r>
      <w:proofErr w:type="spellEnd"/>
      <w:r w:rsidR="0047543B">
        <w:rPr>
          <w:rFonts w:ascii="Times New Roman" w:hAnsi="Times New Roman" w:cs="Times New Roman"/>
          <w:i/>
          <w:sz w:val="28"/>
          <w:szCs w:val="28"/>
        </w:rPr>
        <w:t xml:space="preserve"> РАН</w:t>
      </w:r>
    </w:p>
    <w:p w:rsidR="0047543B" w:rsidRPr="0047543B" w:rsidRDefault="0047543B" w:rsidP="0047543B">
      <w:pPr>
        <w:spacing w:after="0" w:line="360" w:lineRule="auto"/>
        <w:rPr>
          <w:rFonts w:ascii="Times New Roman" w:hAnsi="Times New Roman" w:cs="Times New Roman"/>
          <w:i/>
          <w:sz w:val="28"/>
          <w:szCs w:val="28"/>
          <w:lang w:val="en-US"/>
        </w:rPr>
      </w:pPr>
      <w:r w:rsidRPr="0047543B">
        <w:rPr>
          <w:rFonts w:ascii="Times New Roman" w:hAnsi="Times New Roman" w:cs="Times New Roman"/>
          <w:i/>
          <w:sz w:val="28"/>
          <w:szCs w:val="28"/>
          <w:lang w:val="en-US"/>
        </w:rPr>
        <w:t>Institute of Con</w:t>
      </w:r>
      <w:r>
        <w:rPr>
          <w:rFonts w:ascii="Times New Roman" w:hAnsi="Times New Roman" w:cs="Times New Roman"/>
          <w:i/>
          <w:sz w:val="28"/>
          <w:szCs w:val="28"/>
          <w:lang w:val="en-US"/>
        </w:rPr>
        <w:t>tinuous Media Mechanics UB RAS</w:t>
      </w:r>
    </w:p>
    <w:p w:rsidR="00BC3CCD" w:rsidRPr="0047543B" w:rsidRDefault="00BC3CCD" w:rsidP="0047543B">
      <w:pPr>
        <w:spacing w:after="0" w:line="360" w:lineRule="auto"/>
        <w:ind w:right="-144"/>
        <w:rPr>
          <w:rFonts w:ascii="Times New Roman" w:hAnsi="Times New Roman" w:cs="Times New Roman"/>
          <w:i/>
          <w:sz w:val="28"/>
          <w:szCs w:val="28"/>
        </w:rPr>
      </w:pPr>
      <w:r w:rsidRPr="0047543B">
        <w:rPr>
          <w:rFonts w:ascii="Times New Roman" w:hAnsi="Times New Roman" w:cs="Times New Roman"/>
          <w:i/>
          <w:sz w:val="28"/>
          <w:szCs w:val="28"/>
          <w:vertAlign w:val="superscript"/>
        </w:rPr>
        <w:t>2</w:t>
      </w:r>
      <w:r w:rsidRPr="0047543B">
        <w:rPr>
          <w:rFonts w:ascii="Times New Roman" w:hAnsi="Times New Roman" w:cs="Times New Roman"/>
          <w:i/>
          <w:sz w:val="28"/>
          <w:szCs w:val="28"/>
        </w:rPr>
        <w:t>Пермский национальный исследовательский политехнический университет</w:t>
      </w:r>
    </w:p>
    <w:p w:rsidR="00BC3CCD" w:rsidRPr="0047543B" w:rsidRDefault="00BC3CCD" w:rsidP="0047543B">
      <w:pPr>
        <w:spacing w:after="0" w:line="360" w:lineRule="auto"/>
        <w:rPr>
          <w:rFonts w:ascii="Times New Roman" w:hAnsi="Times New Roman" w:cs="Times New Roman"/>
          <w:i/>
          <w:sz w:val="28"/>
          <w:szCs w:val="28"/>
        </w:rPr>
      </w:pPr>
      <w:r w:rsidRPr="0047543B">
        <w:rPr>
          <w:rFonts w:ascii="Times New Roman" w:hAnsi="Times New Roman" w:cs="Times New Roman"/>
          <w:i/>
          <w:sz w:val="28"/>
          <w:szCs w:val="28"/>
          <w:lang w:val="en-US"/>
        </w:rPr>
        <w:t>Perm</w:t>
      </w:r>
      <w:r w:rsidRPr="0047543B">
        <w:rPr>
          <w:rFonts w:ascii="Times New Roman" w:hAnsi="Times New Roman" w:cs="Times New Roman"/>
          <w:i/>
          <w:sz w:val="28"/>
          <w:szCs w:val="28"/>
        </w:rPr>
        <w:t xml:space="preserve"> </w:t>
      </w:r>
      <w:r w:rsidRPr="0047543B">
        <w:rPr>
          <w:rFonts w:ascii="Times New Roman" w:hAnsi="Times New Roman" w:cs="Times New Roman"/>
          <w:i/>
          <w:sz w:val="28"/>
          <w:szCs w:val="28"/>
          <w:lang w:val="en-US"/>
        </w:rPr>
        <w:t>National</w:t>
      </w:r>
      <w:r w:rsidRPr="0047543B">
        <w:rPr>
          <w:rFonts w:ascii="Times New Roman" w:hAnsi="Times New Roman" w:cs="Times New Roman"/>
          <w:i/>
          <w:sz w:val="28"/>
          <w:szCs w:val="28"/>
        </w:rPr>
        <w:t xml:space="preserve"> </w:t>
      </w:r>
      <w:r w:rsidRPr="0047543B">
        <w:rPr>
          <w:rFonts w:ascii="Times New Roman" w:hAnsi="Times New Roman" w:cs="Times New Roman"/>
          <w:i/>
          <w:sz w:val="28"/>
          <w:szCs w:val="28"/>
          <w:lang w:val="en-US"/>
        </w:rPr>
        <w:t>Research</w:t>
      </w:r>
      <w:r w:rsidRPr="0047543B">
        <w:rPr>
          <w:rFonts w:ascii="Times New Roman" w:hAnsi="Times New Roman" w:cs="Times New Roman"/>
          <w:i/>
          <w:sz w:val="28"/>
          <w:szCs w:val="28"/>
        </w:rPr>
        <w:t xml:space="preserve"> </w:t>
      </w:r>
      <w:r w:rsidRPr="0047543B">
        <w:rPr>
          <w:rFonts w:ascii="Times New Roman" w:hAnsi="Times New Roman" w:cs="Times New Roman"/>
          <w:i/>
          <w:sz w:val="28"/>
          <w:szCs w:val="28"/>
          <w:lang w:val="en-US"/>
        </w:rPr>
        <w:t>Polytechnic</w:t>
      </w:r>
      <w:r w:rsidRPr="0047543B">
        <w:rPr>
          <w:rFonts w:ascii="Times New Roman" w:hAnsi="Times New Roman" w:cs="Times New Roman"/>
          <w:i/>
          <w:sz w:val="28"/>
          <w:szCs w:val="28"/>
        </w:rPr>
        <w:t xml:space="preserve"> </w:t>
      </w:r>
      <w:r w:rsidRPr="0047543B">
        <w:rPr>
          <w:rFonts w:ascii="Times New Roman" w:hAnsi="Times New Roman" w:cs="Times New Roman"/>
          <w:i/>
          <w:sz w:val="28"/>
          <w:szCs w:val="28"/>
          <w:lang w:val="en-US"/>
        </w:rPr>
        <w:t>University</w:t>
      </w:r>
      <w:r w:rsidRPr="0047543B">
        <w:rPr>
          <w:rFonts w:ascii="Times New Roman" w:hAnsi="Times New Roman" w:cs="Times New Roman"/>
          <w:i/>
          <w:sz w:val="28"/>
          <w:szCs w:val="28"/>
        </w:rPr>
        <w:t xml:space="preserve"> (</w:t>
      </w:r>
      <w:r w:rsidRPr="0047543B">
        <w:rPr>
          <w:rFonts w:ascii="Times New Roman" w:hAnsi="Times New Roman" w:cs="Times New Roman"/>
          <w:i/>
          <w:sz w:val="28"/>
          <w:szCs w:val="28"/>
          <w:lang w:val="en-US"/>
        </w:rPr>
        <w:t>Russia</w:t>
      </w:r>
      <w:r w:rsidRPr="0047543B">
        <w:rPr>
          <w:rFonts w:ascii="Times New Roman" w:hAnsi="Times New Roman" w:cs="Times New Roman"/>
          <w:i/>
          <w:sz w:val="28"/>
          <w:szCs w:val="28"/>
        </w:rPr>
        <w:t>)</w:t>
      </w:r>
    </w:p>
    <w:p w:rsidR="0047543B" w:rsidRDefault="0047543B" w:rsidP="0047543B">
      <w:pPr>
        <w:spacing w:after="0" w:line="360" w:lineRule="auto"/>
        <w:ind w:right="-144"/>
        <w:rPr>
          <w:rFonts w:ascii="Times New Roman" w:hAnsi="Times New Roman" w:cs="Times New Roman"/>
          <w:b/>
          <w:bCs/>
          <w:sz w:val="28"/>
          <w:szCs w:val="28"/>
        </w:rPr>
      </w:pPr>
    </w:p>
    <w:p w:rsidR="00BC3CCD" w:rsidRPr="0047543B" w:rsidRDefault="00BC3CCD" w:rsidP="0047543B">
      <w:pPr>
        <w:spacing w:after="0" w:line="360" w:lineRule="auto"/>
        <w:ind w:right="-2" w:firstLine="709"/>
        <w:jc w:val="both"/>
        <w:rPr>
          <w:rFonts w:ascii="Times New Roman" w:hAnsi="Times New Roman" w:cs="Times New Roman"/>
          <w:b/>
          <w:bCs/>
          <w:i/>
          <w:sz w:val="28"/>
          <w:szCs w:val="28"/>
        </w:rPr>
      </w:pPr>
      <w:r w:rsidRPr="0047543B">
        <w:rPr>
          <w:rFonts w:ascii="Times New Roman" w:hAnsi="Times New Roman" w:cs="Times New Roman"/>
          <w:b/>
          <w:bCs/>
          <w:i/>
          <w:sz w:val="28"/>
          <w:szCs w:val="28"/>
          <w:lang w:val="en-US"/>
        </w:rPr>
        <w:t>Annotation</w:t>
      </w:r>
      <w:r w:rsidR="0047543B" w:rsidRPr="0047543B">
        <w:rPr>
          <w:rFonts w:ascii="Times New Roman" w:hAnsi="Times New Roman" w:cs="Times New Roman"/>
          <w:b/>
          <w:bCs/>
          <w:i/>
          <w:sz w:val="28"/>
          <w:szCs w:val="28"/>
        </w:rPr>
        <w:t>:</w:t>
      </w:r>
    </w:p>
    <w:p w:rsidR="00BC3CCD" w:rsidRDefault="00BC3CCD" w:rsidP="0047543B">
      <w:pPr>
        <w:spacing w:after="0" w:line="360" w:lineRule="auto"/>
        <w:ind w:right="-2" w:firstLine="709"/>
        <w:jc w:val="both"/>
        <w:rPr>
          <w:rFonts w:ascii="Times New Roman" w:hAnsi="Times New Roman" w:cs="Times New Roman"/>
          <w:sz w:val="28"/>
          <w:szCs w:val="28"/>
        </w:rPr>
      </w:pPr>
      <w:r w:rsidRPr="0047543B">
        <w:rPr>
          <w:rFonts w:ascii="Times New Roman" w:hAnsi="Times New Roman" w:cs="Times New Roman"/>
          <w:sz w:val="28"/>
          <w:szCs w:val="28"/>
        </w:rPr>
        <w:t xml:space="preserve">На лабораторных моделях алюминиевых печей экспериментально исследуется процесс МГД-перемешивания и выравнивания температуры по высоте слоя металла, производимого индуктором бегущего поля оригинальной конструкции. Производится оценка скорости и времени перемешивания металла в промышленной печи. </w:t>
      </w:r>
    </w:p>
    <w:p w:rsidR="0047543B" w:rsidRPr="0047543B" w:rsidRDefault="0047543B" w:rsidP="0047543B">
      <w:pPr>
        <w:spacing w:after="0" w:line="360" w:lineRule="auto"/>
        <w:ind w:right="-2" w:firstLine="709"/>
        <w:jc w:val="both"/>
        <w:rPr>
          <w:rFonts w:ascii="Times New Roman" w:hAnsi="Times New Roman" w:cs="Times New Roman"/>
          <w:b/>
          <w:bCs/>
          <w:i/>
          <w:sz w:val="28"/>
          <w:szCs w:val="28"/>
        </w:rPr>
      </w:pPr>
      <w:r w:rsidRPr="0047543B">
        <w:rPr>
          <w:rFonts w:ascii="Times New Roman" w:hAnsi="Times New Roman" w:cs="Times New Roman"/>
          <w:b/>
          <w:bCs/>
          <w:i/>
          <w:sz w:val="28"/>
          <w:szCs w:val="28"/>
        </w:rPr>
        <w:t xml:space="preserve">Ключевые слова: </w:t>
      </w:r>
    </w:p>
    <w:p w:rsidR="0047543B" w:rsidRPr="0047543B" w:rsidRDefault="0047543B" w:rsidP="0047543B">
      <w:pPr>
        <w:spacing w:after="0" w:line="360" w:lineRule="auto"/>
        <w:ind w:right="-2" w:firstLine="709"/>
        <w:jc w:val="both"/>
        <w:rPr>
          <w:rFonts w:ascii="Times New Roman" w:hAnsi="Times New Roman" w:cs="Times New Roman"/>
          <w:b/>
          <w:bCs/>
          <w:sz w:val="28"/>
          <w:szCs w:val="28"/>
        </w:rPr>
      </w:pPr>
      <w:r w:rsidRPr="0047543B">
        <w:rPr>
          <w:rFonts w:ascii="Times New Roman" w:hAnsi="Times New Roman" w:cs="Times New Roman"/>
          <w:sz w:val="28"/>
          <w:szCs w:val="28"/>
        </w:rPr>
        <w:t>Алюминиевая печь, МГД-перемешивание</w:t>
      </w:r>
      <w:r>
        <w:rPr>
          <w:rFonts w:ascii="Times New Roman" w:hAnsi="Times New Roman" w:cs="Times New Roman"/>
          <w:sz w:val="28"/>
          <w:szCs w:val="28"/>
        </w:rPr>
        <w:t xml:space="preserve">, бегущее магнитное </w:t>
      </w:r>
      <w:r w:rsidRPr="0047543B">
        <w:rPr>
          <w:rFonts w:ascii="Times New Roman" w:hAnsi="Times New Roman" w:cs="Times New Roman"/>
          <w:sz w:val="28"/>
          <w:szCs w:val="28"/>
        </w:rPr>
        <w:t>поле, вертикальный температурный градиент.</w:t>
      </w:r>
    </w:p>
    <w:p w:rsidR="0047543B" w:rsidRDefault="0047543B" w:rsidP="0047543B">
      <w:pPr>
        <w:spacing w:after="0" w:line="360" w:lineRule="auto"/>
        <w:ind w:right="-2" w:firstLine="709"/>
        <w:jc w:val="both"/>
        <w:rPr>
          <w:rFonts w:ascii="Times New Roman" w:hAnsi="Times New Roman" w:cs="Times New Roman"/>
          <w:sz w:val="28"/>
          <w:szCs w:val="28"/>
        </w:rPr>
      </w:pPr>
    </w:p>
    <w:p w:rsidR="0047543B" w:rsidRPr="0047543B" w:rsidRDefault="0047543B" w:rsidP="0047543B">
      <w:pPr>
        <w:spacing w:after="0" w:line="360" w:lineRule="auto"/>
        <w:ind w:right="-2" w:firstLine="709"/>
        <w:jc w:val="both"/>
        <w:rPr>
          <w:rFonts w:ascii="Times New Roman" w:hAnsi="Times New Roman" w:cs="Times New Roman"/>
          <w:b/>
          <w:i/>
          <w:sz w:val="28"/>
          <w:szCs w:val="28"/>
          <w:lang w:val="en-US"/>
        </w:rPr>
      </w:pPr>
      <w:r w:rsidRPr="0047543B">
        <w:rPr>
          <w:rFonts w:ascii="Times New Roman" w:hAnsi="Times New Roman" w:cs="Times New Roman"/>
          <w:b/>
          <w:i/>
          <w:sz w:val="28"/>
          <w:szCs w:val="28"/>
          <w:lang w:val="en-US"/>
        </w:rPr>
        <w:t>Abstract:</w:t>
      </w:r>
    </w:p>
    <w:p w:rsidR="00BC3CCD" w:rsidRPr="0047543B" w:rsidRDefault="00BC3CCD" w:rsidP="0047543B">
      <w:pPr>
        <w:spacing w:after="0" w:line="360" w:lineRule="auto"/>
        <w:ind w:right="-2" w:firstLine="709"/>
        <w:jc w:val="both"/>
        <w:rPr>
          <w:rFonts w:ascii="Times New Roman" w:hAnsi="Times New Roman" w:cs="Times New Roman"/>
          <w:sz w:val="28"/>
          <w:szCs w:val="28"/>
          <w:lang w:val="en-US"/>
        </w:rPr>
      </w:pPr>
      <w:r w:rsidRPr="0047543B">
        <w:rPr>
          <w:rFonts w:ascii="Times New Roman" w:hAnsi="Times New Roman" w:cs="Times New Roman"/>
          <w:sz w:val="28"/>
          <w:szCs w:val="28"/>
          <w:lang w:val="en-US"/>
        </w:rPr>
        <w:t xml:space="preserve">The laboratory models of aluminum furnaces are used to investigate experimentally the process of MHD-stirring and equalization of temperature throughout the metal layer operated by the traveling magnetic field inductor of original design </w:t>
      </w:r>
    </w:p>
    <w:p w:rsidR="0047543B" w:rsidRDefault="0047543B" w:rsidP="0047543B">
      <w:pPr>
        <w:spacing w:after="0" w:line="360" w:lineRule="auto"/>
        <w:ind w:right="-2" w:firstLine="709"/>
        <w:jc w:val="both"/>
        <w:rPr>
          <w:rFonts w:ascii="Times New Roman" w:hAnsi="Times New Roman" w:cs="Times New Roman"/>
          <w:b/>
          <w:bCs/>
          <w:i/>
          <w:sz w:val="28"/>
          <w:szCs w:val="28"/>
          <w:lang w:val="en-US"/>
        </w:rPr>
      </w:pPr>
    </w:p>
    <w:p w:rsidR="0047543B" w:rsidRPr="0047543B" w:rsidRDefault="00BC3CCD" w:rsidP="0047543B">
      <w:pPr>
        <w:spacing w:after="0" w:line="360" w:lineRule="auto"/>
        <w:ind w:right="-2" w:firstLine="709"/>
        <w:jc w:val="both"/>
        <w:rPr>
          <w:rFonts w:ascii="Times New Roman" w:hAnsi="Times New Roman" w:cs="Times New Roman"/>
          <w:b/>
          <w:bCs/>
          <w:i/>
          <w:sz w:val="28"/>
          <w:szCs w:val="28"/>
          <w:lang w:val="en-US"/>
        </w:rPr>
      </w:pPr>
      <w:r w:rsidRPr="0047543B">
        <w:rPr>
          <w:rFonts w:ascii="Times New Roman" w:hAnsi="Times New Roman" w:cs="Times New Roman"/>
          <w:b/>
          <w:bCs/>
          <w:i/>
          <w:sz w:val="28"/>
          <w:szCs w:val="28"/>
          <w:lang w:val="en-US"/>
        </w:rPr>
        <w:lastRenderedPageBreak/>
        <w:t xml:space="preserve">Keywords: </w:t>
      </w:r>
    </w:p>
    <w:p w:rsidR="00BC3CCD" w:rsidRPr="0047543B" w:rsidRDefault="00BC3CCD" w:rsidP="0047543B">
      <w:pPr>
        <w:spacing w:after="0" w:line="360" w:lineRule="auto"/>
        <w:ind w:right="-2" w:firstLine="709"/>
        <w:jc w:val="both"/>
        <w:rPr>
          <w:rFonts w:ascii="Times New Roman" w:hAnsi="Times New Roman" w:cs="Times New Roman"/>
          <w:sz w:val="28"/>
          <w:szCs w:val="28"/>
          <w:lang w:val="en-US"/>
        </w:rPr>
      </w:pPr>
      <w:r w:rsidRPr="0047543B">
        <w:rPr>
          <w:rFonts w:ascii="Times New Roman" w:hAnsi="Times New Roman" w:cs="Times New Roman"/>
          <w:sz w:val="28"/>
          <w:szCs w:val="28"/>
          <w:lang w:val="en-US"/>
        </w:rPr>
        <w:t>Aluminum furnace, MHD-stirring, traveling magnetic field, vertical temperature gradient.</w:t>
      </w:r>
    </w:p>
    <w:p w:rsidR="0047543B" w:rsidRPr="00A46075" w:rsidRDefault="0047543B" w:rsidP="0047543B">
      <w:pPr>
        <w:spacing w:after="0" w:line="360" w:lineRule="auto"/>
        <w:ind w:right="-2" w:firstLine="709"/>
        <w:jc w:val="both"/>
        <w:rPr>
          <w:rFonts w:ascii="Times New Roman" w:hAnsi="Times New Roman" w:cs="Times New Roman"/>
          <w:sz w:val="28"/>
          <w:szCs w:val="28"/>
          <w:lang w:val="en-US"/>
        </w:rPr>
      </w:pPr>
    </w:p>
    <w:p w:rsidR="00BC3CCD" w:rsidRPr="0047543B" w:rsidRDefault="0047543B" w:rsidP="0047543B">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на лабораторных </w:t>
      </w:r>
      <w:r w:rsidR="00BC3CCD" w:rsidRPr="0047543B">
        <w:rPr>
          <w:rFonts w:ascii="Times New Roman" w:hAnsi="Times New Roman" w:cs="Times New Roman"/>
          <w:sz w:val="28"/>
          <w:szCs w:val="28"/>
        </w:rPr>
        <w:t xml:space="preserve">моделях ванны алюминиевой печи экспериментально исследуется процесс перемешивания жидкого металла, бегущим магнитным полем, которое создается системой параллельных </w:t>
      </w:r>
      <w:r>
        <w:rPr>
          <w:rFonts w:ascii="Times New Roman" w:hAnsi="Times New Roman" w:cs="Times New Roman"/>
          <w:sz w:val="28"/>
          <w:szCs w:val="28"/>
        </w:rPr>
        <w:t xml:space="preserve">линейных </w:t>
      </w:r>
      <w:r w:rsidR="00BC3CCD" w:rsidRPr="0047543B">
        <w:rPr>
          <w:rFonts w:ascii="Times New Roman" w:hAnsi="Times New Roman" w:cs="Times New Roman"/>
          <w:sz w:val="28"/>
          <w:szCs w:val="28"/>
        </w:rPr>
        <w:t>проводников расположенных под днищем ванны. На галлиевой модели с помощью доплеровского анемометра получены профили скорости течения в ванне с галлиевым сплавом и зависимость максимальной скорости перемешивания от силы тока в индукторе. В эксперименте на «галлиевой» и «алюминиевой» моделях обнаружено резкое уменьшение вертикального градиента температуры в ванне при достижении порогового значения скорости перемешивания жидкого металла. По результатам физических экспериментов делается оценка скорости МГД перемешивания и времени перемешивания в ванне промышленной алюминиевой печи подобной конструкции.</w:t>
      </w:r>
    </w:p>
    <w:p w:rsidR="0047543B" w:rsidRPr="00A46075" w:rsidRDefault="0047543B" w:rsidP="0047543B">
      <w:pPr>
        <w:spacing w:after="0" w:line="360" w:lineRule="auto"/>
        <w:ind w:right="-2" w:firstLine="709"/>
        <w:jc w:val="both"/>
        <w:rPr>
          <w:rFonts w:ascii="Times New Roman" w:hAnsi="Times New Roman" w:cs="Times New Roman"/>
          <w:sz w:val="28"/>
          <w:szCs w:val="28"/>
        </w:rPr>
      </w:pPr>
    </w:p>
    <w:p w:rsidR="00BC3CCD" w:rsidRPr="0047543B" w:rsidRDefault="00BC3CCD" w:rsidP="0047543B">
      <w:pPr>
        <w:spacing w:after="0" w:line="360" w:lineRule="auto"/>
        <w:ind w:right="-2" w:firstLine="709"/>
        <w:jc w:val="both"/>
        <w:rPr>
          <w:rFonts w:ascii="Times New Roman" w:hAnsi="Times New Roman" w:cs="Times New Roman"/>
          <w:sz w:val="28"/>
          <w:szCs w:val="28"/>
          <w:lang w:val="en-US"/>
        </w:rPr>
      </w:pPr>
      <w:r w:rsidRPr="0047543B">
        <w:rPr>
          <w:rFonts w:ascii="Times New Roman" w:hAnsi="Times New Roman" w:cs="Times New Roman"/>
          <w:sz w:val="28"/>
          <w:szCs w:val="28"/>
          <w:lang w:val="en-US"/>
        </w:rPr>
        <w:t xml:space="preserve">In this study, the laboratory models of the melting bath of aluminum furnace were used to investigate experimentally the process of liquid metal stirring by the traveling magnetic field generated by the system of parallel linear conductors located under the bottom of the bath. The experiments based on the gallium model allowed us to obtain the velocity profiles for a flow of the liquid gallium in the furnace and the dependence of the maximum stirring rate on the strength of the inductor current. The gallium and aluminum model-based experiments showed that the vertical temperature gradient of the melt in the bath drastically decreases as soon as the rate of liquid metal stirring reached a threshold value.  The results of physical experiments served as a basis for </w:t>
      </w:r>
      <w:r w:rsidRPr="0047543B">
        <w:rPr>
          <w:rFonts w:ascii="Times New Roman" w:hAnsi="Times New Roman" w:cs="Times New Roman"/>
          <w:sz w:val="28"/>
          <w:szCs w:val="28"/>
          <w:lang w:val="en-US"/>
        </w:rPr>
        <w:lastRenderedPageBreak/>
        <w:t xml:space="preserve">estimating the rate and time of MHD stirring in the bath of commercial aluminum melting furnace of the similar design. </w:t>
      </w:r>
    </w:p>
    <w:p w:rsidR="0047543B" w:rsidRPr="00A46075" w:rsidRDefault="0047543B" w:rsidP="0047543B">
      <w:pPr>
        <w:spacing w:after="0" w:line="360" w:lineRule="auto"/>
        <w:ind w:right="-2" w:firstLine="709"/>
        <w:jc w:val="both"/>
        <w:rPr>
          <w:rFonts w:ascii="Times New Roman" w:hAnsi="Times New Roman" w:cs="Times New Roman"/>
          <w:b/>
          <w:bCs/>
          <w:sz w:val="28"/>
          <w:szCs w:val="28"/>
          <w:lang w:val="en-US"/>
        </w:rPr>
      </w:pPr>
    </w:p>
    <w:p w:rsidR="00BC3CCD" w:rsidRPr="0047543B" w:rsidRDefault="00BC3CCD" w:rsidP="0047543B">
      <w:pPr>
        <w:spacing w:after="0" w:line="360" w:lineRule="auto"/>
        <w:ind w:right="-2" w:firstLine="709"/>
        <w:jc w:val="both"/>
        <w:rPr>
          <w:rFonts w:ascii="Times New Roman" w:hAnsi="Times New Roman" w:cs="Times New Roman"/>
          <w:b/>
          <w:bCs/>
          <w:sz w:val="28"/>
          <w:szCs w:val="28"/>
        </w:rPr>
      </w:pPr>
      <w:r w:rsidRPr="0047543B">
        <w:rPr>
          <w:rFonts w:ascii="Times New Roman" w:hAnsi="Times New Roman" w:cs="Times New Roman"/>
          <w:b/>
          <w:bCs/>
          <w:sz w:val="28"/>
          <w:szCs w:val="28"/>
        </w:rPr>
        <w:t>Введение</w:t>
      </w:r>
    </w:p>
    <w:p w:rsidR="00BC3CCD" w:rsidRPr="0047543B" w:rsidRDefault="00BC3CCD" w:rsidP="0047543B">
      <w:pPr>
        <w:spacing w:after="0" w:line="360" w:lineRule="auto"/>
        <w:ind w:right="-2" w:firstLine="709"/>
        <w:jc w:val="both"/>
        <w:rPr>
          <w:rFonts w:ascii="Times New Roman" w:hAnsi="Times New Roman" w:cs="Times New Roman"/>
          <w:sz w:val="28"/>
          <w:szCs w:val="28"/>
        </w:rPr>
      </w:pPr>
      <w:r w:rsidRPr="0047543B">
        <w:rPr>
          <w:rFonts w:ascii="Times New Roman" w:hAnsi="Times New Roman" w:cs="Times New Roman"/>
          <w:sz w:val="28"/>
          <w:szCs w:val="28"/>
        </w:rPr>
        <w:t>При плавлении алюминия и его сплавов в металлургических печах наиболее удоб</w:t>
      </w:r>
      <w:r w:rsidR="0047543B">
        <w:rPr>
          <w:rFonts w:ascii="Times New Roman" w:hAnsi="Times New Roman" w:cs="Times New Roman"/>
          <w:sz w:val="28"/>
          <w:szCs w:val="28"/>
        </w:rPr>
        <w:t xml:space="preserve">но осуществлять нагрев металла </w:t>
      </w:r>
      <w:r w:rsidRPr="0047543B">
        <w:rPr>
          <w:rFonts w:ascii="Times New Roman" w:hAnsi="Times New Roman" w:cs="Times New Roman"/>
          <w:sz w:val="28"/>
          <w:szCs w:val="28"/>
        </w:rPr>
        <w:t>сверху со свободной поверхности, что приводит к существенному перегреву его верхних слоев, при котором разность температур между верхними и нижними слоями может доходить до сотни градусов. Это ведет к увеличению времени технологического процесса, к ухудшению качества металла, выгоранию лигатуры, увеличению объемов шлака, так как при таких условиях тепло от нагревателя в объеме жидкого металла передается только молекулярной теплопроводностью. Кроме того в отсутствии движения расплава процесс растворения вводимых лигатур идет крайне медленно так как молекулярная диффузия не может обеспечить быстрое распространение добавок в объеме [1]. При нагреве металла сверху естественная конвекция, которая могла бы выровнять его температуру и ускорить процесс введения добавок возникнуть не может. Поэтому для решения проблемы необходимо организовать вынужденную циркуляцию металла. Вынужденная конвекция в настоящее время на производстве создается МГД-</w:t>
      </w:r>
      <w:proofErr w:type="spellStart"/>
      <w:r w:rsidRPr="0047543B">
        <w:rPr>
          <w:rFonts w:ascii="Times New Roman" w:hAnsi="Times New Roman" w:cs="Times New Roman"/>
          <w:sz w:val="28"/>
          <w:szCs w:val="28"/>
        </w:rPr>
        <w:t>перемешивателями</w:t>
      </w:r>
      <w:proofErr w:type="spellEnd"/>
      <w:r w:rsidRPr="0047543B">
        <w:rPr>
          <w:rFonts w:ascii="Times New Roman" w:hAnsi="Times New Roman" w:cs="Times New Roman"/>
          <w:sz w:val="28"/>
          <w:szCs w:val="28"/>
        </w:rPr>
        <w:t xml:space="preserve"> являющимися линейными индукторами бегущего поля [2]. Однако вследствие того, что линейные размеры существующих индукторов значительно меньше линейных размеров промышленных ванн, а так же вследствие большой толщины стенок ванн эффективность применяемых индукторов значительно снижена. Кроме того для применения МГД-</w:t>
      </w:r>
      <w:proofErr w:type="spellStart"/>
      <w:r w:rsidRPr="0047543B">
        <w:rPr>
          <w:rFonts w:ascii="Times New Roman" w:hAnsi="Times New Roman" w:cs="Times New Roman"/>
          <w:sz w:val="28"/>
          <w:szCs w:val="28"/>
        </w:rPr>
        <w:t>перемешивателя</w:t>
      </w:r>
      <w:proofErr w:type="spellEnd"/>
      <w:r w:rsidRPr="0047543B">
        <w:rPr>
          <w:rFonts w:ascii="Times New Roman" w:hAnsi="Times New Roman" w:cs="Times New Roman"/>
          <w:sz w:val="28"/>
          <w:szCs w:val="28"/>
        </w:rPr>
        <w:t xml:space="preserve"> в месте его установки необходимо в кожух ванны печи делать вставку из листа немагнитной стали, что ведет к конструктивным усложнениям.  Этих недостатков лишена схема МГД-</w:t>
      </w:r>
      <w:proofErr w:type="spellStart"/>
      <w:r w:rsidRPr="0047543B">
        <w:rPr>
          <w:rFonts w:ascii="Times New Roman" w:hAnsi="Times New Roman" w:cs="Times New Roman"/>
          <w:sz w:val="28"/>
          <w:szCs w:val="28"/>
        </w:rPr>
        <w:t>перемешивателя</w:t>
      </w:r>
      <w:proofErr w:type="spellEnd"/>
      <w:r w:rsidRPr="0047543B">
        <w:rPr>
          <w:rFonts w:ascii="Times New Roman" w:hAnsi="Times New Roman" w:cs="Times New Roman"/>
          <w:sz w:val="28"/>
          <w:szCs w:val="28"/>
        </w:rPr>
        <w:t xml:space="preserve">, в котором индуктор представляет собой систему прямых </w:t>
      </w:r>
      <w:r w:rsidRPr="0047543B">
        <w:rPr>
          <w:rFonts w:ascii="Times New Roman" w:hAnsi="Times New Roman" w:cs="Times New Roman"/>
          <w:sz w:val="28"/>
          <w:szCs w:val="28"/>
        </w:rPr>
        <w:lastRenderedPageBreak/>
        <w:t xml:space="preserve">шин,  расположенных параллельно и непосредственно под </w:t>
      </w:r>
      <w:proofErr w:type="spellStart"/>
      <w:r w:rsidRPr="0047543B">
        <w:rPr>
          <w:rFonts w:ascii="Times New Roman" w:hAnsi="Times New Roman" w:cs="Times New Roman"/>
          <w:sz w:val="28"/>
          <w:szCs w:val="28"/>
        </w:rPr>
        <w:t>футеровочным</w:t>
      </w:r>
      <w:proofErr w:type="spellEnd"/>
      <w:r w:rsidRPr="0047543B">
        <w:rPr>
          <w:rFonts w:ascii="Times New Roman" w:hAnsi="Times New Roman" w:cs="Times New Roman"/>
          <w:sz w:val="28"/>
          <w:szCs w:val="28"/>
        </w:rPr>
        <w:t xml:space="preserve"> слоем ванны внутри теплоизолирующего слоя [3</w:t>
      </w:r>
      <w:r w:rsidRPr="0047543B">
        <w:rPr>
          <w:rFonts w:ascii="Times New Roman" w:eastAsia="cmr10" w:hAnsi="Times New Roman" w:cs="Times New Roman"/>
          <w:sz w:val="28"/>
          <w:szCs w:val="28"/>
        </w:rPr>
        <w:t>,4</w:t>
      </w:r>
      <w:r w:rsidRPr="0047543B">
        <w:rPr>
          <w:rFonts w:ascii="Times New Roman" w:hAnsi="Times New Roman" w:cs="Times New Roman"/>
          <w:sz w:val="28"/>
          <w:szCs w:val="28"/>
        </w:rPr>
        <w:t>].  Шины этого индуктора расположены вблизи жидкого металла, благодаря чему, их магнитное поле при меньшей потребляемой электрической мощности сравнимо (по величине)  с полем, создаваемым существую</w:t>
      </w:r>
      <w:r w:rsidR="0047543B">
        <w:rPr>
          <w:rFonts w:ascii="Times New Roman" w:hAnsi="Times New Roman" w:cs="Times New Roman"/>
          <w:sz w:val="28"/>
          <w:szCs w:val="28"/>
        </w:rPr>
        <w:t>щими МГД-</w:t>
      </w:r>
      <w:proofErr w:type="spellStart"/>
      <w:r w:rsidR="0047543B">
        <w:rPr>
          <w:rFonts w:ascii="Times New Roman" w:hAnsi="Times New Roman" w:cs="Times New Roman"/>
          <w:sz w:val="28"/>
          <w:szCs w:val="28"/>
        </w:rPr>
        <w:t>перемешивателями</w:t>
      </w:r>
      <w:proofErr w:type="spellEnd"/>
      <w:r w:rsidR="0047543B">
        <w:rPr>
          <w:rFonts w:ascii="Times New Roman" w:hAnsi="Times New Roman" w:cs="Times New Roman"/>
          <w:sz w:val="28"/>
          <w:szCs w:val="28"/>
        </w:rPr>
        <w:t xml:space="preserve"> [2]. </w:t>
      </w:r>
      <w:r w:rsidRPr="0047543B">
        <w:rPr>
          <w:rFonts w:ascii="Times New Roman" w:hAnsi="Times New Roman" w:cs="Times New Roman"/>
          <w:sz w:val="28"/>
          <w:szCs w:val="28"/>
        </w:rPr>
        <w:t>В тоже время, предлагаемая конструктивная схема позволяет действием бегущего магнитного поля охватить всю площадь ванны, что должно повышать эффективность процесса перемешивания металла.</w:t>
      </w:r>
    </w:p>
    <w:p w:rsidR="0047543B" w:rsidRDefault="0047543B" w:rsidP="0047543B">
      <w:pPr>
        <w:spacing w:after="0" w:line="360" w:lineRule="auto"/>
        <w:jc w:val="both"/>
        <w:rPr>
          <w:rFonts w:ascii="Times New Roman" w:hAnsi="Times New Roman" w:cs="Times New Roman"/>
          <w:b/>
          <w:bCs/>
          <w:sz w:val="28"/>
          <w:szCs w:val="28"/>
        </w:rPr>
      </w:pPr>
    </w:p>
    <w:p w:rsidR="00BC3CCD" w:rsidRPr="0047543B" w:rsidRDefault="00BC3CCD" w:rsidP="0047543B">
      <w:pPr>
        <w:spacing w:after="0" w:line="360" w:lineRule="auto"/>
        <w:ind w:firstLine="709"/>
        <w:jc w:val="both"/>
        <w:rPr>
          <w:rFonts w:ascii="Times New Roman" w:hAnsi="Times New Roman" w:cs="Times New Roman"/>
          <w:b/>
          <w:bCs/>
          <w:sz w:val="28"/>
          <w:szCs w:val="28"/>
        </w:rPr>
      </w:pPr>
      <w:r w:rsidRPr="0047543B">
        <w:rPr>
          <w:rFonts w:ascii="Times New Roman" w:hAnsi="Times New Roman" w:cs="Times New Roman"/>
          <w:b/>
          <w:bCs/>
          <w:sz w:val="28"/>
          <w:szCs w:val="28"/>
        </w:rPr>
        <w:t>Физические модели</w:t>
      </w:r>
    </w:p>
    <w:p w:rsidR="00BC3CCD" w:rsidRPr="0047543B" w:rsidRDefault="0047543B" w:rsidP="004754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w:t>
      </w:r>
      <w:r w:rsidR="00BC3CCD" w:rsidRPr="0047543B">
        <w:rPr>
          <w:rFonts w:ascii="Times New Roman" w:hAnsi="Times New Roman" w:cs="Times New Roman"/>
          <w:sz w:val="28"/>
          <w:szCs w:val="28"/>
        </w:rPr>
        <w:t xml:space="preserve">экспериментального изучения исследуемого процесса,  была изготовлена галлиевая модель </w:t>
      </w:r>
      <w:r>
        <w:rPr>
          <w:rFonts w:ascii="Times New Roman" w:hAnsi="Times New Roman" w:cs="Times New Roman"/>
          <w:sz w:val="28"/>
          <w:szCs w:val="28"/>
        </w:rPr>
        <w:t>р</w:t>
      </w:r>
      <w:r w:rsidR="00BC3CCD" w:rsidRPr="0047543B">
        <w:rPr>
          <w:rFonts w:ascii="Times New Roman" w:hAnsi="Times New Roman" w:cs="Times New Roman"/>
          <w:sz w:val="28"/>
          <w:szCs w:val="28"/>
        </w:rPr>
        <w:t>ис.</w:t>
      </w:r>
      <w:r w:rsidR="00A46075">
        <w:rPr>
          <w:rFonts w:ascii="Times New Roman" w:hAnsi="Times New Roman" w:cs="Times New Roman"/>
          <w:sz w:val="28"/>
          <w:szCs w:val="28"/>
        </w:rPr>
        <w:t xml:space="preserve"> </w:t>
      </w:r>
      <w:r w:rsidR="00BC3CCD" w:rsidRPr="0047543B">
        <w:rPr>
          <w:rFonts w:ascii="Times New Roman" w:hAnsi="Times New Roman" w:cs="Times New Roman"/>
          <w:sz w:val="28"/>
          <w:szCs w:val="28"/>
        </w:rPr>
        <w:t>1, на которой проводились эксперименты по изучению зависимости скорости МГД-перемешивания от величины и частоты переменного тока подаваемого на индуктор, а также определялось поведение вертикального градиента температуры со временем при МГД перемешивании расплава</w:t>
      </w:r>
    </w:p>
    <w:p w:rsidR="00BC3CCD" w:rsidRPr="0047543B" w:rsidRDefault="006C5BC5" w:rsidP="0047543B">
      <w:pPr>
        <w:spacing w:after="0" w:line="360" w:lineRule="auto"/>
        <w:jc w:val="center"/>
        <w:rPr>
          <w:rFonts w:ascii="Times New Roman" w:hAnsi="Times New Roman" w:cs="Times New Roman"/>
          <w:sz w:val="28"/>
          <w:szCs w:val="28"/>
        </w:rPr>
      </w:pPr>
      <w:r w:rsidRPr="0047543B">
        <w:rPr>
          <w:rFonts w:ascii="Times New Roman" w:hAnsi="Times New Roman" w:cs="Times New Roman"/>
          <w:noProof/>
          <w:sz w:val="28"/>
          <w:szCs w:val="28"/>
          <w:lang w:eastAsia="ru-RU"/>
        </w:rPr>
        <w:drawing>
          <wp:inline distT="0" distB="0" distL="0" distR="0">
            <wp:extent cx="4714875" cy="2781300"/>
            <wp:effectExtent l="19050" t="0" r="952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srcRect/>
                    <a:stretch>
                      <a:fillRect/>
                    </a:stretch>
                  </pic:blipFill>
                  <pic:spPr bwMode="auto">
                    <a:xfrm>
                      <a:off x="0" y="0"/>
                      <a:ext cx="4714875" cy="2781300"/>
                    </a:xfrm>
                    <a:prstGeom prst="rect">
                      <a:avLst/>
                    </a:prstGeom>
                    <a:noFill/>
                    <a:ln w="9525">
                      <a:noFill/>
                      <a:miter lim="800000"/>
                      <a:headEnd/>
                      <a:tailEnd/>
                    </a:ln>
                  </pic:spPr>
                </pic:pic>
              </a:graphicData>
            </a:graphic>
          </wp:inline>
        </w:drawing>
      </w:r>
    </w:p>
    <w:p w:rsidR="00BC3CCD" w:rsidRPr="0047543B" w:rsidRDefault="00BC3CCD" w:rsidP="0047543B">
      <w:pPr>
        <w:spacing w:after="0"/>
        <w:jc w:val="center"/>
        <w:rPr>
          <w:rFonts w:ascii="Times New Roman" w:hAnsi="Times New Roman" w:cs="Times New Roman"/>
          <w:sz w:val="24"/>
          <w:szCs w:val="28"/>
        </w:rPr>
      </w:pPr>
      <w:r w:rsidRPr="0047543B">
        <w:rPr>
          <w:rFonts w:ascii="Times New Roman" w:hAnsi="Times New Roman" w:cs="Times New Roman"/>
          <w:sz w:val="24"/>
          <w:szCs w:val="28"/>
        </w:rPr>
        <w:t>Рис.1</w:t>
      </w:r>
      <w:r w:rsidR="0047543B" w:rsidRPr="0047543B">
        <w:rPr>
          <w:rFonts w:ascii="Times New Roman" w:hAnsi="Times New Roman" w:cs="Times New Roman"/>
          <w:sz w:val="24"/>
          <w:szCs w:val="28"/>
        </w:rPr>
        <w:t xml:space="preserve"> –</w:t>
      </w:r>
      <w:r w:rsidRPr="0047543B">
        <w:rPr>
          <w:rFonts w:ascii="Times New Roman" w:hAnsi="Times New Roman" w:cs="Times New Roman"/>
          <w:sz w:val="24"/>
          <w:szCs w:val="28"/>
        </w:rPr>
        <w:t xml:space="preserve"> Модель ванны алюминиевой печи (а) и схема расположения спаев термопар </w:t>
      </w:r>
      <w:r w:rsidR="0047543B">
        <w:rPr>
          <w:rFonts w:ascii="Times New Roman" w:hAnsi="Times New Roman" w:cs="Times New Roman"/>
          <w:sz w:val="24"/>
          <w:szCs w:val="28"/>
        </w:rPr>
        <w:br/>
      </w:r>
      <w:r w:rsidRPr="0047543B">
        <w:rPr>
          <w:rFonts w:ascii="Times New Roman" w:hAnsi="Times New Roman" w:cs="Times New Roman"/>
          <w:sz w:val="24"/>
          <w:szCs w:val="28"/>
        </w:rPr>
        <w:t>в ванне (</w:t>
      </w:r>
      <w:r w:rsidRPr="0047543B">
        <w:rPr>
          <w:rFonts w:ascii="Times New Roman" w:hAnsi="Times New Roman" w:cs="Times New Roman"/>
          <w:sz w:val="24"/>
          <w:szCs w:val="28"/>
          <w:lang w:val="en-US"/>
        </w:rPr>
        <w:t>b</w:t>
      </w:r>
      <w:r w:rsidR="0047543B" w:rsidRPr="0047543B">
        <w:rPr>
          <w:rFonts w:ascii="Times New Roman" w:hAnsi="Times New Roman" w:cs="Times New Roman"/>
          <w:sz w:val="24"/>
          <w:szCs w:val="28"/>
        </w:rPr>
        <w:t>)</w:t>
      </w:r>
    </w:p>
    <w:p w:rsidR="00BC3CCD" w:rsidRPr="0047543B" w:rsidRDefault="00BC3CCD" w:rsidP="0047543B">
      <w:pPr>
        <w:spacing w:after="0" w:line="360" w:lineRule="auto"/>
        <w:jc w:val="both"/>
        <w:rPr>
          <w:rFonts w:ascii="Times New Roman" w:hAnsi="Times New Roman" w:cs="Times New Roman"/>
          <w:sz w:val="28"/>
          <w:szCs w:val="28"/>
        </w:rPr>
      </w:pPr>
    </w:p>
    <w:p w:rsidR="00BC3CCD" w:rsidRPr="0047543B" w:rsidRDefault="0047543B" w:rsidP="004754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Крышка и дно ванны </w:t>
      </w:r>
      <w:r w:rsidR="00BC3CCD" w:rsidRPr="0047543B">
        <w:rPr>
          <w:rFonts w:ascii="Times New Roman" w:hAnsi="Times New Roman" w:cs="Times New Roman"/>
          <w:sz w:val="28"/>
          <w:szCs w:val="28"/>
        </w:rPr>
        <w:t xml:space="preserve">поддерживались при постоянной температуре  соответственно </w:t>
      </w:r>
      <w:proofErr w:type="spellStart"/>
      <w:r w:rsidR="00BC3CCD" w:rsidRPr="0047543B">
        <w:rPr>
          <w:rFonts w:ascii="Times New Roman" w:hAnsi="Times New Roman" w:cs="Times New Roman"/>
          <w:sz w:val="28"/>
          <w:szCs w:val="28"/>
          <w:lang w:val="en-US"/>
        </w:rPr>
        <w:t>T</w:t>
      </w:r>
      <w:r w:rsidR="00BC3CCD" w:rsidRPr="0047543B">
        <w:rPr>
          <w:rFonts w:ascii="Times New Roman" w:hAnsi="Times New Roman" w:cs="Times New Roman"/>
          <w:sz w:val="28"/>
          <w:szCs w:val="28"/>
          <w:vertAlign w:val="subscript"/>
          <w:lang w:val="en-US"/>
        </w:rPr>
        <w:t>hot</w:t>
      </w:r>
      <w:proofErr w:type="spellEnd"/>
      <w:r w:rsidR="00BC3CCD" w:rsidRPr="0047543B">
        <w:rPr>
          <w:rFonts w:ascii="Times New Roman" w:hAnsi="Times New Roman" w:cs="Times New Roman"/>
          <w:sz w:val="28"/>
          <w:szCs w:val="28"/>
        </w:rPr>
        <w:t>=32</w:t>
      </w:r>
      <w:r>
        <w:rPr>
          <w:rFonts w:ascii="Times New Roman" w:hAnsi="Times New Roman" w:cs="Times New Roman"/>
          <w:sz w:val="28"/>
          <w:szCs w:val="28"/>
        </w:rPr>
        <w:t>°</w:t>
      </w:r>
      <w:r w:rsidR="00BC3CCD" w:rsidRPr="0047543B">
        <w:rPr>
          <w:rFonts w:ascii="Times New Roman" w:hAnsi="Times New Roman" w:cs="Times New Roman"/>
          <w:sz w:val="28"/>
          <w:szCs w:val="28"/>
          <w:lang w:val="en-US"/>
        </w:rPr>
        <w:t>C</w:t>
      </w:r>
      <w:r w:rsidR="00BC3CCD" w:rsidRPr="0047543B">
        <w:rPr>
          <w:rFonts w:ascii="Times New Roman" w:hAnsi="Times New Roman" w:cs="Times New Roman"/>
          <w:sz w:val="28"/>
          <w:szCs w:val="28"/>
        </w:rPr>
        <w:t xml:space="preserve">,  </w:t>
      </w:r>
      <w:proofErr w:type="spellStart"/>
      <w:r w:rsidR="00BC3CCD" w:rsidRPr="0047543B">
        <w:rPr>
          <w:rFonts w:ascii="Times New Roman" w:hAnsi="Times New Roman" w:cs="Times New Roman"/>
          <w:sz w:val="28"/>
          <w:szCs w:val="28"/>
          <w:lang w:val="en-US"/>
        </w:rPr>
        <w:t>T</w:t>
      </w:r>
      <w:r w:rsidR="00BC3CCD" w:rsidRPr="0047543B">
        <w:rPr>
          <w:rFonts w:ascii="Times New Roman" w:hAnsi="Times New Roman" w:cs="Times New Roman"/>
          <w:sz w:val="28"/>
          <w:szCs w:val="28"/>
          <w:vertAlign w:val="subscript"/>
          <w:lang w:val="en-US"/>
        </w:rPr>
        <w:t>cold</w:t>
      </w:r>
      <w:proofErr w:type="spellEnd"/>
      <w:r w:rsidR="00BC3CCD" w:rsidRPr="0047543B">
        <w:rPr>
          <w:rFonts w:ascii="Times New Roman" w:hAnsi="Times New Roman" w:cs="Times New Roman"/>
          <w:sz w:val="28"/>
          <w:szCs w:val="28"/>
        </w:rPr>
        <w:t>=22</w:t>
      </w:r>
      <w:r>
        <w:rPr>
          <w:rFonts w:ascii="Times New Roman" w:hAnsi="Times New Roman" w:cs="Times New Roman"/>
          <w:sz w:val="28"/>
          <w:szCs w:val="28"/>
        </w:rPr>
        <w:t>°</w:t>
      </w:r>
      <w:r w:rsidR="00BC3CCD" w:rsidRPr="0047543B">
        <w:rPr>
          <w:rFonts w:ascii="Times New Roman" w:hAnsi="Times New Roman" w:cs="Times New Roman"/>
          <w:sz w:val="28"/>
          <w:szCs w:val="28"/>
          <w:lang w:val="en-US"/>
        </w:rPr>
        <w:t>C</w:t>
      </w:r>
      <w:r w:rsidR="00A46075">
        <w:rPr>
          <w:rFonts w:ascii="Times New Roman" w:hAnsi="Times New Roman" w:cs="Times New Roman"/>
          <w:sz w:val="28"/>
          <w:szCs w:val="28"/>
        </w:rPr>
        <w:t>.</w:t>
      </w:r>
      <w:r w:rsidR="00BC3CCD" w:rsidRPr="0047543B">
        <w:rPr>
          <w:rFonts w:ascii="Times New Roman" w:hAnsi="Times New Roman" w:cs="Times New Roman"/>
          <w:sz w:val="28"/>
          <w:szCs w:val="28"/>
        </w:rPr>
        <w:t xml:space="preserve"> Стенки ванны изготовлены из нержавеющей стали толщиной 1мм.  Боковые стенки </w:t>
      </w:r>
      <w:proofErr w:type="spellStart"/>
      <w:r w:rsidR="00BC3CCD" w:rsidRPr="0047543B">
        <w:rPr>
          <w:rFonts w:ascii="Times New Roman" w:hAnsi="Times New Roman" w:cs="Times New Roman"/>
          <w:sz w:val="28"/>
          <w:szCs w:val="28"/>
        </w:rPr>
        <w:t>теплоизолированы</w:t>
      </w:r>
      <w:proofErr w:type="spellEnd"/>
      <w:r w:rsidR="00BC3CCD" w:rsidRPr="0047543B">
        <w:rPr>
          <w:rFonts w:ascii="Times New Roman" w:hAnsi="Times New Roman" w:cs="Times New Roman"/>
          <w:sz w:val="28"/>
          <w:szCs w:val="28"/>
        </w:rPr>
        <w:t xml:space="preserve"> Ванна до крышки заполнена галлиевым сплавом. </w:t>
      </w:r>
      <w:r w:rsidR="00BC3CCD" w:rsidRPr="0047543B">
        <w:rPr>
          <w:rFonts w:ascii="Times New Roman" w:hAnsi="Times New Roman" w:cs="Times New Roman"/>
          <w:sz w:val="28"/>
          <w:szCs w:val="28"/>
          <w:lang w:val="en-US"/>
        </w:rPr>
        <w:t>H</w:t>
      </w:r>
      <w:r w:rsidR="00BC3CCD" w:rsidRPr="0047543B">
        <w:rPr>
          <w:rFonts w:ascii="Times New Roman" w:hAnsi="Times New Roman" w:cs="Times New Roman"/>
          <w:sz w:val="28"/>
          <w:szCs w:val="28"/>
        </w:rPr>
        <w:t>=100</w:t>
      </w:r>
      <w:r w:rsidR="00BC3CCD" w:rsidRPr="0047543B">
        <w:rPr>
          <w:rFonts w:ascii="Times New Roman" w:hAnsi="Times New Roman" w:cs="Times New Roman"/>
          <w:sz w:val="28"/>
          <w:szCs w:val="28"/>
          <w:lang w:val="en-US"/>
        </w:rPr>
        <w:t>mm</w:t>
      </w:r>
      <w:r w:rsidR="00BC3CCD" w:rsidRPr="0047543B">
        <w:rPr>
          <w:rFonts w:ascii="Times New Roman" w:hAnsi="Times New Roman" w:cs="Times New Roman"/>
          <w:sz w:val="28"/>
          <w:szCs w:val="28"/>
        </w:rPr>
        <w:t xml:space="preserve">, </w:t>
      </w:r>
      <w:r w:rsidR="00BC3CCD" w:rsidRPr="0047543B">
        <w:rPr>
          <w:rFonts w:ascii="Times New Roman" w:hAnsi="Times New Roman" w:cs="Times New Roman"/>
          <w:sz w:val="28"/>
          <w:szCs w:val="28"/>
          <w:lang w:val="en-US"/>
        </w:rPr>
        <w:t>w</w:t>
      </w:r>
      <w:r w:rsidR="00BC3CCD" w:rsidRPr="0047543B">
        <w:rPr>
          <w:rFonts w:ascii="Times New Roman" w:hAnsi="Times New Roman" w:cs="Times New Roman"/>
          <w:sz w:val="28"/>
          <w:szCs w:val="28"/>
        </w:rPr>
        <w:t>=340</w:t>
      </w:r>
      <w:r w:rsidR="00BC3CCD" w:rsidRPr="0047543B">
        <w:rPr>
          <w:rFonts w:ascii="Times New Roman" w:hAnsi="Times New Roman" w:cs="Times New Roman"/>
          <w:sz w:val="28"/>
          <w:szCs w:val="28"/>
          <w:lang w:val="en-US"/>
        </w:rPr>
        <w:t>mm</w:t>
      </w:r>
      <w:r w:rsidR="00BC3CCD" w:rsidRPr="0047543B">
        <w:rPr>
          <w:rFonts w:ascii="Times New Roman" w:hAnsi="Times New Roman" w:cs="Times New Roman"/>
          <w:sz w:val="28"/>
          <w:szCs w:val="28"/>
        </w:rPr>
        <w:t xml:space="preserve">, </w:t>
      </w:r>
      <w:r w:rsidR="00BC3CCD" w:rsidRPr="0047543B">
        <w:rPr>
          <w:rFonts w:ascii="Times New Roman" w:hAnsi="Times New Roman" w:cs="Times New Roman"/>
          <w:sz w:val="28"/>
          <w:szCs w:val="28"/>
          <w:lang w:val="en-US"/>
        </w:rPr>
        <w:t>L</w:t>
      </w:r>
      <w:r w:rsidR="00BC3CCD" w:rsidRPr="0047543B">
        <w:rPr>
          <w:rFonts w:ascii="Times New Roman" w:hAnsi="Times New Roman" w:cs="Times New Roman"/>
          <w:sz w:val="28"/>
          <w:szCs w:val="28"/>
          <w:vertAlign w:val="subscript"/>
        </w:rPr>
        <w:t>1</w:t>
      </w:r>
      <w:r w:rsidR="00BC3CCD" w:rsidRPr="0047543B">
        <w:rPr>
          <w:rFonts w:ascii="Times New Roman" w:hAnsi="Times New Roman" w:cs="Times New Roman"/>
          <w:sz w:val="28"/>
          <w:szCs w:val="28"/>
        </w:rPr>
        <w:t>=180</w:t>
      </w:r>
      <w:r w:rsidR="00BC3CCD" w:rsidRPr="0047543B">
        <w:rPr>
          <w:rFonts w:ascii="Times New Roman" w:hAnsi="Times New Roman" w:cs="Times New Roman"/>
          <w:sz w:val="28"/>
          <w:szCs w:val="28"/>
          <w:lang w:val="en-US"/>
        </w:rPr>
        <w:t>mm</w:t>
      </w:r>
      <w:r w:rsidR="00BC3CCD" w:rsidRPr="0047543B">
        <w:rPr>
          <w:rFonts w:ascii="Times New Roman" w:hAnsi="Times New Roman" w:cs="Times New Roman"/>
          <w:sz w:val="28"/>
          <w:szCs w:val="28"/>
        </w:rPr>
        <w:t xml:space="preserve">, </w:t>
      </w:r>
      <w:r w:rsidR="00BC3CCD" w:rsidRPr="0047543B">
        <w:rPr>
          <w:rFonts w:ascii="Times New Roman" w:hAnsi="Times New Roman" w:cs="Times New Roman"/>
          <w:sz w:val="28"/>
          <w:szCs w:val="28"/>
          <w:lang w:val="en-US"/>
        </w:rPr>
        <w:t>L</w:t>
      </w:r>
      <w:r w:rsidR="00BC3CCD" w:rsidRPr="0047543B">
        <w:rPr>
          <w:rFonts w:ascii="Times New Roman" w:hAnsi="Times New Roman" w:cs="Times New Roman"/>
          <w:sz w:val="28"/>
          <w:szCs w:val="28"/>
          <w:vertAlign w:val="subscript"/>
        </w:rPr>
        <w:t>2</w:t>
      </w:r>
      <w:r w:rsidR="00BC3CCD" w:rsidRPr="0047543B">
        <w:rPr>
          <w:rFonts w:ascii="Times New Roman" w:hAnsi="Times New Roman" w:cs="Times New Roman"/>
          <w:sz w:val="28"/>
          <w:szCs w:val="28"/>
        </w:rPr>
        <w:t>=240</w:t>
      </w:r>
      <w:r w:rsidR="00BC3CCD" w:rsidRPr="0047543B">
        <w:rPr>
          <w:rFonts w:ascii="Times New Roman" w:hAnsi="Times New Roman" w:cs="Times New Roman"/>
          <w:sz w:val="28"/>
          <w:szCs w:val="28"/>
          <w:lang w:val="en-US"/>
        </w:rPr>
        <w:t>mm</w:t>
      </w:r>
      <w:r w:rsidR="00BC3CCD" w:rsidRPr="0047543B">
        <w:rPr>
          <w:rFonts w:ascii="Times New Roman" w:hAnsi="Times New Roman" w:cs="Times New Roman"/>
          <w:sz w:val="28"/>
          <w:szCs w:val="28"/>
        </w:rPr>
        <w:t xml:space="preserve">. Под днищем ванны расположены линейные </w:t>
      </w:r>
      <w:proofErr w:type="spellStart"/>
      <w:r w:rsidR="00BC3CCD" w:rsidRPr="0047543B">
        <w:rPr>
          <w:rFonts w:ascii="Times New Roman" w:hAnsi="Times New Roman" w:cs="Times New Roman"/>
          <w:sz w:val="28"/>
          <w:szCs w:val="28"/>
        </w:rPr>
        <w:t>токопроводы</w:t>
      </w:r>
      <w:proofErr w:type="spellEnd"/>
      <w:r w:rsidR="00BC3CCD" w:rsidRPr="0047543B">
        <w:rPr>
          <w:rFonts w:ascii="Times New Roman" w:hAnsi="Times New Roman" w:cs="Times New Roman"/>
          <w:sz w:val="28"/>
          <w:szCs w:val="28"/>
        </w:rPr>
        <w:t xml:space="preserve"> создающие бегущее магнитное поле </w:t>
      </w:r>
      <w:r w:rsidR="00BC3CCD" w:rsidRPr="0047543B">
        <w:rPr>
          <w:rFonts w:ascii="Times New Roman" w:hAnsi="Times New Roman" w:cs="Times New Roman"/>
          <w:sz w:val="28"/>
          <w:szCs w:val="28"/>
          <w:lang w:val="en-US"/>
        </w:rPr>
        <w:t>d</w:t>
      </w:r>
      <w:r w:rsidR="00BC3CCD" w:rsidRPr="0047543B">
        <w:rPr>
          <w:rFonts w:ascii="Times New Roman" w:hAnsi="Times New Roman" w:cs="Times New Roman"/>
          <w:sz w:val="28"/>
          <w:szCs w:val="28"/>
        </w:rPr>
        <w:t>=25</w:t>
      </w:r>
      <w:r w:rsidR="00BC3CCD" w:rsidRPr="0047543B">
        <w:rPr>
          <w:rFonts w:ascii="Times New Roman" w:hAnsi="Times New Roman" w:cs="Times New Roman"/>
          <w:sz w:val="28"/>
          <w:szCs w:val="28"/>
          <w:lang w:val="en-US"/>
        </w:rPr>
        <w:t>mm</w:t>
      </w:r>
      <w:r w:rsidR="00BC3CCD" w:rsidRPr="0047543B">
        <w:rPr>
          <w:rFonts w:ascii="Times New Roman" w:hAnsi="Times New Roman" w:cs="Times New Roman"/>
          <w:sz w:val="28"/>
          <w:szCs w:val="28"/>
        </w:rPr>
        <w:t xml:space="preserve">  </w:t>
      </w:r>
      <w:r w:rsidR="00BC3CCD" w:rsidRPr="0047543B">
        <w:rPr>
          <w:rFonts w:ascii="Times New Roman" w:hAnsi="Times New Roman" w:cs="Times New Roman"/>
          <w:sz w:val="28"/>
          <w:szCs w:val="28"/>
          <w:lang w:val="en-US"/>
        </w:rPr>
        <w:t>R</w:t>
      </w:r>
      <w:r w:rsidR="00BC3CCD" w:rsidRPr="0047543B">
        <w:rPr>
          <w:rFonts w:ascii="Times New Roman" w:hAnsi="Times New Roman" w:cs="Times New Roman"/>
          <w:sz w:val="28"/>
          <w:szCs w:val="28"/>
          <w:vertAlign w:val="subscript"/>
        </w:rPr>
        <w:t>0</w:t>
      </w:r>
      <w:r w:rsidR="00BC3CCD" w:rsidRPr="0047543B">
        <w:rPr>
          <w:rFonts w:ascii="Times New Roman" w:hAnsi="Times New Roman" w:cs="Times New Roman"/>
          <w:sz w:val="28"/>
          <w:szCs w:val="28"/>
        </w:rPr>
        <w:t>=30</w:t>
      </w:r>
      <w:r w:rsidR="00BC3CCD" w:rsidRPr="0047543B">
        <w:rPr>
          <w:rFonts w:ascii="Times New Roman" w:hAnsi="Times New Roman" w:cs="Times New Roman"/>
          <w:sz w:val="28"/>
          <w:szCs w:val="28"/>
          <w:lang w:val="en-US"/>
        </w:rPr>
        <w:t>mm</w:t>
      </w:r>
      <w:r w:rsidR="00BC3CCD" w:rsidRPr="0047543B">
        <w:rPr>
          <w:rFonts w:ascii="Times New Roman" w:hAnsi="Times New Roman" w:cs="Times New Roman"/>
          <w:sz w:val="28"/>
          <w:szCs w:val="28"/>
        </w:rPr>
        <w:t xml:space="preserve">  . На боковых стенках ванны расположены датчики скорости ультразвукового доплеровского анемометра. 1-шины индуктора; 2-датчики доплеровского анемометра; 3- крышка с нагревателем; 4 –дно с холодильником;</w:t>
      </w:r>
    </w:p>
    <w:p w:rsidR="00BC3CCD" w:rsidRPr="0047543B" w:rsidRDefault="00BC3CCD" w:rsidP="0047543B">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sz w:val="28"/>
          <w:szCs w:val="28"/>
        </w:rPr>
        <w:t xml:space="preserve">Влияние МГД-перемешивания на вертикальный градиент температуры так же изучалось на модели ванны с жидким алюминием. Ванна была геометрически подобна ванне с жидким галлием, но размеры ее были больше, и изготовлена она была из жаропрочного бетона. Стенки ванны были </w:t>
      </w:r>
      <w:proofErr w:type="spellStart"/>
      <w:r w:rsidRPr="0047543B">
        <w:rPr>
          <w:rFonts w:ascii="Times New Roman" w:hAnsi="Times New Roman" w:cs="Times New Roman"/>
          <w:sz w:val="28"/>
          <w:szCs w:val="28"/>
        </w:rPr>
        <w:t>теплоизолированы</w:t>
      </w:r>
      <w:proofErr w:type="spellEnd"/>
      <w:r w:rsidRPr="0047543B">
        <w:rPr>
          <w:rFonts w:ascii="Times New Roman" w:hAnsi="Times New Roman" w:cs="Times New Roman"/>
          <w:sz w:val="28"/>
          <w:szCs w:val="28"/>
        </w:rPr>
        <w:t xml:space="preserve"> </w:t>
      </w:r>
      <w:proofErr w:type="spellStart"/>
      <w:r w:rsidRPr="0047543B">
        <w:rPr>
          <w:rFonts w:ascii="Times New Roman" w:hAnsi="Times New Roman" w:cs="Times New Roman"/>
          <w:sz w:val="28"/>
          <w:szCs w:val="28"/>
        </w:rPr>
        <w:t>мулитовой</w:t>
      </w:r>
      <w:proofErr w:type="spellEnd"/>
      <w:r w:rsidRPr="0047543B">
        <w:rPr>
          <w:rFonts w:ascii="Times New Roman" w:hAnsi="Times New Roman" w:cs="Times New Roman"/>
          <w:sz w:val="28"/>
          <w:szCs w:val="28"/>
        </w:rPr>
        <w:t xml:space="preserve"> ватой. В теплоизоляционной крышке находился электронагреватель, а снизу располагались </w:t>
      </w:r>
      <w:proofErr w:type="spellStart"/>
      <w:r w:rsidRPr="0047543B">
        <w:rPr>
          <w:rFonts w:ascii="Times New Roman" w:hAnsi="Times New Roman" w:cs="Times New Roman"/>
          <w:sz w:val="28"/>
          <w:szCs w:val="28"/>
        </w:rPr>
        <w:t>токопроводы</w:t>
      </w:r>
      <w:proofErr w:type="spellEnd"/>
      <w:r w:rsidRPr="0047543B">
        <w:rPr>
          <w:rFonts w:ascii="Times New Roman" w:hAnsi="Times New Roman" w:cs="Times New Roman"/>
          <w:sz w:val="28"/>
          <w:szCs w:val="28"/>
        </w:rPr>
        <w:t xml:space="preserve"> индуктора </w:t>
      </w:r>
      <w:r w:rsidR="0047543B">
        <w:rPr>
          <w:rFonts w:ascii="Times New Roman" w:hAnsi="Times New Roman" w:cs="Times New Roman"/>
          <w:sz w:val="28"/>
          <w:szCs w:val="28"/>
        </w:rPr>
        <w:t>р</w:t>
      </w:r>
      <w:r w:rsidRPr="0047543B">
        <w:rPr>
          <w:rFonts w:ascii="Times New Roman" w:hAnsi="Times New Roman" w:cs="Times New Roman"/>
          <w:sz w:val="28"/>
          <w:szCs w:val="28"/>
        </w:rPr>
        <w:t>ис.2</w:t>
      </w:r>
      <w:r w:rsidR="0047543B">
        <w:rPr>
          <w:rFonts w:ascii="Times New Roman" w:hAnsi="Times New Roman" w:cs="Times New Roman"/>
          <w:sz w:val="28"/>
          <w:szCs w:val="28"/>
        </w:rPr>
        <w:t>.</w:t>
      </w:r>
    </w:p>
    <w:p w:rsidR="00BC3CCD" w:rsidRPr="0047543B" w:rsidRDefault="006C5BC5" w:rsidP="0047543B">
      <w:pPr>
        <w:spacing w:after="0" w:line="360" w:lineRule="auto"/>
        <w:jc w:val="center"/>
        <w:rPr>
          <w:rFonts w:ascii="Times New Roman" w:hAnsi="Times New Roman" w:cs="Times New Roman"/>
          <w:sz w:val="28"/>
          <w:szCs w:val="28"/>
        </w:rPr>
      </w:pPr>
      <w:r w:rsidRPr="0047543B">
        <w:rPr>
          <w:rFonts w:ascii="Times New Roman" w:hAnsi="Times New Roman" w:cs="Times New Roman"/>
          <w:noProof/>
          <w:sz w:val="28"/>
          <w:szCs w:val="28"/>
          <w:lang w:eastAsia="ru-RU"/>
        </w:rPr>
        <w:drawing>
          <wp:inline distT="0" distB="0" distL="0" distR="0">
            <wp:extent cx="4467225" cy="1866900"/>
            <wp:effectExtent l="19050" t="0" r="952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srcRect/>
                    <a:stretch>
                      <a:fillRect/>
                    </a:stretch>
                  </pic:blipFill>
                  <pic:spPr bwMode="auto">
                    <a:xfrm>
                      <a:off x="0" y="0"/>
                      <a:ext cx="4467225" cy="1866900"/>
                    </a:xfrm>
                    <a:prstGeom prst="rect">
                      <a:avLst/>
                    </a:prstGeom>
                    <a:noFill/>
                    <a:ln w="9525">
                      <a:noFill/>
                      <a:miter lim="800000"/>
                      <a:headEnd/>
                      <a:tailEnd/>
                    </a:ln>
                  </pic:spPr>
                </pic:pic>
              </a:graphicData>
            </a:graphic>
          </wp:inline>
        </w:drawing>
      </w:r>
    </w:p>
    <w:p w:rsidR="00BC3CCD" w:rsidRPr="0047543B" w:rsidRDefault="00BC3CCD" w:rsidP="0047543B">
      <w:pPr>
        <w:spacing w:after="0" w:line="360" w:lineRule="auto"/>
        <w:jc w:val="center"/>
        <w:rPr>
          <w:rFonts w:ascii="Times New Roman" w:hAnsi="Times New Roman" w:cs="Times New Roman"/>
          <w:sz w:val="24"/>
          <w:szCs w:val="28"/>
        </w:rPr>
      </w:pPr>
      <w:r w:rsidRPr="0047543B">
        <w:rPr>
          <w:rFonts w:ascii="Times New Roman" w:hAnsi="Times New Roman" w:cs="Times New Roman"/>
          <w:sz w:val="24"/>
          <w:szCs w:val="28"/>
        </w:rPr>
        <w:t xml:space="preserve">Рис.2 </w:t>
      </w:r>
      <w:r w:rsidR="0047543B" w:rsidRPr="0047543B">
        <w:rPr>
          <w:rFonts w:ascii="Times New Roman" w:hAnsi="Times New Roman" w:cs="Times New Roman"/>
          <w:sz w:val="24"/>
          <w:szCs w:val="28"/>
        </w:rPr>
        <w:t xml:space="preserve">– </w:t>
      </w:r>
      <w:r w:rsidRPr="0047543B">
        <w:rPr>
          <w:rFonts w:ascii="Times New Roman" w:hAnsi="Times New Roman" w:cs="Times New Roman"/>
          <w:sz w:val="24"/>
          <w:szCs w:val="28"/>
        </w:rPr>
        <w:t>Ванна лабораторной модели с жидким алюминием</w:t>
      </w:r>
    </w:p>
    <w:p w:rsidR="00BC3CCD" w:rsidRPr="0047543B" w:rsidRDefault="00BC3CCD" w:rsidP="0047543B">
      <w:pPr>
        <w:spacing w:after="0" w:line="360" w:lineRule="auto"/>
        <w:jc w:val="center"/>
        <w:rPr>
          <w:rFonts w:ascii="Times New Roman" w:hAnsi="Times New Roman" w:cs="Times New Roman"/>
          <w:sz w:val="28"/>
          <w:szCs w:val="28"/>
        </w:rPr>
      </w:pPr>
    </w:p>
    <w:p w:rsidR="00BC3CCD" w:rsidRPr="0047543B" w:rsidRDefault="00BC3CCD" w:rsidP="0047543B">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b/>
          <w:bCs/>
          <w:sz w:val="28"/>
          <w:szCs w:val="28"/>
        </w:rPr>
        <w:t xml:space="preserve">Электромагнитное поле, </w:t>
      </w:r>
      <w:r w:rsidRPr="0047543B">
        <w:rPr>
          <w:rFonts w:ascii="Times New Roman" w:hAnsi="Times New Roman" w:cs="Times New Roman"/>
          <w:sz w:val="28"/>
          <w:szCs w:val="28"/>
        </w:rPr>
        <w:t xml:space="preserve">создаваемое индуктором (системой линейных </w:t>
      </w:r>
      <w:proofErr w:type="spellStart"/>
      <w:r w:rsidRPr="0047543B">
        <w:rPr>
          <w:rFonts w:ascii="Times New Roman" w:hAnsi="Times New Roman" w:cs="Times New Roman"/>
          <w:sz w:val="28"/>
          <w:szCs w:val="28"/>
        </w:rPr>
        <w:t>токопроводов</w:t>
      </w:r>
      <w:proofErr w:type="spellEnd"/>
      <w:r w:rsidRPr="0047543B">
        <w:rPr>
          <w:rFonts w:ascii="Times New Roman" w:hAnsi="Times New Roman" w:cs="Times New Roman"/>
          <w:sz w:val="28"/>
          <w:szCs w:val="28"/>
        </w:rPr>
        <w:t xml:space="preserve"> под днищем ванны), индуцирует в жидком металле ванны электромагнитные силы. </w:t>
      </w:r>
    </w:p>
    <w:p w:rsidR="00BC3CCD" w:rsidRPr="0047543B" w:rsidRDefault="00BC3CCD" w:rsidP="0047543B">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sz w:val="28"/>
          <w:szCs w:val="28"/>
        </w:rPr>
        <w:t xml:space="preserve">Электромагнитные силы, создающие крупномасштабное перемешивающие течение в вертикальной плоскости, определяются </w:t>
      </w:r>
      <w:r w:rsidRPr="0047543B">
        <w:rPr>
          <w:rFonts w:ascii="Times New Roman" w:hAnsi="Times New Roman" w:cs="Times New Roman"/>
          <w:sz w:val="28"/>
          <w:szCs w:val="28"/>
        </w:rPr>
        <w:lastRenderedPageBreak/>
        <w:t xml:space="preserve">вертикальной составляющей магнитного поля индуктора, которая зависит от взаимного расстояния между </w:t>
      </w:r>
      <w:proofErr w:type="spellStart"/>
      <w:r w:rsidRPr="0047543B">
        <w:rPr>
          <w:rFonts w:ascii="Times New Roman" w:hAnsi="Times New Roman" w:cs="Times New Roman"/>
          <w:sz w:val="28"/>
          <w:szCs w:val="28"/>
        </w:rPr>
        <w:t>токопроводами</w:t>
      </w:r>
      <w:proofErr w:type="spellEnd"/>
      <w:r w:rsidRPr="0047543B">
        <w:rPr>
          <w:rFonts w:ascii="Times New Roman" w:hAnsi="Times New Roman" w:cs="Times New Roman"/>
          <w:sz w:val="28"/>
          <w:szCs w:val="28"/>
        </w:rPr>
        <w:t xml:space="preserve"> индуктора</w:t>
      </w:r>
      <w:r w:rsidRPr="0047543B">
        <w:rPr>
          <w:rFonts w:ascii="Times New Roman" w:hAnsi="Times New Roman" w:cs="Times New Roman"/>
          <w:b/>
          <w:bCs/>
          <w:i/>
          <w:iCs/>
          <w:sz w:val="28"/>
          <w:szCs w:val="28"/>
        </w:rPr>
        <w:t xml:space="preserve"> </w:t>
      </w:r>
      <w:r w:rsidRPr="0047543B">
        <w:rPr>
          <w:rFonts w:ascii="Times New Roman" w:hAnsi="Times New Roman" w:cs="Times New Roman"/>
          <w:b/>
          <w:bCs/>
          <w:i/>
          <w:iCs/>
          <w:sz w:val="28"/>
          <w:szCs w:val="28"/>
          <w:lang w:val="en-US"/>
        </w:rPr>
        <w:t>d</w:t>
      </w:r>
      <w:r w:rsidRPr="0047543B">
        <w:rPr>
          <w:rFonts w:ascii="Times New Roman" w:hAnsi="Times New Roman" w:cs="Times New Roman"/>
          <w:b/>
          <w:bCs/>
          <w:i/>
          <w:iCs/>
          <w:sz w:val="28"/>
          <w:szCs w:val="28"/>
        </w:rPr>
        <w:t xml:space="preserve"> </w:t>
      </w:r>
      <w:r w:rsidRPr="0047543B">
        <w:rPr>
          <w:rFonts w:ascii="Times New Roman" w:hAnsi="Times New Roman" w:cs="Times New Roman"/>
          <w:sz w:val="28"/>
          <w:szCs w:val="28"/>
        </w:rPr>
        <w:t xml:space="preserve">и их удаленности </w:t>
      </w:r>
      <w:r w:rsidRPr="0047543B">
        <w:rPr>
          <w:rFonts w:ascii="Times New Roman" w:hAnsi="Times New Roman" w:cs="Times New Roman"/>
          <w:b/>
          <w:bCs/>
          <w:sz w:val="28"/>
          <w:szCs w:val="28"/>
          <w:lang w:val="en-US"/>
        </w:rPr>
        <w:t>R</w:t>
      </w:r>
      <w:r w:rsidRPr="0047543B">
        <w:rPr>
          <w:rFonts w:ascii="Times New Roman" w:hAnsi="Times New Roman" w:cs="Times New Roman"/>
          <w:b/>
          <w:bCs/>
          <w:sz w:val="28"/>
          <w:szCs w:val="28"/>
          <w:vertAlign w:val="subscript"/>
        </w:rPr>
        <w:t xml:space="preserve">0 </w:t>
      </w:r>
      <w:r w:rsidRPr="0047543B">
        <w:rPr>
          <w:rFonts w:ascii="Times New Roman" w:hAnsi="Times New Roman" w:cs="Times New Roman"/>
          <w:sz w:val="28"/>
          <w:szCs w:val="28"/>
        </w:rPr>
        <w:t>от</w:t>
      </w:r>
      <w:r w:rsidR="0047543B">
        <w:rPr>
          <w:rFonts w:ascii="Times New Roman" w:hAnsi="Times New Roman" w:cs="Times New Roman"/>
          <w:sz w:val="28"/>
          <w:szCs w:val="28"/>
        </w:rPr>
        <w:t xml:space="preserve"> слоя жидкого металла в ванне</w:t>
      </w:r>
      <w:r w:rsidRPr="0047543B">
        <w:rPr>
          <w:rFonts w:ascii="Times New Roman" w:hAnsi="Times New Roman" w:cs="Times New Roman"/>
          <w:sz w:val="28"/>
          <w:szCs w:val="28"/>
        </w:rPr>
        <w:t xml:space="preserve"> </w:t>
      </w:r>
      <w:r w:rsidR="0047543B">
        <w:rPr>
          <w:rFonts w:ascii="Times New Roman" w:hAnsi="Times New Roman" w:cs="Times New Roman"/>
          <w:sz w:val="28"/>
          <w:szCs w:val="28"/>
        </w:rPr>
        <w:t>(р</w:t>
      </w:r>
      <w:r w:rsidRPr="0047543B">
        <w:rPr>
          <w:rFonts w:ascii="Times New Roman" w:hAnsi="Times New Roman" w:cs="Times New Roman"/>
          <w:sz w:val="28"/>
          <w:szCs w:val="28"/>
        </w:rPr>
        <w:t>ис.</w:t>
      </w:r>
      <w:r w:rsidR="0047543B">
        <w:rPr>
          <w:rFonts w:ascii="Times New Roman" w:hAnsi="Times New Roman" w:cs="Times New Roman"/>
          <w:sz w:val="28"/>
          <w:szCs w:val="28"/>
        </w:rPr>
        <w:t xml:space="preserve"> </w:t>
      </w:r>
      <w:r w:rsidRPr="0047543B">
        <w:rPr>
          <w:rFonts w:ascii="Times New Roman" w:hAnsi="Times New Roman" w:cs="Times New Roman"/>
          <w:sz w:val="28"/>
          <w:szCs w:val="28"/>
        </w:rPr>
        <w:t>3</w:t>
      </w:r>
      <w:r w:rsidR="0047543B">
        <w:rPr>
          <w:rFonts w:ascii="Times New Roman" w:hAnsi="Times New Roman" w:cs="Times New Roman"/>
          <w:sz w:val="28"/>
          <w:szCs w:val="28"/>
        </w:rPr>
        <w:t>)</w:t>
      </w:r>
      <w:r w:rsidRPr="0047543B">
        <w:rPr>
          <w:rFonts w:ascii="Times New Roman" w:hAnsi="Times New Roman" w:cs="Times New Roman"/>
          <w:sz w:val="28"/>
          <w:szCs w:val="28"/>
        </w:rPr>
        <w:t>.</w:t>
      </w:r>
    </w:p>
    <w:p w:rsidR="00BC3CCD" w:rsidRPr="0047543B" w:rsidRDefault="006C5BC5" w:rsidP="0047543B">
      <w:pPr>
        <w:spacing w:after="0" w:line="360" w:lineRule="auto"/>
        <w:jc w:val="center"/>
        <w:rPr>
          <w:rFonts w:ascii="Times New Roman" w:hAnsi="Times New Roman" w:cs="Times New Roman"/>
          <w:sz w:val="28"/>
          <w:szCs w:val="28"/>
        </w:rPr>
      </w:pPr>
      <w:r w:rsidRPr="0047543B">
        <w:rPr>
          <w:rFonts w:ascii="Times New Roman" w:hAnsi="Times New Roman" w:cs="Times New Roman"/>
          <w:noProof/>
          <w:sz w:val="28"/>
          <w:szCs w:val="28"/>
          <w:lang w:eastAsia="ru-RU"/>
        </w:rPr>
        <w:drawing>
          <wp:inline distT="0" distB="0" distL="0" distR="0">
            <wp:extent cx="3609975" cy="21526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609975" cy="2152650"/>
                    </a:xfrm>
                    <a:prstGeom prst="rect">
                      <a:avLst/>
                    </a:prstGeom>
                    <a:noFill/>
                    <a:ln w="9525">
                      <a:noFill/>
                      <a:miter lim="800000"/>
                      <a:headEnd/>
                      <a:tailEnd/>
                    </a:ln>
                  </pic:spPr>
                </pic:pic>
              </a:graphicData>
            </a:graphic>
          </wp:inline>
        </w:drawing>
      </w:r>
    </w:p>
    <w:p w:rsidR="00BC3CCD" w:rsidRPr="0047543B" w:rsidRDefault="00BC3CCD" w:rsidP="0047543B">
      <w:pPr>
        <w:spacing w:after="0"/>
        <w:jc w:val="center"/>
        <w:rPr>
          <w:rFonts w:ascii="Times New Roman" w:hAnsi="Times New Roman" w:cs="Times New Roman"/>
          <w:color w:val="000000"/>
          <w:sz w:val="24"/>
          <w:szCs w:val="28"/>
        </w:rPr>
      </w:pPr>
      <w:r w:rsidRPr="0047543B">
        <w:rPr>
          <w:rFonts w:ascii="Times New Roman" w:hAnsi="Times New Roman" w:cs="Times New Roman"/>
          <w:color w:val="000000"/>
          <w:sz w:val="24"/>
          <w:szCs w:val="28"/>
        </w:rPr>
        <w:t xml:space="preserve">Рис.3 </w:t>
      </w:r>
      <w:r w:rsidR="0047543B" w:rsidRPr="0047543B">
        <w:rPr>
          <w:rFonts w:ascii="Times New Roman" w:hAnsi="Times New Roman" w:cs="Times New Roman"/>
          <w:color w:val="000000"/>
          <w:sz w:val="24"/>
          <w:szCs w:val="28"/>
        </w:rPr>
        <w:t>–</w:t>
      </w:r>
      <w:r w:rsidRPr="0047543B">
        <w:rPr>
          <w:rFonts w:ascii="Times New Roman" w:hAnsi="Times New Roman" w:cs="Times New Roman"/>
          <w:color w:val="000000"/>
          <w:sz w:val="24"/>
          <w:szCs w:val="28"/>
        </w:rPr>
        <w:t xml:space="preserve"> Расчетная зависимость вертикальной  компоненты индукции магнитного поля</w:t>
      </w:r>
      <w:r w:rsidR="0047543B">
        <w:rPr>
          <w:rFonts w:ascii="Times New Roman" w:hAnsi="Times New Roman" w:cs="Times New Roman"/>
          <w:color w:val="000000"/>
          <w:sz w:val="24"/>
          <w:szCs w:val="28"/>
        </w:rPr>
        <w:br/>
      </w:r>
      <w:r w:rsidRPr="0047543B">
        <w:rPr>
          <w:rFonts w:ascii="Times New Roman" w:hAnsi="Times New Roman" w:cs="Times New Roman"/>
          <w:color w:val="000000"/>
          <w:sz w:val="24"/>
          <w:szCs w:val="28"/>
        </w:rPr>
        <w:t xml:space="preserve"> В от расстояния между </w:t>
      </w:r>
      <w:proofErr w:type="spellStart"/>
      <w:r w:rsidRPr="0047543B">
        <w:rPr>
          <w:rFonts w:ascii="Times New Roman" w:hAnsi="Times New Roman" w:cs="Times New Roman"/>
          <w:sz w:val="24"/>
          <w:szCs w:val="28"/>
        </w:rPr>
        <w:t>токопроводами</w:t>
      </w:r>
      <w:proofErr w:type="spellEnd"/>
      <w:r w:rsidRPr="0047543B">
        <w:rPr>
          <w:rFonts w:ascii="Times New Roman" w:hAnsi="Times New Roman" w:cs="Times New Roman"/>
          <w:color w:val="000000"/>
          <w:sz w:val="24"/>
          <w:szCs w:val="28"/>
        </w:rPr>
        <w:t xml:space="preserve"> (</w:t>
      </w:r>
      <w:r w:rsidRPr="0047543B">
        <w:rPr>
          <w:rFonts w:ascii="Times New Roman" w:hAnsi="Times New Roman" w:cs="Times New Roman"/>
          <w:color w:val="000000"/>
          <w:sz w:val="24"/>
          <w:szCs w:val="28"/>
          <w:lang w:val="en-US"/>
        </w:rPr>
        <w:t>d</w:t>
      </w:r>
      <w:r w:rsidRPr="0047543B">
        <w:rPr>
          <w:rFonts w:ascii="Times New Roman" w:hAnsi="Times New Roman" w:cs="Times New Roman"/>
          <w:color w:val="000000"/>
          <w:sz w:val="24"/>
          <w:szCs w:val="28"/>
        </w:rPr>
        <w:t xml:space="preserve">) для разных удаленностей </w:t>
      </w:r>
      <w:proofErr w:type="spellStart"/>
      <w:r w:rsidRPr="0047543B">
        <w:rPr>
          <w:rFonts w:ascii="Times New Roman" w:hAnsi="Times New Roman" w:cs="Times New Roman"/>
          <w:sz w:val="24"/>
          <w:szCs w:val="28"/>
        </w:rPr>
        <w:t>токопроводов</w:t>
      </w:r>
      <w:proofErr w:type="spellEnd"/>
      <w:r w:rsidRPr="0047543B">
        <w:rPr>
          <w:rFonts w:ascii="Times New Roman" w:hAnsi="Times New Roman" w:cs="Times New Roman"/>
          <w:color w:val="000000"/>
          <w:sz w:val="24"/>
          <w:szCs w:val="28"/>
        </w:rPr>
        <w:t xml:space="preserve"> </w:t>
      </w:r>
      <w:r w:rsidR="0047543B">
        <w:rPr>
          <w:rFonts w:ascii="Times New Roman" w:hAnsi="Times New Roman" w:cs="Times New Roman"/>
          <w:color w:val="000000"/>
          <w:sz w:val="24"/>
          <w:szCs w:val="28"/>
        </w:rPr>
        <w:br/>
      </w:r>
      <w:r w:rsidRPr="0047543B">
        <w:rPr>
          <w:rFonts w:ascii="Times New Roman" w:hAnsi="Times New Roman" w:cs="Times New Roman"/>
          <w:color w:val="000000"/>
          <w:sz w:val="24"/>
          <w:szCs w:val="28"/>
        </w:rPr>
        <w:t>от слоя металла (</w:t>
      </w:r>
      <w:r w:rsidRPr="0047543B">
        <w:rPr>
          <w:rFonts w:ascii="Times New Roman" w:hAnsi="Times New Roman" w:cs="Times New Roman"/>
          <w:color w:val="000000"/>
          <w:sz w:val="24"/>
          <w:szCs w:val="28"/>
          <w:lang w:val="en-US"/>
        </w:rPr>
        <w:t>R</w:t>
      </w:r>
      <w:r w:rsidRPr="0047543B">
        <w:rPr>
          <w:rFonts w:ascii="Times New Roman" w:hAnsi="Times New Roman" w:cs="Times New Roman"/>
          <w:color w:val="000000"/>
          <w:sz w:val="24"/>
          <w:szCs w:val="28"/>
          <w:vertAlign w:val="subscript"/>
        </w:rPr>
        <w:t>0</w:t>
      </w:r>
      <w:r w:rsidRPr="0047543B">
        <w:rPr>
          <w:rFonts w:ascii="Times New Roman" w:hAnsi="Times New Roman" w:cs="Times New Roman"/>
          <w:color w:val="000000"/>
          <w:sz w:val="24"/>
          <w:szCs w:val="28"/>
        </w:rPr>
        <w:t xml:space="preserve">). Индукция сосчитана для тока в 2000А. значения </w:t>
      </w:r>
      <w:r w:rsidRPr="0047543B">
        <w:rPr>
          <w:rFonts w:ascii="Times New Roman" w:hAnsi="Times New Roman" w:cs="Times New Roman"/>
          <w:color w:val="000000"/>
          <w:sz w:val="24"/>
          <w:szCs w:val="28"/>
          <w:lang w:val="en-US"/>
        </w:rPr>
        <w:t>R</w:t>
      </w:r>
      <w:r w:rsidRPr="0047543B">
        <w:rPr>
          <w:rFonts w:ascii="Times New Roman" w:hAnsi="Times New Roman" w:cs="Times New Roman"/>
          <w:color w:val="000000"/>
          <w:sz w:val="24"/>
          <w:szCs w:val="28"/>
          <w:vertAlign w:val="subscript"/>
        </w:rPr>
        <w:t>0</w:t>
      </w:r>
      <w:r w:rsidRPr="0047543B">
        <w:rPr>
          <w:rFonts w:ascii="Times New Roman" w:hAnsi="Times New Roman" w:cs="Times New Roman"/>
          <w:color w:val="000000"/>
          <w:sz w:val="24"/>
          <w:szCs w:val="28"/>
        </w:rPr>
        <w:t xml:space="preserve"> и </w:t>
      </w:r>
      <w:r w:rsidRPr="0047543B">
        <w:rPr>
          <w:rFonts w:ascii="Times New Roman" w:hAnsi="Times New Roman" w:cs="Times New Roman"/>
          <w:color w:val="000000"/>
          <w:sz w:val="24"/>
          <w:szCs w:val="28"/>
          <w:lang w:val="en-US"/>
        </w:rPr>
        <w:t>d</w:t>
      </w:r>
      <w:r w:rsidRPr="0047543B">
        <w:rPr>
          <w:rFonts w:ascii="Times New Roman" w:hAnsi="Times New Roman" w:cs="Times New Roman"/>
          <w:color w:val="000000"/>
          <w:sz w:val="24"/>
          <w:szCs w:val="28"/>
        </w:rPr>
        <w:t xml:space="preserve"> приведены в метрах</w:t>
      </w:r>
    </w:p>
    <w:p w:rsidR="00BC3CCD" w:rsidRPr="0047543B" w:rsidRDefault="00BC3CCD" w:rsidP="0047543B">
      <w:pPr>
        <w:spacing w:after="0" w:line="360" w:lineRule="auto"/>
        <w:rPr>
          <w:rFonts w:ascii="Times New Roman" w:hAnsi="Times New Roman" w:cs="Times New Roman"/>
          <w:color w:val="000000"/>
          <w:sz w:val="28"/>
          <w:szCs w:val="28"/>
        </w:rPr>
      </w:pPr>
    </w:p>
    <w:p w:rsidR="00BC3CCD" w:rsidRPr="0047543B" w:rsidRDefault="00BC3CCD" w:rsidP="0047543B">
      <w:pPr>
        <w:spacing w:after="0" w:line="360" w:lineRule="auto"/>
        <w:ind w:firstLine="709"/>
        <w:jc w:val="both"/>
        <w:rPr>
          <w:rFonts w:ascii="Times New Roman" w:hAnsi="Times New Roman" w:cs="Times New Roman"/>
          <w:color w:val="000000"/>
          <w:sz w:val="28"/>
          <w:szCs w:val="28"/>
        </w:rPr>
      </w:pPr>
      <w:r w:rsidRPr="0047543B">
        <w:rPr>
          <w:rFonts w:ascii="Times New Roman" w:hAnsi="Times New Roman" w:cs="Times New Roman"/>
          <w:color w:val="000000"/>
          <w:sz w:val="28"/>
          <w:szCs w:val="28"/>
        </w:rPr>
        <w:t xml:space="preserve">Из рис.3 видно, что для каждого значения удаленности шин индуктора от жидкого металла существует наилучшее значение расстояния между </w:t>
      </w:r>
      <w:r w:rsidR="0041364C" w:rsidRPr="0047543B">
        <w:rPr>
          <w:rFonts w:ascii="Times New Roman" w:hAnsi="Times New Roman" w:cs="Times New Roman"/>
          <w:color w:val="000000"/>
          <w:sz w:val="28"/>
          <w:szCs w:val="28"/>
        </w:rPr>
        <w:t>шинами,</w:t>
      </w:r>
      <w:r w:rsidRPr="0047543B">
        <w:rPr>
          <w:rFonts w:ascii="Times New Roman" w:hAnsi="Times New Roman" w:cs="Times New Roman"/>
          <w:color w:val="000000"/>
          <w:sz w:val="28"/>
          <w:szCs w:val="28"/>
        </w:rPr>
        <w:t xml:space="preserve"> при котором вертикальная компонента индукции, следовательно, и электромагнитные силы перемешивающие металл в ванне, будут максимальными.</w:t>
      </w:r>
    </w:p>
    <w:p w:rsidR="00BC3CCD" w:rsidRPr="0047543B" w:rsidRDefault="00BC3CCD" w:rsidP="0047543B">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b/>
          <w:bCs/>
          <w:sz w:val="28"/>
          <w:szCs w:val="28"/>
        </w:rPr>
        <w:t>Течение жидкого металла в ванне</w:t>
      </w:r>
      <w:r w:rsidRPr="0047543B">
        <w:rPr>
          <w:rFonts w:ascii="Times New Roman" w:hAnsi="Times New Roman" w:cs="Times New Roman"/>
          <w:sz w:val="28"/>
          <w:szCs w:val="28"/>
        </w:rPr>
        <w:t xml:space="preserve"> под действием электромагнитных сил создаваемых индуктором описывается безразмерными уравнениями Навье-Стокса и непрерывности  [5]:</w:t>
      </w:r>
    </w:p>
    <w:p w:rsidR="0047543B" w:rsidRDefault="006C5BC5" w:rsidP="0047543B">
      <w:pPr>
        <w:spacing w:after="0" w:line="360" w:lineRule="auto"/>
        <w:jc w:val="center"/>
        <w:rPr>
          <w:rStyle w:val="hps"/>
          <w:rFonts w:ascii="Times New Roman" w:hAnsi="Times New Roman" w:cs="Times New Roman"/>
          <w:sz w:val="28"/>
          <w:szCs w:val="28"/>
        </w:rPr>
      </w:pPr>
      <w:r w:rsidRPr="0047543B">
        <w:rPr>
          <w:rFonts w:ascii="Times New Roman" w:hAnsi="Times New Roman" w:cs="Times New Roman"/>
          <w:noProof/>
          <w:sz w:val="28"/>
          <w:szCs w:val="28"/>
          <w:lang w:eastAsia="ru-RU"/>
        </w:rPr>
        <w:drawing>
          <wp:inline distT="0" distB="0" distL="0" distR="0">
            <wp:extent cx="3324225" cy="476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324225" cy="476250"/>
                    </a:xfrm>
                    <a:prstGeom prst="rect">
                      <a:avLst/>
                    </a:prstGeom>
                    <a:noFill/>
                    <a:ln w="9525">
                      <a:noFill/>
                      <a:miter lim="800000"/>
                      <a:headEnd/>
                      <a:tailEnd/>
                    </a:ln>
                  </pic:spPr>
                </pic:pic>
              </a:graphicData>
            </a:graphic>
          </wp:inline>
        </w:drawing>
      </w:r>
    </w:p>
    <w:p w:rsidR="00BC3CCD" w:rsidRPr="0047543B" w:rsidRDefault="00BC3CCD" w:rsidP="0047543B">
      <w:pPr>
        <w:spacing w:after="0" w:line="360" w:lineRule="auto"/>
        <w:ind w:firstLine="709"/>
        <w:jc w:val="both"/>
        <w:rPr>
          <w:rFonts w:ascii="Times New Roman" w:hAnsi="Times New Roman" w:cs="Times New Roman"/>
          <w:sz w:val="28"/>
          <w:szCs w:val="28"/>
        </w:rPr>
      </w:pPr>
      <w:r w:rsidRPr="0047543B">
        <w:rPr>
          <w:rStyle w:val="hps"/>
          <w:rFonts w:ascii="Times New Roman" w:hAnsi="Times New Roman" w:cs="Times New Roman"/>
          <w:sz w:val="28"/>
          <w:szCs w:val="28"/>
        </w:rPr>
        <w:t xml:space="preserve">где </w:t>
      </w:r>
      <w:r w:rsidR="006C5BC5" w:rsidRPr="0047543B">
        <w:rPr>
          <w:rFonts w:ascii="Times New Roman" w:hAnsi="Times New Roman" w:cs="Times New Roman"/>
          <w:noProof/>
          <w:position w:val="-12"/>
          <w:sz w:val="28"/>
          <w:szCs w:val="28"/>
          <w:lang w:eastAsia="ru-RU"/>
        </w:rPr>
        <w:drawing>
          <wp:inline distT="0" distB="0" distL="0" distR="0">
            <wp:extent cx="4410075" cy="285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410075" cy="285750"/>
                    </a:xfrm>
                    <a:prstGeom prst="rect">
                      <a:avLst/>
                    </a:prstGeom>
                    <a:noFill/>
                    <a:ln w="9525">
                      <a:noFill/>
                      <a:miter lim="800000"/>
                      <a:headEnd/>
                      <a:tailEnd/>
                    </a:ln>
                  </pic:spPr>
                </pic:pic>
              </a:graphicData>
            </a:graphic>
          </wp:inline>
        </w:drawing>
      </w:r>
      <w:r w:rsidRPr="0047543B">
        <w:rPr>
          <w:rFonts w:ascii="Times New Roman" w:hAnsi="Times New Roman" w:cs="Times New Roman"/>
          <w:sz w:val="28"/>
          <w:szCs w:val="28"/>
        </w:rPr>
        <w:t>, σ – электрическая проводимость жидкого металла, ω – циклическая частота тока в индукторе, μ</w:t>
      </w:r>
      <w:r w:rsidRPr="0047543B">
        <w:rPr>
          <w:rFonts w:ascii="Times New Roman" w:hAnsi="Times New Roman" w:cs="Times New Roman"/>
          <w:sz w:val="28"/>
          <w:szCs w:val="28"/>
          <w:vertAlign w:val="subscript"/>
        </w:rPr>
        <w:t>0</w:t>
      </w:r>
      <w:r w:rsidRPr="0047543B">
        <w:rPr>
          <w:rFonts w:ascii="Times New Roman" w:hAnsi="Times New Roman" w:cs="Times New Roman"/>
          <w:sz w:val="28"/>
          <w:szCs w:val="28"/>
        </w:rPr>
        <w:t xml:space="preserve">- магнитная проницаемость вакуума, </w:t>
      </w:r>
      <w:r w:rsidRPr="0047543B">
        <w:rPr>
          <w:rFonts w:ascii="Times New Roman" w:hAnsi="Times New Roman" w:cs="Times New Roman"/>
          <w:i/>
          <w:iCs/>
          <w:sz w:val="28"/>
          <w:szCs w:val="28"/>
          <w:lang w:val="en-US"/>
        </w:rPr>
        <w:t>h</w:t>
      </w:r>
      <w:r w:rsidRPr="0047543B">
        <w:rPr>
          <w:rFonts w:ascii="Times New Roman" w:hAnsi="Times New Roman" w:cs="Times New Roman"/>
          <w:i/>
          <w:iCs/>
          <w:sz w:val="28"/>
          <w:szCs w:val="28"/>
        </w:rPr>
        <w:t xml:space="preserve"> – </w:t>
      </w:r>
      <w:r w:rsidRPr="0047543B">
        <w:rPr>
          <w:rFonts w:ascii="Times New Roman" w:hAnsi="Times New Roman" w:cs="Times New Roman"/>
          <w:sz w:val="28"/>
          <w:szCs w:val="28"/>
        </w:rPr>
        <w:t xml:space="preserve">толщина слоя металла, </w:t>
      </w:r>
      <w:r w:rsidRPr="0047543B">
        <w:rPr>
          <w:rFonts w:ascii="Times New Roman" w:hAnsi="Times New Roman" w:cs="Times New Roman"/>
          <w:i/>
          <w:iCs/>
          <w:sz w:val="28"/>
          <w:szCs w:val="28"/>
          <w:lang w:val="en-US"/>
        </w:rPr>
        <w:t>I</w:t>
      </w:r>
      <w:r w:rsidRPr="0047543B">
        <w:rPr>
          <w:rFonts w:ascii="Times New Roman" w:hAnsi="Times New Roman" w:cs="Times New Roman"/>
          <w:i/>
          <w:iCs/>
          <w:sz w:val="28"/>
          <w:szCs w:val="28"/>
          <w:vertAlign w:val="subscript"/>
        </w:rPr>
        <w:t>0</w:t>
      </w:r>
      <w:r w:rsidRPr="0047543B">
        <w:rPr>
          <w:rFonts w:ascii="Times New Roman" w:hAnsi="Times New Roman" w:cs="Times New Roman"/>
          <w:i/>
          <w:iCs/>
          <w:sz w:val="28"/>
          <w:szCs w:val="28"/>
        </w:rPr>
        <w:t xml:space="preserve"> –</w:t>
      </w:r>
      <w:r w:rsidRPr="0047543B">
        <w:rPr>
          <w:rFonts w:ascii="Times New Roman" w:hAnsi="Times New Roman" w:cs="Times New Roman"/>
          <w:sz w:val="28"/>
          <w:szCs w:val="28"/>
        </w:rPr>
        <w:t xml:space="preserve"> ток в шине индуктора, ρ – плотность металла,</w:t>
      </w:r>
      <w:r w:rsidR="0047543B">
        <w:rPr>
          <w:rFonts w:ascii="Times New Roman" w:hAnsi="Times New Roman" w:cs="Times New Roman"/>
          <w:sz w:val="28"/>
          <w:szCs w:val="28"/>
        </w:rPr>
        <w:t xml:space="preserve"> </w:t>
      </w:r>
      <w:r w:rsidRPr="0047543B">
        <w:rPr>
          <w:rFonts w:ascii="Times New Roman" w:hAnsi="Times New Roman" w:cs="Times New Roman"/>
          <w:sz w:val="28"/>
          <w:szCs w:val="28"/>
        </w:rPr>
        <w:t xml:space="preserve">ν – кинематическая вязкость, </w:t>
      </w:r>
      <w:r w:rsidRPr="0047543B">
        <w:rPr>
          <w:rFonts w:ascii="Times New Roman" w:hAnsi="Times New Roman" w:cs="Times New Roman"/>
          <w:i/>
          <w:iCs/>
          <w:sz w:val="28"/>
          <w:szCs w:val="28"/>
          <w:lang w:val="en-US"/>
        </w:rPr>
        <w:t>R</w:t>
      </w:r>
      <w:r w:rsidRPr="0047543B">
        <w:rPr>
          <w:rFonts w:ascii="Times New Roman" w:hAnsi="Times New Roman" w:cs="Times New Roman"/>
          <w:i/>
          <w:iCs/>
          <w:sz w:val="28"/>
          <w:szCs w:val="28"/>
          <w:vertAlign w:val="subscript"/>
        </w:rPr>
        <w:t>0</w:t>
      </w:r>
      <w:r w:rsidRPr="0047543B">
        <w:rPr>
          <w:rFonts w:ascii="Times New Roman" w:hAnsi="Times New Roman" w:cs="Times New Roman"/>
          <w:sz w:val="28"/>
          <w:szCs w:val="28"/>
        </w:rPr>
        <w:t xml:space="preserve"> – удаление шин индуктора от слоя металла в </w:t>
      </w:r>
      <w:r w:rsidRPr="0047543B">
        <w:rPr>
          <w:rFonts w:ascii="Times New Roman" w:hAnsi="Times New Roman" w:cs="Times New Roman"/>
          <w:sz w:val="28"/>
          <w:szCs w:val="28"/>
        </w:rPr>
        <w:lastRenderedPageBreak/>
        <w:t xml:space="preserve">ванне. За масштаб размера и скорости выбраны соответственно </w:t>
      </w:r>
      <w:r w:rsidRPr="0047543B">
        <w:rPr>
          <w:rFonts w:ascii="Times New Roman" w:hAnsi="Times New Roman" w:cs="Times New Roman"/>
          <w:i/>
          <w:iCs/>
          <w:sz w:val="28"/>
          <w:szCs w:val="28"/>
          <w:lang w:val="en-US"/>
        </w:rPr>
        <w:t>h</w:t>
      </w:r>
      <w:r w:rsidRPr="0047543B">
        <w:rPr>
          <w:rFonts w:ascii="Times New Roman" w:hAnsi="Times New Roman" w:cs="Times New Roman"/>
          <w:i/>
          <w:iCs/>
          <w:sz w:val="28"/>
          <w:szCs w:val="28"/>
        </w:rPr>
        <w:t xml:space="preserve"> </w:t>
      </w:r>
      <w:r w:rsidRPr="0047543B">
        <w:rPr>
          <w:rFonts w:ascii="Times New Roman" w:hAnsi="Times New Roman" w:cs="Times New Roman"/>
          <w:sz w:val="28"/>
          <w:szCs w:val="28"/>
        </w:rPr>
        <w:t>и ν/</w:t>
      </w:r>
      <w:r w:rsidRPr="0047543B">
        <w:rPr>
          <w:rFonts w:ascii="Times New Roman" w:hAnsi="Times New Roman" w:cs="Times New Roman"/>
          <w:i/>
          <w:iCs/>
          <w:sz w:val="28"/>
          <w:szCs w:val="28"/>
          <w:lang w:val="en-US"/>
        </w:rPr>
        <w:t>h</w:t>
      </w:r>
      <w:r w:rsidRPr="0047543B">
        <w:rPr>
          <w:rFonts w:ascii="Times New Roman" w:hAnsi="Times New Roman" w:cs="Times New Roman"/>
          <w:i/>
          <w:iCs/>
          <w:sz w:val="28"/>
          <w:szCs w:val="28"/>
        </w:rPr>
        <w:t>.</w:t>
      </w:r>
      <w:r w:rsidRPr="0047543B">
        <w:rPr>
          <w:rFonts w:ascii="Times New Roman" w:hAnsi="Times New Roman" w:cs="Times New Roman"/>
          <w:sz w:val="28"/>
          <w:szCs w:val="28"/>
        </w:rPr>
        <w:t xml:space="preserve"> Исходя из подобия по безразмерному числу </w:t>
      </w:r>
      <w:r w:rsidRPr="0047543B">
        <w:rPr>
          <w:rFonts w:ascii="Times New Roman" w:hAnsi="Times New Roman" w:cs="Times New Roman"/>
          <w:i/>
          <w:iCs/>
          <w:sz w:val="28"/>
          <w:szCs w:val="28"/>
          <w:lang w:val="en-US"/>
        </w:rPr>
        <w:t>S</w:t>
      </w:r>
      <w:r w:rsidRPr="0047543B">
        <w:rPr>
          <w:rFonts w:ascii="Times New Roman" w:hAnsi="Times New Roman" w:cs="Times New Roman"/>
          <w:i/>
          <w:iCs/>
          <w:sz w:val="28"/>
          <w:szCs w:val="28"/>
        </w:rPr>
        <w:t xml:space="preserve">, </w:t>
      </w:r>
      <w:r w:rsidRPr="0047543B">
        <w:rPr>
          <w:rFonts w:ascii="Times New Roman" w:hAnsi="Times New Roman" w:cs="Times New Roman"/>
          <w:sz w:val="28"/>
          <w:szCs w:val="28"/>
        </w:rPr>
        <w:t xml:space="preserve">которое характеризует отношение объемных сил к вязким силам и по параметру </w:t>
      </w:r>
      <w:r w:rsidR="006C5BC5" w:rsidRPr="0047543B">
        <w:rPr>
          <w:rFonts w:ascii="Times New Roman" w:hAnsi="Times New Roman" w:cs="Times New Roman"/>
          <w:noProof/>
          <w:position w:val="-12"/>
          <w:sz w:val="28"/>
          <w:szCs w:val="28"/>
          <w:lang w:eastAsia="ru-RU"/>
        </w:rPr>
        <w:drawing>
          <wp:inline distT="0" distB="0" distL="0" distR="0">
            <wp:extent cx="904875" cy="266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904875" cy="266700"/>
                    </a:xfrm>
                    <a:prstGeom prst="rect">
                      <a:avLst/>
                    </a:prstGeom>
                    <a:noFill/>
                    <a:ln w="9525">
                      <a:noFill/>
                      <a:miter lim="800000"/>
                      <a:headEnd/>
                      <a:tailEnd/>
                    </a:ln>
                  </pic:spPr>
                </pic:pic>
              </a:graphicData>
            </a:graphic>
          </wp:inline>
        </w:drawing>
      </w:r>
      <w:r w:rsidRPr="0047543B">
        <w:rPr>
          <w:rFonts w:ascii="Times New Roman" w:hAnsi="Times New Roman" w:cs="Times New Roman"/>
          <w:sz w:val="28"/>
          <w:szCs w:val="28"/>
        </w:rPr>
        <w:t xml:space="preserve"> характеризующего отношение глубины слоя металла к глубине проникновения в него переменного магнитного поля, оценим максимальную скорость течения жидкого алюминия, которая создается предлагаемым индуктором в лабораторной модели ванны. Ванна лабораторной модели с жидким алюминием была выполнена из жаропрочного бетона и была геометрически подобна ванне с жидким галлием (рис.1) но имела большие линейные размеры (</w:t>
      </w:r>
      <w:r w:rsidRPr="0047543B">
        <w:rPr>
          <w:rFonts w:ascii="Times New Roman" w:hAnsi="Times New Roman" w:cs="Times New Roman"/>
          <w:sz w:val="28"/>
          <w:szCs w:val="28"/>
          <w:lang w:val="en-US"/>
        </w:rPr>
        <w:t>L</w:t>
      </w:r>
      <w:r w:rsidRPr="0047543B">
        <w:rPr>
          <w:rFonts w:ascii="Times New Roman" w:hAnsi="Times New Roman" w:cs="Times New Roman"/>
          <w:sz w:val="28"/>
          <w:szCs w:val="28"/>
          <w:vertAlign w:val="subscript"/>
        </w:rPr>
        <w:t>1</w:t>
      </w:r>
      <w:r w:rsidRPr="0047543B">
        <w:rPr>
          <w:rFonts w:ascii="Times New Roman" w:hAnsi="Times New Roman" w:cs="Times New Roman"/>
          <w:sz w:val="28"/>
          <w:szCs w:val="28"/>
        </w:rPr>
        <w:t>=300мм.,</w:t>
      </w:r>
      <w:r w:rsidRPr="0047543B">
        <w:rPr>
          <w:rFonts w:ascii="Times New Roman" w:hAnsi="Times New Roman" w:cs="Times New Roman"/>
          <w:sz w:val="28"/>
          <w:szCs w:val="28"/>
          <w:lang w:val="en-US"/>
        </w:rPr>
        <w:t>L</w:t>
      </w:r>
      <w:r w:rsidRPr="0047543B">
        <w:rPr>
          <w:rFonts w:ascii="Times New Roman" w:hAnsi="Times New Roman" w:cs="Times New Roman"/>
          <w:sz w:val="28"/>
          <w:szCs w:val="28"/>
          <w:vertAlign w:val="subscript"/>
        </w:rPr>
        <w:t>2</w:t>
      </w:r>
      <w:r w:rsidRPr="0047543B">
        <w:rPr>
          <w:rFonts w:ascii="Times New Roman" w:hAnsi="Times New Roman" w:cs="Times New Roman"/>
          <w:sz w:val="28"/>
          <w:szCs w:val="28"/>
        </w:rPr>
        <w:t xml:space="preserve">=520мм., </w:t>
      </w:r>
      <w:r w:rsidRPr="0047543B">
        <w:rPr>
          <w:rFonts w:ascii="Times New Roman" w:hAnsi="Times New Roman" w:cs="Times New Roman"/>
          <w:sz w:val="28"/>
          <w:szCs w:val="28"/>
          <w:lang w:val="en-US"/>
        </w:rPr>
        <w:t>w</w:t>
      </w:r>
      <w:r w:rsidRPr="0047543B">
        <w:rPr>
          <w:rFonts w:ascii="Times New Roman" w:hAnsi="Times New Roman" w:cs="Times New Roman"/>
          <w:sz w:val="28"/>
          <w:szCs w:val="28"/>
        </w:rPr>
        <w:t xml:space="preserve">=660мм, </w:t>
      </w:r>
      <w:r w:rsidRPr="0047543B">
        <w:rPr>
          <w:rFonts w:ascii="Times New Roman" w:hAnsi="Times New Roman" w:cs="Times New Roman"/>
          <w:sz w:val="28"/>
          <w:szCs w:val="28"/>
          <w:lang w:val="en-US"/>
        </w:rPr>
        <w:t>R</w:t>
      </w:r>
      <w:r w:rsidRPr="0047543B">
        <w:rPr>
          <w:rFonts w:ascii="Times New Roman" w:hAnsi="Times New Roman" w:cs="Times New Roman"/>
          <w:sz w:val="28"/>
          <w:szCs w:val="28"/>
          <w:vertAlign w:val="subscript"/>
        </w:rPr>
        <w:t>0</w:t>
      </w:r>
      <w:r w:rsidRPr="0047543B">
        <w:rPr>
          <w:rFonts w:ascii="Times New Roman" w:hAnsi="Times New Roman" w:cs="Times New Roman"/>
          <w:sz w:val="28"/>
          <w:szCs w:val="28"/>
        </w:rPr>
        <w:t xml:space="preserve">=165мм, </w:t>
      </w:r>
      <w:r w:rsidRPr="0047543B">
        <w:rPr>
          <w:rFonts w:ascii="Times New Roman" w:hAnsi="Times New Roman" w:cs="Times New Roman"/>
          <w:sz w:val="28"/>
          <w:szCs w:val="28"/>
          <w:lang w:val="en-US"/>
        </w:rPr>
        <w:t>d</w:t>
      </w:r>
      <w:r w:rsidRPr="0047543B">
        <w:rPr>
          <w:rFonts w:ascii="Times New Roman" w:hAnsi="Times New Roman" w:cs="Times New Roman"/>
          <w:sz w:val="28"/>
          <w:szCs w:val="28"/>
        </w:rPr>
        <w:t>=70</w:t>
      </w:r>
      <w:r w:rsidRPr="0047543B">
        <w:rPr>
          <w:rFonts w:ascii="Times New Roman" w:hAnsi="Times New Roman" w:cs="Times New Roman"/>
          <w:sz w:val="28"/>
          <w:szCs w:val="28"/>
          <w:lang w:val="en-US"/>
        </w:rPr>
        <w:t>mm</w:t>
      </w:r>
      <w:r w:rsidRPr="0047543B">
        <w:rPr>
          <w:rFonts w:ascii="Times New Roman" w:hAnsi="Times New Roman" w:cs="Times New Roman"/>
          <w:sz w:val="28"/>
          <w:szCs w:val="28"/>
        </w:rPr>
        <w:t xml:space="preserve"> ) .</w:t>
      </w:r>
    </w:p>
    <w:p w:rsidR="00BC3CCD" w:rsidRPr="0047543B" w:rsidRDefault="00BC3CCD" w:rsidP="0047543B">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sz w:val="28"/>
          <w:szCs w:val="28"/>
        </w:rPr>
        <w:t xml:space="preserve"> Приравняем числа </w:t>
      </w:r>
      <w:r w:rsidRPr="0047543B">
        <w:rPr>
          <w:rFonts w:ascii="Times New Roman" w:hAnsi="Times New Roman" w:cs="Times New Roman"/>
          <w:i/>
          <w:iCs/>
          <w:sz w:val="28"/>
          <w:szCs w:val="28"/>
          <w:lang w:val="en-US"/>
        </w:rPr>
        <w:t>S</w:t>
      </w:r>
      <w:r w:rsidRPr="0047543B">
        <w:rPr>
          <w:rFonts w:ascii="Times New Roman" w:hAnsi="Times New Roman" w:cs="Times New Roman"/>
          <w:sz w:val="28"/>
          <w:szCs w:val="28"/>
        </w:rPr>
        <w:t xml:space="preserve"> и Δ для алюминиевой ванны и для галлиевой модели.</w:t>
      </w:r>
    </w:p>
    <w:p w:rsidR="00BC3CCD" w:rsidRPr="0047543B" w:rsidRDefault="006C5BC5" w:rsidP="0047543B">
      <w:pPr>
        <w:spacing w:after="0" w:line="360" w:lineRule="auto"/>
        <w:jc w:val="both"/>
        <w:rPr>
          <w:rFonts w:ascii="Times New Roman" w:hAnsi="Times New Roman" w:cs="Times New Roman"/>
          <w:sz w:val="28"/>
          <w:szCs w:val="28"/>
        </w:rPr>
      </w:pPr>
      <w:r w:rsidRPr="0047543B">
        <w:rPr>
          <w:rFonts w:ascii="Times New Roman" w:hAnsi="Times New Roman" w:cs="Times New Roman"/>
          <w:noProof/>
          <w:color w:val="FF0000"/>
          <w:position w:val="-34"/>
          <w:sz w:val="28"/>
          <w:szCs w:val="28"/>
          <w:lang w:eastAsia="ru-RU"/>
        </w:rPr>
        <w:drawing>
          <wp:inline distT="0" distB="0" distL="0" distR="0">
            <wp:extent cx="4581525" cy="60007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581525" cy="600075"/>
                    </a:xfrm>
                    <a:prstGeom prst="rect">
                      <a:avLst/>
                    </a:prstGeom>
                    <a:noFill/>
                    <a:ln w="9525">
                      <a:noFill/>
                      <a:miter lim="800000"/>
                      <a:headEnd/>
                      <a:tailEnd/>
                    </a:ln>
                  </pic:spPr>
                </pic:pic>
              </a:graphicData>
            </a:graphic>
          </wp:inline>
        </w:drawing>
      </w:r>
      <w:r w:rsidR="00BC3CCD" w:rsidRPr="0047543B">
        <w:rPr>
          <w:rFonts w:ascii="Times New Roman" w:hAnsi="Times New Roman" w:cs="Times New Roman"/>
          <w:color w:val="FF0000"/>
          <w:sz w:val="28"/>
          <w:szCs w:val="28"/>
        </w:rPr>
        <w:t xml:space="preserve"> </w:t>
      </w:r>
      <w:r w:rsidR="00BC3CCD" w:rsidRPr="0047543B">
        <w:rPr>
          <w:rFonts w:ascii="Times New Roman" w:hAnsi="Times New Roman" w:cs="Times New Roman"/>
          <w:sz w:val="28"/>
          <w:szCs w:val="28"/>
        </w:rPr>
        <w:t>, где</w:t>
      </w:r>
    </w:p>
    <w:p w:rsidR="00BC3CCD" w:rsidRPr="0047543B" w:rsidRDefault="006C5BC5" w:rsidP="0047543B">
      <w:pPr>
        <w:spacing w:after="0" w:line="360" w:lineRule="auto"/>
        <w:jc w:val="both"/>
        <w:rPr>
          <w:rFonts w:ascii="Times New Roman" w:hAnsi="Times New Roman" w:cs="Times New Roman"/>
          <w:color w:val="FF0000"/>
          <w:sz w:val="28"/>
          <w:szCs w:val="28"/>
        </w:rPr>
      </w:pPr>
      <w:r w:rsidRPr="0047543B">
        <w:rPr>
          <w:rFonts w:ascii="Times New Roman" w:hAnsi="Times New Roman" w:cs="Times New Roman"/>
          <w:noProof/>
          <w:color w:val="FF0000"/>
          <w:position w:val="-54"/>
          <w:sz w:val="28"/>
          <w:szCs w:val="28"/>
          <w:lang w:eastAsia="ru-RU"/>
        </w:rPr>
        <w:drawing>
          <wp:inline distT="0" distB="0" distL="0" distR="0">
            <wp:extent cx="5819775" cy="88582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819775" cy="885825"/>
                    </a:xfrm>
                    <a:prstGeom prst="rect">
                      <a:avLst/>
                    </a:prstGeom>
                    <a:noFill/>
                    <a:ln w="9525">
                      <a:noFill/>
                      <a:miter lim="800000"/>
                      <a:headEnd/>
                      <a:tailEnd/>
                    </a:ln>
                  </pic:spPr>
                </pic:pic>
              </a:graphicData>
            </a:graphic>
          </wp:inline>
        </w:drawing>
      </w:r>
    </w:p>
    <w:p w:rsidR="00BC3CCD" w:rsidRPr="0047543B" w:rsidRDefault="00BC3CCD" w:rsidP="0047543B">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sz w:val="28"/>
          <w:szCs w:val="28"/>
        </w:rPr>
        <w:t>В результате по этим параметрам соблюдается подобие галлиевой ванн</w:t>
      </w:r>
      <w:r w:rsidR="00567591" w:rsidRPr="0047543B">
        <w:rPr>
          <w:rFonts w:ascii="Times New Roman" w:hAnsi="Times New Roman" w:cs="Times New Roman"/>
          <w:sz w:val="28"/>
          <w:szCs w:val="28"/>
        </w:rPr>
        <w:t>ы</w:t>
      </w:r>
      <w:r w:rsidRPr="0047543B">
        <w:rPr>
          <w:rFonts w:ascii="Times New Roman" w:hAnsi="Times New Roman" w:cs="Times New Roman"/>
          <w:sz w:val="28"/>
          <w:szCs w:val="28"/>
        </w:rPr>
        <w:t xml:space="preserve"> </w:t>
      </w:r>
      <w:r w:rsidR="00266063" w:rsidRPr="0047543B">
        <w:rPr>
          <w:rFonts w:ascii="Times New Roman" w:hAnsi="Times New Roman" w:cs="Times New Roman"/>
          <w:sz w:val="28"/>
          <w:szCs w:val="28"/>
        </w:rPr>
        <w:t>(</w:t>
      </w:r>
      <w:r w:rsidRPr="0047543B">
        <w:rPr>
          <w:rFonts w:ascii="Times New Roman" w:hAnsi="Times New Roman" w:cs="Times New Roman"/>
          <w:sz w:val="28"/>
          <w:szCs w:val="28"/>
        </w:rPr>
        <w:t xml:space="preserve">при токе индуктора в 174А и частоте в 38 </w:t>
      </w:r>
      <w:r w:rsidR="0041364C" w:rsidRPr="0047543B">
        <w:rPr>
          <w:rFonts w:ascii="Times New Roman" w:hAnsi="Times New Roman" w:cs="Times New Roman"/>
          <w:sz w:val="28"/>
          <w:szCs w:val="28"/>
        </w:rPr>
        <w:t>Гц</w:t>
      </w:r>
      <w:r w:rsidR="00266063" w:rsidRPr="0047543B">
        <w:rPr>
          <w:rFonts w:ascii="Times New Roman" w:hAnsi="Times New Roman" w:cs="Times New Roman"/>
          <w:sz w:val="28"/>
          <w:szCs w:val="28"/>
        </w:rPr>
        <w:t>)</w:t>
      </w:r>
      <w:r w:rsidRPr="0047543B">
        <w:rPr>
          <w:rFonts w:ascii="Times New Roman" w:hAnsi="Times New Roman" w:cs="Times New Roman"/>
          <w:sz w:val="28"/>
          <w:szCs w:val="28"/>
        </w:rPr>
        <w:t xml:space="preserve"> </w:t>
      </w:r>
      <w:r w:rsidR="00567591" w:rsidRPr="0047543B">
        <w:rPr>
          <w:rFonts w:ascii="Times New Roman" w:hAnsi="Times New Roman" w:cs="Times New Roman"/>
          <w:sz w:val="28"/>
          <w:szCs w:val="28"/>
        </w:rPr>
        <w:t xml:space="preserve">и </w:t>
      </w:r>
      <w:r w:rsidRPr="0047543B">
        <w:rPr>
          <w:rFonts w:ascii="Times New Roman" w:hAnsi="Times New Roman" w:cs="Times New Roman"/>
          <w:sz w:val="28"/>
          <w:szCs w:val="28"/>
        </w:rPr>
        <w:t xml:space="preserve">алюминиевой </w:t>
      </w:r>
      <w:r w:rsidRPr="0047543B">
        <w:rPr>
          <w:rFonts w:ascii="Times New Roman" w:hAnsi="Times New Roman" w:cs="Times New Roman"/>
          <w:spacing w:val="-2"/>
          <w:sz w:val="28"/>
          <w:szCs w:val="28"/>
        </w:rPr>
        <w:t>ванны при токе индуктора 1478А и частоте 50</w:t>
      </w:r>
      <w:r w:rsidR="0041364C" w:rsidRPr="0047543B">
        <w:rPr>
          <w:rFonts w:ascii="Times New Roman" w:hAnsi="Times New Roman" w:cs="Times New Roman"/>
          <w:spacing w:val="-2"/>
          <w:sz w:val="28"/>
          <w:szCs w:val="28"/>
        </w:rPr>
        <w:t xml:space="preserve"> Г</w:t>
      </w:r>
      <w:r w:rsidR="0047543B" w:rsidRPr="0047543B">
        <w:rPr>
          <w:rFonts w:ascii="Times New Roman" w:hAnsi="Times New Roman" w:cs="Times New Roman"/>
          <w:spacing w:val="-2"/>
          <w:sz w:val="28"/>
          <w:szCs w:val="28"/>
        </w:rPr>
        <w:t xml:space="preserve">ц. </w:t>
      </w:r>
      <w:r w:rsidRPr="0047543B">
        <w:rPr>
          <w:rFonts w:ascii="Times New Roman" w:hAnsi="Times New Roman" w:cs="Times New Roman"/>
          <w:spacing w:val="-2"/>
          <w:sz w:val="28"/>
          <w:szCs w:val="28"/>
        </w:rPr>
        <w:t xml:space="preserve">Можно допустить, что и числа </w:t>
      </w:r>
      <w:proofErr w:type="spellStart"/>
      <w:r w:rsidRPr="0047543B">
        <w:rPr>
          <w:rFonts w:ascii="Times New Roman" w:hAnsi="Times New Roman" w:cs="Times New Roman"/>
          <w:spacing w:val="-2"/>
          <w:sz w:val="28"/>
          <w:szCs w:val="28"/>
        </w:rPr>
        <w:t>Рейнольдса</w:t>
      </w:r>
      <w:proofErr w:type="spellEnd"/>
      <w:r w:rsidRPr="0047543B">
        <w:rPr>
          <w:rFonts w:ascii="Times New Roman" w:hAnsi="Times New Roman" w:cs="Times New Roman"/>
          <w:spacing w:val="-2"/>
          <w:sz w:val="28"/>
          <w:szCs w:val="28"/>
        </w:rPr>
        <w:t xml:space="preserve"> в ваннах </w:t>
      </w:r>
      <w:r w:rsidR="00567591" w:rsidRPr="0047543B">
        <w:rPr>
          <w:rFonts w:ascii="Times New Roman" w:hAnsi="Times New Roman" w:cs="Times New Roman"/>
          <w:spacing w:val="-2"/>
          <w:sz w:val="28"/>
          <w:szCs w:val="28"/>
        </w:rPr>
        <w:t xml:space="preserve">в этом случае </w:t>
      </w:r>
      <w:r w:rsidRPr="0047543B">
        <w:rPr>
          <w:rFonts w:ascii="Times New Roman" w:hAnsi="Times New Roman" w:cs="Times New Roman"/>
          <w:spacing w:val="-2"/>
          <w:sz w:val="28"/>
          <w:szCs w:val="28"/>
        </w:rPr>
        <w:t>будут одинаковы (</w:t>
      </w:r>
      <w:r w:rsidR="006C5BC5" w:rsidRPr="0047543B">
        <w:rPr>
          <w:rFonts w:ascii="Times New Roman" w:hAnsi="Times New Roman" w:cs="Times New Roman"/>
          <w:noProof/>
          <w:spacing w:val="-2"/>
          <w:position w:val="-30"/>
          <w:sz w:val="28"/>
          <w:szCs w:val="28"/>
          <w:lang w:eastAsia="ru-RU"/>
        </w:rPr>
        <w:drawing>
          <wp:inline distT="0" distB="0" distL="0" distR="0">
            <wp:extent cx="1123950" cy="4762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123950" cy="476250"/>
                    </a:xfrm>
                    <a:prstGeom prst="rect">
                      <a:avLst/>
                    </a:prstGeom>
                    <a:noFill/>
                    <a:ln w="9525">
                      <a:noFill/>
                      <a:miter lim="800000"/>
                      <a:headEnd/>
                      <a:tailEnd/>
                    </a:ln>
                  </pic:spPr>
                </pic:pic>
              </a:graphicData>
            </a:graphic>
          </wp:inline>
        </w:drawing>
      </w:r>
      <w:r w:rsidR="0047543B" w:rsidRPr="0047543B">
        <w:rPr>
          <w:rFonts w:ascii="Times New Roman" w:hAnsi="Times New Roman" w:cs="Times New Roman"/>
          <w:spacing w:val="-2"/>
          <w:sz w:val="28"/>
          <w:szCs w:val="28"/>
        </w:rPr>
        <w:t xml:space="preserve">). </w:t>
      </w:r>
      <w:r w:rsidRPr="0047543B">
        <w:rPr>
          <w:rFonts w:ascii="Times New Roman" w:hAnsi="Times New Roman" w:cs="Times New Roman"/>
          <w:spacing w:val="-2"/>
          <w:sz w:val="28"/>
          <w:szCs w:val="28"/>
        </w:rPr>
        <w:t>В эксперименте с галлиевой ванной (рис.1) с помощью доплеровского анемометра была измерена</w:t>
      </w:r>
      <w:r w:rsidRPr="0047543B">
        <w:rPr>
          <w:rFonts w:ascii="Times New Roman" w:hAnsi="Times New Roman" w:cs="Times New Roman"/>
          <w:sz w:val="28"/>
          <w:szCs w:val="28"/>
        </w:rPr>
        <w:t xml:space="preserve"> максимальная скорость течения жидкого галлия (2,1 см/с) при токе в индукторе в 174А и частоте 40</w:t>
      </w:r>
      <w:r w:rsidR="0041364C" w:rsidRPr="0047543B">
        <w:rPr>
          <w:rFonts w:ascii="Times New Roman" w:hAnsi="Times New Roman" w:cs="Times New Roman"/>
          <w:sz w:val="28"/>
          <w:szCs w:val="28"/>
        </w:rPr>
        <w:t>Г</w:t>
      </w:r>
      <w:r w:rsidR="0047543B">
        <w:rPr>
          <w:rFonts w:ascii="Times New Roman" w:hAnsi="Times New Roman" w:cs="Times New Roman"/>
          <w:sz w:val="28"/>
          <w:szCs w:val="28"/>
        </w:rPr>
        <w:t>ц. Таким образом,</w:t>
      </w:r>
      <w:r w:rsidRPr="0047543B">
        <w:rPr>
          <w:rFonts w:ascii="Times New Roman" w:hAnsi="Times New Roman" w:cs="Times New Roman"/>
          <w:sz w:val="28"/>
          <w:szCs w:val="28"/>
        </w:rPr>
        <w:t xml:space="preserve"> ей должна соответствовать максимальная скорость алюминия в алюминиевой ванне (при токе в индукторе 1478А и частоте 50</w:t>
      </w:r>
      <w:r w:rsidR="0041364C" w:rsidRPr="0047543B">
        <w:rPr>
          <w:rFonts w:ascii="Times New Roman" w:hAnsi="Times New Roman" w:cs="Times New Roman"/>
          <w:sz w:val="28"/>
          <w:szCs w:val="28"/>
        </w:rPr>
        <w:t>Г</w:t>
      </w:r>
      <w:r w:rsidRPr="0047543B">
        <w:rPr>
          <w:rFonts w:ascii="Times New Roman" w:hAnsi="Times New Roman" w:cs="Times New Roman"/>
          <w:sz w:val="28"/>
          <w:szCs w:val="28"/>
        </w:rPr>
        <w:t xml:space="preserve">ц) 4,6 см/с. На основании </w:t>
      </w:r>
      <w:r w:rsidRPr="0047543B">
        <w:rPr>
          <w:rFonts w:ascii="Times New Roman" w:hAnsi="Times New Roman" w:cs="Times New Roman"/>
          <w:sz w:val="28"/>
          <w:szCs w:val="28"/>
        </w:rPr>
        <w:lastRenderedPageBreak/>
        <w:t>результатов проведенных экспериментов</w:t>
      </w:r>
      <w:r w:rsidR="00941929" w:rsidRPr="0047543B">
        <w:rPr>
          <w:rFonts w:ascii="Times New Roman" w:hAnsi="Times New Roman" w:cs="Times New Roman"/>
          <w:sz w:val="28"/>
          <w:szCs w:val="28"/>
        </w:rPr>
        <w:t xml:space="preserve"> на галлии</w:t>
      </w:r>
      <w:r w:rsidRPr="0047543B">
        <w:rPr>
          <w:rFonts w:ascii="Times New Roman" w:hAnsi="Times New Roman" w:cs="Times New Roman"/>
          <w:sz w:val="28"/>
          <w:szCs w:val="28"/>
        </w:rPr>
        <w:t xml:space="preserve"> Рис.4 можно видеть, что максимальная скорость жидкого металла в ванне линейно зависит от величины тока в индукторе. Исходя из этого допущения получим, что при токе индуктора 2900А и частоте 50</w:t>
      </w:r>
      <w:r w:rsidR="0041364C" w:rsidRPr="0047543B">
        <w:rPr>
          <w:rFonts w:ascii="Times New Roman" w:hAnsi="Times New Roman" w:cs="Times New Roman"/>
          <w:sz w:val="28"/>
          <w:szCs w:val="28"/>
        </w:rPr>
        <w:t>Г</w:t>
      </w:r>
      <w:r w:rsidRPr="0047543B">
        <w:rPr>
          <w:rFonts w:ascii="Times New Roman" w:hAnsi="Times New Roman" w:cs="Times New Roman"/>
          <w:sz w:val="28"/>
          <w:szCs w:val="28"/>
        </w:rPr>
        <w:t xml:space="preserve">ц. скорость жидкого алюминия составит 9см/с </w:t>
      </w:r>
    </w:p>
    <w:p w:rsidR="00BC3CCD" w:rsidRPr="0047543B" w:rsidRDefault="006C5BC5" w:rsidP="0047543B">
      <w:pPr>
        <w:spacing w:after="0" w:line="360" w:lineRule="auto"/>
        <w:jc w:val="center"/>
        <w:rPr>
          <w:rFonts w:ascii="Times New Roman" w:hAnsi="Times New Roman" w:cs="Times New Roman"/>
          <w:noProof/>
          <w:sz w:val="28"/>
          <w:szCs w:val="28"/>
          <w:lang w:eastAsia="ru-RU"/>
        </w:rPr>
      </w:pPr>
      <w:r w:rsidRPr="0047543B">
        <w:rPr>
          <w:noProof/>
          <w:sz w:val="28"/>
          <w:szCs w:val="28"/>
          <w:lang w:eastAsia="ru-RU"/>
        </w:rPr>
        <w:drawing>
          <wp:inline distT="0" distB="0" distL="0" distR="0">
            <wp:extent cx="2953385" cy="2326640"/>
            <wp:effectExtent l="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srcRect/>
                    <a:stretch>
                      <a:fillRect/>
                    </a:stretch>
                  </pic:blipFill>
                  <pic:spPr bwMode="auto">
                    <a:xfrm>
                      <a:off x="0" y="0"/>
                      <a:ext cx="2953385" cy="2326640"/>
                    </a:xfrm>
                    <a:prstGeom prst="rect">
                      <a:avLst/>
                    </a:prstGeom>
                    <a:noFill/>
                  </pic:spPr>
                </pic:pic>
              </a:graphicData>
            </a:graphic>
          </wp:inline>
        </w:drawing>
      </w:r>
    </w:p>
    <w:p w:rsidR="00BC3CCD" w:rsidRPr="00944A71" w:rsidRDefault="00BC3CCD" w:rsidP="00944A71">
      <w:pPr>
        <w:spacing w:after="0"/>
        <w:jc w:val="center"/>
        <w:rPr>
          <w:rFonts w:ascii="Times New Roman" w:hAnsi="Times New Roman" w:cs="Times New Roman"/>
          <w:sz w:val="24"/>
          <w:szCs w:val="28"/>
        </w:rPr>
      </w:pPr>
      <w:r w:rsidRPr="00944A71">
        <w:rPr>
          <w:rFonts w:ascii="Times New Roman" w:hAnsi="Times New Roman" w:cs="Times New Roman"/>
          <w:sz w:val="24"/>
          <w:szCs w:val="28"/>
        </w:rPr>
        <w:t>Рис.4</w:t>
      </w:r>
      <w:r w:rsidR="00944A71" w:rsidRPr="00944A71">
        <w:rPr>
          <w:rFonts w:ascii="Times New Roman" w:hAnsi="Times New Roman" w:cs="Times New Roman"/>
          <w:sz w:val="24"/>
          <w:szCs w:val="28"/>
        </w:rPr>
        <w:t xml:space="preserve"> –</w:t>
      </w:r>
      <w:r w:rsidRPr="00944A71">
        <w:rPr>
          <w:rFonts w:ascii="Times New Roman" w:hAnsi="Times New Roman" w:cs="Times New Roman"/>
          <w:sz w:val="24"/>
          <w:szCs w:val="28"/>
        </w:rPr>
        <w:t xml:space="preserve"> Зависимость максимальной скорости жидкого металла в ванне галлиевой модели от тока в индукторе бегущего магнитного поля</w:t>
      </w:r>
    </w:p>
    <w:p w:rsidR="00BC3CCD" w:rsidRPr="0047543B" w:rsidRDefault="00BC3CCD" w:rsidP="0047543B">
      <w:pPr>
        <w:spacing w:after="0" w:line="360" w:lineRule="auto"/>
        <w:jc w:val="center"/>
        <w:rPr>
          <w:rFonts w:ascii="Times New Roman" w:hAnsi="Times New Roman" w:cs="Times New Roman"/>
          <w:noProof/>
          <w:sz w:val="28"/>
          <w:szCs w:val="28"/>
          <w:lang w:eastAsia="ru-RU"/>
        </w:rPr>
      </w:pPr>
    </w:p>
    <w:p w:rsidR="00BC3CCD" w:rsidRPr="0047543B" w:rsidRDefault="00BC3CCD" w:rsidP="00944A71">
      <w:pPr>
        <w:spacing w:after="0" w:line="360" w:lineRule="auto"/>
        <w:ind w:firstLine="709"/>
        <w:jc w:val="both"/>
        <w:rPr>
          <w:rFonts w:ascii="Times New Roman" w:hAnsi="Times New Roman" w:cs="Times New Roman"/>
          <w:noProof/>
          <w:sz w:val="28"/>
          <w:szCs w:val="28"/>
          <w:lang w:eastAsia="ru-RU"/>
        </w:rPr>
      </w:pPr>
      <w:r w:rsidRPr="0047543B">
        <w:rPr>
          <w:rFonts w:ascii="Times New Roman" w:hAnsi="Times New Roman" w:cs="Times New Roman"/>
          <w:noProof/>
          <w:sz w:val="28"/>
          <w:szCs w:val="28"/>
          <w:lang w:eastAsia="ru-RU"/>
        </w:rPr>
        <w:t xml:space="preserve">Оценим скорость перемешивания жидкого алюминия в ванне промышленной печи. </w:t>
      </w:r>
    </w:p>
    <w:p w:rsidR="00BC3CCD" w:rsidRPr="0047543B" w:rsidRDefault="006C5BC5" w:rsidP="0047543B">
      <w:pPr>
        <w:spacing w:after="0" w:line="360" w:lineRule="auto"/>
        <w:jc w:val="center"/>
        <w:rPr>
          <w:rFonts w:ascii="Times New Roman" w:hAnsi="Times New Roman" w:cs="Times New Roman"/>
          <w:sz w:val="28"/>
          <w:szCs w:val="28"/>
        </w:rPr>
      </w:pPr>
      <w:r w:rsidRPr="0047543B">
        <w:rPr>
          <w:rFonts w:ascii="Times New Roman" w:hAnsi="Times New Roman" w:cs="Times New Roman"/>
          <w:noProof/>
          <w:sz w:val="28"/>
          <w:szCs w:val="28"/>
          <w:lang w:eastAsia="ru-RU"/>
        </w:rPr>
        <w:drawing>
          <wp:inline distT="0" distB="0" distL="0" distR="0">
            <wp:extent cx="4791075" cy="3200400"/>
            <wp:effectExtent l="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rcRect/>
                    <a:stretch>
                      <a:fillRect/>
                    </a:stretch>
                  </pic:blipFill>
                  <pic:spPr bwMode="auto">
                    <a:xfrm>
                      <a:off x="0" y="0"/>
                      <a:ext cx="4791075" cy="3200400"/>
                    </a:xfrm>
                    <a:prstGeom prst="rect">
                      <a:avLst/>
                    </a:prstGeom>
                    <a:noFill/>
                    <a:ln w="9525">
                      <a:noFill/>
                      <a:miter lim="800000"/>
                      <a:headEnd/>
                      <a:tailEnd/>
                    </a:ln>
                  </pic:spPr>
                </pic:pic>
              </a:graphicData>
            </a:graphic>
          </wp:inline>
        </w:drawing>
      </w:r>
    </w:p>
    <w:p w:rsidR="00BC3CCD" w:rsidRPr="00944A71" w:rsidRDefault="00BC3CCD" w:rsidP="00944A71">
      <w:pPr>
        <w:spacing w:after="0" w:line="360" w:lineRule="auto"/>
        <w:jc w:val="center"/>
        <w:rPr>
          <w:rFonts w:ascii="Times New Roman" w:hAnsi="Times New Roman" w:cs="Times New Roman"/>
          <w:sz w:val="24"/>
          <w:szCs w:val="28"/>
        </w:rPr>
      </w:pPr>
      <w:r w:rsidRPr="00944A71">
        <w:rPr>
          <w:rFonts w:ascii="Times New Roman" w:hAnsi="Times New Roman" w:cs="Times New Roman"/>
          <w:sz w:val="24"/>
          <w:szCs w:val="28"/>
        </w:rPr>
        <w:t>Рис.</w:t>
      </w:r>
      <w:r w:rsidR="00A46075">
        <w:rPr>
          <w:rFonts w:ascii="Times New Roman" w:hAnsi="Times New Roman" w:cs="Times New Roman"/>
          <w:sz w:val="24"/>
          <w:szCs w:val="28"/>
        </w:rPr>
        <w:t xml:space="preserve"> </w:t>
      </w:r>
      <w:r w:rsidRPr="00944A71">
        <w:rPr>
          <w:rFonts w:ascii="Times New Roman" w:hAnsi="Times New Roman" w:cs="Times New Roman"/>
          <w:sz w:val="24"/>
          <w:szCs w:val="28"/>
        </w:rPr>
        <w:t>5</w:t>
      </w:r>
      <w:r w:rsidR="00944A71" w:rsidRPr="00944A71">
        <w:rPr>
          <w:rFonts w:ascii="Times New Roman" w:hAnsi="Times New Roman" w:cs="Times New Roman"/>
          <w:sz w:val="24"/>
          <w:szCs w:val="28"/>
        </w:rPr>
        <w:t xml:space="preserve"> –</w:t>
      </w:r>
      <w:r w:rsidRPr="00944A71">
        <w:rPr>
          <w:rFonts w:ascii="Times New Roman" w:hAnsi="Times New Roman" w:cs="Times New Roman"/>
          <w:sz w:val="24"/>
          <w:szCs w:val="28"/>
        </w:rPr>
        <w:t xml:space="preserve"> Промышленная печь для жидкого алюминия</w:t>
      </w:r>
    </w:p>
    <w:p w:rsidR="00BC3CCD" w:rsidRPr="0047543B" w:rsidRDefault="00BC3CCD" w:rsidP="00944A71">
      <w:pPr>
        <w:spacing w:after="0" w:line="360" w:lineRule="auto"/>
        <w:ind w:firstLine="709"/>
        <w:jc w:val="both"/>
        <w:rPr>
          <w:rFonts w:ascii="Times New Roman" w:hAnsi="Times New Roman" w:cs="Times New Roman"/>
          <w:sz w:val="28"/>
          <w:szCs w:val="28"/>
          <w:lang w:eastAsia="ru-RU"/>
        </w:rPr>
      </w:pPr>
      <w:r w:rsidRPr="0047543B">
        <w:rPr>
          <w:rFonts w:ascii="Times New Roman" w:hAnsi="Times New Roman" w:cs="Times New Roman"/>
          <w:sz w:val="28"/>
          <w:szCs w:val="28"/>
        </w:rPr>
        <w:lastRenderedPageBreak/>
        <w:t xml:space="preserve">Под </w:t>
      </w:r>
      <w:proofErr w:type="spellStart"/>
      <w:r w:rsidRPr="0047543B">
        <w:rPr>
          <w:rFonts w:ascii="Times New Roman" w:hAnsi="Times New Roman" w:cs="Times New Roman"/>
          <w:sz w:val="28"/>
          <w:szCs w:val="28"/>
        </w:rPr>
        <w:t>футеровочным</w:t>
      </w:r>
      <w:proofErr w:type="spellEnd"/>
      <w:r w:rsidRPr="0047543B">
        <w:rPr>
          <w:rFonts w:ascii="Times New Roman" w:hAnsi="Times New Roman" w:cs="Times New Roman"/>
          <w:sz w:val="28"/>
          <w:szCs w:val="28"/>
        </w:rPr>
        <w:t xml:space="preserve"> </w:t>
      </w:r>
      <w:proofErr w:type="spellStart"/>
      <w:r w:rsidRPr="0047543B">
        <w:rPr>
          <w:rFonts w:ascii="Times New Roman" w:hAnsi="Times New Roman" w:cs="Times New Roman"/>
          <w:sz w:val="28"/>
          <w:szCs w:val="28"/>
          <w:lang w:eastAsia="ru-RU"/>
        </w:rPr>
        <w:t>мулитокремнеземистым</w:t>
      </w:r>
      <w:proofErr w:type="spellEnd"/>
      <w:r w:rsidRPr="0047543B">
        <w:rPr>
          <w:rFonts w:ascii="Times New Roman" w:hAnsi="Times New Roman" w:cs="Times New Roman"/>
          <w:sz w:val="28"/>
          <w:szCs w:val="28"/>
          <w:lang w:eastAsia="ru-RU"/>
        </w:rPr>
        <w:t xml:space="preserve"> кирпичом  МЛС-62 </w:t>
      </w:r>
      <w:r w:rsidR="00944A71">
        <w:rPr>
          <w:rFonts w:ascii="Times New Roman" w:hAnsi="Times New Roman" w:cs="Times New Roman"/>
          <w:sz w:val="28"/>
          <w:szCs w:val="28"/>
          <w:lang w:eastAsia="ru-RU"/>
        </w:rPr>
        <w:br/>
      </w:r>
      <w:r w:rsidRPr="0047543B">
        <w:rPr>
          <w:rFonts w:ascii="Times New Roman" w:hAnsi="Times New Roman" w:cs="Times New Roman"/>
          <w:sz w:val="28"/>
          <w:szCs w:val="28"/>
          <w:lang w:eastAsia="ru-RU"/>
        </w:rPr>
        <w:t>(230</w:t>
      </w:r>
      <w:r w:rsidR="00944A71">
        <w:rPr>
          <w:rFonts w:ascii="Times New Roman" w:hAnsi="Times New Roman" w:cs="Times New Roman"/>
          <w:sz w:val="28"/>
          <w:szCs w:val="28"/>
          <w:lang w:eastAsia="ru-RU"/>
        </w:rPr>
        <w:t xml:space="preserve"> </w:t>
      </w:r>
      <w:r w:rsidRPr="0047543B">
        <w:rPr>
          <w:rFonts w:ascii="Times New Roman" w:hAnsi="Times New Roman" w:cs="Times New Roman"/>
          <w:sz w:val="28"/>
          <w:szCs w:val="28"/>
          <w:lang w:eastAsia="ru-RU"/>
        </w:rPr>
        <w:t xml:space="preserve">мм) </w:t>
      </w:r>
      <w:r w:rsidRPr="0047543B">
        <w:rPr>
          <w:rFonts w:ascii="Times New Roman" w:hAnsi="Times New Roman" w:cs="Times New Roman"/>
          <w:sz w:val="28"/>
          <w:szCs w:val="28"/>
        </w:rPr>
        <w:t>располагается слой 20</w:t>
      </w:r>
      <w:r w:rsidR="00944A71">
        <w:rPr>
          <w:rFonts w:ascii="Times New Roman" w:hAnsi="Times New Roman" w:cs="Times New Roman"/>
          <w:sz w:val="28"/>
          <w:szCs w:val="28"/>
        </w:rPr>
        <w:t xml:space="preserve"> </w:t>
      </w:r>
      <w:r w:rsidRPr="0047543B">
        <w:rPr>
          <w:rFonts w:ascii="Times New Roman" w:hAnsi="Times New Roman" w:cs="Times New Roman"/>
          <w:sz w:val="28"/>
          <w:szCs w:val="28"/>
        </w:rPr>
        <w:t xml:space="preserve">мм </w:t>
      </w:r>
      <w:proofErr w:type="spellStart"/>
      <w:r w:rsidRPr="0047543B">
        <w:rPr>
          <w:rFonts w:ascii="Times New Roman" w:hAnsi="Times New Roman" w:cs="Times New Roman"/>
          <w:sz w:val="28"/>
          <w:szCs w:val="28"/>
        </w:rPr>
        <w:t>мулитового</w:t>
      </w:r>
      <w:proofErr w:type="spellEnd"/>
      <w:r w:rsidRPr="0047543B">
        <w:rPr>
          <w:rFonts w:ascii="Times New Roman" w:hAnsi="Times New Roman" w:cs="Times New Roman"/>
          <w:sz w:val="28"/>
          <w:szCs w:val="28"/>
        </w:rPr>
        <w:t xml:space="preserve"> картона  под этим слоем  в слое (толщина 80</w:t>
      </w:r>
      <w:r w:rsidR="00944A71">
        <w:rPr>
          <w:rFonts w:ascii="Times New Roman" w:hAnsi="Times New Roman" w:cs="Times New Roman"/>
          <w:sz w:val="28"/>
          <w:szCs w:val="28"/>
        </w:rPr>
        <w:t xml:space="preserve"> </w:t>
      </w:r>
      <w:r w:rsidRPr="0047543B">
        <w:rPr>
          <w:rFonts w:ascii="Times New Roman" w:hAnsi="Times New Roman" w:cs="Times New Roman"/>
          <w:sz w:val="28"/>
          <w:szCs w:val="28"/>
        </w:rPr>
        <w:t>мм)</w:t>
      </w:r>
      <w:r w:rsidRPr="0047543B">
        <w:rPr>
          <w:rFonts w:ascii="Times New Roman" w:hAnsi="Times New Roman" w:cs="Times New Roman"/>
          <w:sz w:val="28"/>
          <w:szCs w:val="28"/>
          <w:lang w:eastAsia="ru-RU"/>
        </w:rPr>
        <w:t xml:space="preserve"> шамотного легковеса ШЛ-1,3  располагаются </w:t>
      </w:r>
      <w:r w:rsidRPr="0047543B">
        <w:rPr>
          <w:rFonts w:ascii="Times New Roman" w:hAnsi="Times New Roman" w:cs="Times New Roman"/>
          <w:sz w:val="28"/>
          <w:szCs w:val="28"/>
        </w:rPr>
        <w:t>алюминиевые трубы индуктора сечением 80Х10 или 100Х10 (рас</w:t>
      </w:r>
      <w:r w:rsidR="00944A71">
        <w:rPr>
          <w:rFonts w:ascii="Times New Roman" w:hAnsi="Times New Roman" w:cs="Times New Roman"/>
          <w:sz w:val="28"/>
          <w:szCs w:val="28"/>
        </w:rPr>
        <w:t>с</w:t>
      </w:r>
      <w:r w:rsidRPr="0047543B">
        <w:rPr>
          <w:rFonts w:ascii="Times New Roman" w:hAnsi="Times New Roman" w:cs="Times New Roman"/>
          <w:sz w:val="28"/>
          <w:szCs w:val="28"/>
        </w:rPr>
        <w:t>тояние между осями 340</w:t>
      </w:r>
      <w:r w:rsidR="00944A71">
        <w:rPr>
          <w:rFonts w:ascii="Times New Roman" w:hAnsi="Times New Roman" w:cs="Times New Roman"/>
          <w:sz w:val="28"/>
          <w:szCs w:val="28"/>
        </w:rPr>
        <w:t xml:space="preserve"> </w:t>
      </w:r>
      <w:r w:rsidRPr="0047543B">
        <w:rPr>
          <w:rFonts w:ascii="Times New Roman" w:hAnsi="Times New Roman" w:cs="Times New Roman"/>
          <w:sz w:val="28"/>
          <w:szCs w:val="28"/>
        </w:rPr>
        <w:t xml:space="preserve">мм). За этим слоем шамотный </w:t>
      </w:r>
      <w:proofErr w:type="spellStart"/>
      <w:r w:rsidRPr="0047543B">
        <w:rPr>
          <w:rFonts w:ascii="Times New Roman" w:hAnsi="Times New Roman" w:cs="Times New Roman"/>
          <w:sz w:val="28"/>
          <w:szCs w:val="28"/>
          <w:lang w:eastAsia="ru-RU"/>
        </w:rPr>
        <w:t>ультралегковес</w:t>
      </w:r>
      <w:proofErr w:type="spellEnd"/>
      <w:r w:rsidRPr="0047543B">
        <w:rPr>
          <w:rFonts w:ascii="Times New Roman" w:hAnsi="Times New Roman" w:cs="Times New Roman"/>
          <w:sz w:val="28"/>
          <w:szCs w:val="28"/>
          <w:lang w:eastAsia="ru-RU"/>
        </w:rPr>
        <w:t xml:space="preserve"> ШЛ-0,4 (160</w:t>
      </w:r>
      <w:r w:rsidR="00944A71">
        <w:rPr>
          <w:rFonts w:ascii="Times New Roman" w:hAnsi="Times New Roman" w:cs="Times New Roman"/>
          <w:sz w:val="28"/>
          <w:szCs w:val="28"/>
          <w:lang w:eastAsia="ru-RU"/>
        </w:rPr>
        <w:t xml:space="preserve"> </w:t>
      </w:r>
      <w:r w:rsidRPr="0047543B">
        <w:rPr>
          <w:rFonts w:ascii="Times New Roman" w:hAnsi="Times New Roman" w:cs="Times New Roman"/>
          <w:sz w:val="28"/>
          <w:szCs w:val="28"/>
          <w:lang w:eastAsia="ru-RU"/>
        </w:rPr>
        <w:t xml:space="preserve">мм), и за ним слой </w:t>
      </w:r>
      <w:proofErr w:type="spellStart"/>
      <w:r w:rsidRPr="0047543B">
        <w:rPr>
          <w:rFonts w:ascii="Times New Roman" w:hAnsi="Times New Roman" w:cs="Times New Roman"/>
          <w:sz w:val="28"/>
          <w:szCs w:val="28"/>
          <w:lang w:eastAsia="ru-RU"/>
        </w:rPr>
        <w:t>мулитового</w:t>
      </w:r>
      <w:proofErr w:type="spellEnd"/>
      <w:r w:rsidRPr="0047543B">
        <w:rPr>
          <w:rFonts w:ascii="Times New Roman" w:hAnsi="Times New Roman" w:cs="Times New Roman"/>
          <w:sz w:val="28"/>
          <w:szCs w:val="28"/>
          <w:lang w:eastAsia="ru-RU"/>
        </w:rPr>
        <w:t xml:space="preserve"> фетра(10мм). Глубина слоя алюминия </w:t>
      </w:r>
      <w:r w:rsidR="00941929" w:rsidRPr="0047543B">
        <w:rPr>
          <w:rFonts w:ascii="Times New Roman" w:hAnsi="Times New Roman" w:cs="Times New Roman"/>
          <w:sz w:val="28"/>
          <w:szCs w:val="28"/>
          <w:lang w:eastAsia="ru-RU"/>
        </w:rPr>
        <w:t>500</w:t>
      </w:r>
      <w:r w:rsidR="00944A71">
        <w:rPr>
          <w:rFonts w:ascii="Times New Roman" w:hAnsi="Times New Roman" w:cs="Times New Roman"/>
          <w:sz w:val="28"/>
          <w:szCs w:val="28"/>
          <w:lang w:eastAsia="ru-RU"/>
        </w:rPr>
        <w:t xml:space="preserve"> мм</w:t>
      </w:r>
      <w:r w:rsidRPr="0047543B">
        <w:rPr>
          <w:rFonts w:ascii="Times New Roman" w:hAnsi="Times New Roman" w:cs="Times New Roman"/>
          <w:sz w:val="28"/>
          <w:szCs w:val="28"/>
          <w:lang w:eastAsia="ru-RU"/>
        </w:rPr>
        <w:t>. Ширина ванны по внутренней части 2720мм</w:t>
      </w:r>
    </w:p>
    <w:p w:rsidR="00BC3CCD" w:rsidRPr="0047543B" w:rsidRDefault="00BC3CCD" w:rsidP="00944A71">
      <w:pPr>
        <w:spacing w:after="0" w:line="360" w:lineRule="auto"/>
        <w:ind w:firstLine="709"/>
        <w:jc w:val="both"/>
        <w:rPr>
          <w:rFonts w:ascii="Times New Roman" w:hAnsi="Times New Roman" w:cs="Times New Roman"/>
          <w:noProof/>
          <w:sz w:val="28"/>
          <w:szCs w:val="28"/>
          <w:lang w:eastAsia="ru-RU"/>
        </w:rPr>
      </w:pPr>
      <w:r w:rsidRPr="0047543B">
        <w:rPr>
          <w:rFonts w:ascii="Times New Roman" w:hAnsi="Times New Roman" w:cs="Times New Roman"/>
          <w:sz w:val="28"/>
          <w:szCs w:val="28"/>
        </w:rPr>
        <w:t xml:space="preserve">Для этого воспользуемся оценочными данными полученными нами выше для скорости жидкого алюминия в лабораторной модели алюминиевой печи. Приравняем числа </w:t>
      </w:r>
      <w:proofErr w:type="spellStart"/>
      <w:r w:rsidRPr="0047543B">
        <w:rPr>
          <w:rFonts w:ascii="Times New Roman" w:hAnsi="Times New Roman" w:cs="Times New Roman"/>
          <w:i/>
          <w:iCs/>
          <w:sz w:val="28"/>
          <w:szCs w:val="28"/>
          <w:lang w:val="en-US"/>
        </w:rPr>
        <w:t>S</w:t>
      </w:r>
      <w:r w:rsidRPr="0047543B">
        <w:rPr>
          <w:rFonts w:ascii="Times New Roman" w:hAnsi="Times New Roman" w:cs="Times New Roman"/>
          <w:i/>
          <w:iCs/>
          <w:sz w:val="28"/>
          <w:szCs w:val="28"/>
          <w:vertAlign w:val="subscript"/>
          <w:lang w:val="en-US"/>
        </w:rPr>
        <w:t>Al</w:t>
      </w:r>
      <w:proofErr w:type="spellEnd"/>
      <w:r w:rsidRPr="0047543B">
        <w:rPr>
          <w:rFonts w:ascii="Times New Roman" w:hAnsi="Times New Roman" w:cs="Times New Roman"/>
          <w:sz w:val="28"/>
          <w:szCs w:val="28"/>
        </w:rPr>
        <w:t xml:space="preserve">  и Δ</w:t>
      </w:r>
      <w:r w:rsidRPr="0047543B">
        <w:rPr>
          <w:rFonts w:ascii="Times New Roman" w:hAnsi="Times New Roman" w:cs="Times New Roman"/>
          <w:i/>
          <w:iCs/>
          <w:sz w:val="28"/>
          <w:szCs w:val="28"/>
          <w:vertAlign w:val="subscript"/>
          <w:lang w:val="en-US"/>
        </w:rPr>
        <w:t>Al</w:t>
      </w:r>
      <w:r w:rsidRPr="0047543B">
        <w:rPr>
          <w:rFonts w:ascii="Times New Roman" w:hAnsi="Times New Roman" w:cs="Times New Roman"/>
          <w:sz w:val="28"/>
          <w:szCs w:val="28"/>
        </w:rPr>
        <w:t xml:space="preserve"> для алюминиевой ванны в лабораторном эксперименте и числа </w:t>
      </w:r>
      <w:r w:rsidRPr="0047543B">
        <w:rPr>
          <w:rFonts w:ascii="Times New Roman" w:hAnsi="Times New Roman" w:cs="Times New Roman"/>
          <w:i/>
          <w:iCs/>
          <w:sz w:val="28"/>
          <w:szCs w:val="28"/>
          <w:lang w:val="en-US"/>
        </w:rPr>
        <w:t>S</w:t>
      </w:r>
      <w:r w:rsidRPr="0047543B">
        <w:rPr>
          <w:rFonts w:ascii="Times New Roman" w:hAnsi="Times New Roman" w:cs="Times New Roman"/>
          <w:i/>
          <w:iCs/>
          <w:sz w:val="28"/>
          <w:szCs w:val="28"/>
          <w:vertAlign w:val="subscript"/>
          <w:lang w:val="en-US"/>
        </w:rPr>
        <w:t>F</w:t>
      </w:r>
      <w:r w:rsidRPr="0047543B">
        <w:rPr>
          <w:rFonts w:ascii="Times New Roman" w:hAnsi="Times New Roman" w:cs="Times New Roman"/>
          <w:sz w:val="28"/>
          <w:szCs w:val="28"/>
        </w:rPr>
        <w:t xml:space="preserve">  и Δ</w:t>
      </w:r>
      <w:r w:rsidRPr="0047543B">
        <w:rPr>
          <w:rFonts w:ascii="Times New Roman" w:hAnsi="Times New Roman" w:cs="Times New Roman"/>
          <w:i/>
          <w:iCs/>
          <w:sz w:val="28"/>
          <w:szCs w:val="28"/>
          <w:vertAlign w:val="subscript"/>
          <w:lang w:val="en-US"/>
        </w:rPr>
        <w:t>F</w:t>
      </w:r>
      <w:r w:rsidRPr="0047543B">
        <w:rPr>
          <w:rFonts w:ascii="Times New Roman" w:hAnsi="Times New Roman" w:cs="Times New Roman"/>
          <w:sz w:val="28"/>
          <w:szCs w:val="28"/>
        </w:rPr>
        <w:t xml:space="preserve"> для ванны промышленной алюминиевой печи </w:t>
      </w:r>
      <w:r w:rsidR="00944A71">
        <w:rPr>
          <w:rFonts w:ascii="Times New Roman" w:hAnsi="Times New Roman" w:cs="Times New Roman"/>
          <w:sz w:val="28"/>
          <w:szCs w:val="28"/>
        </w:rPr>
        <w:t>р</w:t>
      </w:r>
      <w:r w:rsidRPr="0047543B">
        <w:rPr>
          <w:rFonts w:ascii="Times New Roman" w:hAnsi="Times New Roman" w:cs="Times New Roman"/>
          <w:sz w:val="28"/>
          <w:szCs w:val="28"/>
        </w:rPr>
        <w:t xml:space="preserve">ис.5, в которой глубина слоя жидкого алюминия        </w:t>
      </w:r>
      <w:proofErr w:type="spellStart"/>
      <w:r w:rsidRPr="0047543B">
        <w:rPr>
          <w:rFonts w:ascii="Times New Roman" w:hAnsi="Times New Roman" w:cs="Times New Roman"/>
          <w:i/>
          <w:iCs/>
          <w:sz w:val="28"/>
          <w:szCs w:val="28"/>
          <w:lang w:val="en-US"/>
        </w:rPr>
        <w:t>h</w:t>
      </w:r>
      <w:r w:rsidRPr="0047543B">
        <w:rPr>
          <w:rFonts w:ascii="Times New Roman" w:hAnsi="Times New Roman" w:cs="Times New Roman"/>
          <w:i/>
          <w:iCs/>
          <w:sz w:val="28"/>
          <w:szCs w:val="28"/>
          <w:vertAlign w:val="subscript"/>
          <w:lang w:val="en-US"/>
        </w:rPr>
        <w:t>F</w:t>
      </w:r>
      <w:proofErr w:type="spellEnd"/>
      <w:r w:rsidRPr="0047543B">
        <w:rPr>
          <w:rFonts w:ascii="Times New Roman" w:hAnsi="Times New Roman" w:cs="Times New Roman"/>
          <w:i/>
          <w:iCs/>
          <w:sz w:val="28"/>
          <w:szCs w:val="28"/>
          <w:vertAlign w:val="subscript"/>
        </w:rPr>
        <w:t xml:space="preserve"> </w:t>
      </w:r>
      <w:r w:rsidRPr="0047543B">
        <w:rPr>
          <w:rFonts w:ascii="Times New Roman" w:hAnsi="Times New Roman" w:cs="Times New Roman"/>
          <w:sz w:val="28"/>
          <w:szCs w:val="28"/>
        </w:rPr>
        <w:t>= 0,5 м.</w:t>
      </w:r>
    </w:p>
    <w:p w:rsidR="00BC3CCD" w:rsidRPr="0047543B" w:rsidRDefault="006C5BC5" w:rsidP="0047543B">
      <w:pPr>
        <w:spacing w:after="0" w:line="360" w:lineRule="auto"/>
        <w:jc w:val="both"/>
        <w:rPr>
          <w:rFonts w:ascii="Times New Roman" w:hAnsi="Times New Roman" w:cs="Times New Roman"/>
          <w:sz w:val="28"/>
          <w:szCs w:val="28"/>
        </w:rPr>
      </w:pPr>
      <w:r w:rsidRPr="0047543B">
        <w:rPr>
          <w:rFonts w:ascii="Times New Roman" w:hAnsi="Times New Roman" w:cs="Times New Roman"/>
          <w:noProof/>
          <w:color w:val="FF0000"/>
          <w:position w:val="-34"/>
          <w:sz w:val="28"/>
          <w:szCs w:val="28"/>
          <w:lang w:eastAsia="ru-RU"/>
        </w:rPr>
        <w:drawing>
          <wp:inline distT="0" distB="0" distL="0" distR="0">
            <wp:extent cx="4457700" cy="6000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4457700" cy="600075"/>
                    </a:xfrm>
                    <a:prstGeom prst="rect">
                      <a:avLst/>
                    </a:prstGeom>
                    <a:noFill/>
                    <a:ln w="9525">
                      <a:noFill/>
                      <a:miter lim="800000"/>
                      <a:headEnd/>
                      <a:tailEnd/>
                    </a:ln>
                  </pic:spPr>
                </pic:pic>
              </a:graphicData>
            </a:graphic>
          </wp:inline>
        </w:drawing>
      </w:r>
    </w:p>
    <w:p w:rsidR="00BC3CCD" w:rsidRPr="0047543B" w:rsidRDefault="00BC3CCD" w:rsidP="00944A71">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sz w:val="28"/>
          <w:szCs w:val="28"/>
        </w:rPr>
        <w:t>Получим, что подобные условия будут в промышленной ванне при токе индуктора 1460А и частоте 2,75</w:t>
      </w:r>
      <w:r w:rsidR="0041364C" w:rsidRPr="0047543B">
        <w:rPr>
          <w:rFonts w:ascii="Times New Roman" w:hAnsi="Times New Roman" w:cs="Times New Roman"/>
          <w:sz w:val="28"/>
          <w:szCs w:val="28"/>
        </w:rPr>
        <w:t>Г</w:t>
      </w:r>
      <w:r w:rsidRPr="0047543B">
        <w:rPr>
          <w:rFonts w:ascii="Times New Roman" w:hAnsi="Times New Roman" w:cs="Times New Roman"/>
          <w:sz w:val="28"/>
          <w:szCs w:val="28"/>
        </w:rPr>
        <w:t>ц.</w:t>
      </w:r>
    </w:p>
    <w:p w:rsidR="00BC3CCD" w:rsidRPr="0047543B" w:rsidRDefault="00BC3CCD" w:rsidP="00944A71">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sz w:val="28"/>
          <w:szCs w:val="28"/>
        </w:rPr>
        <w:t xml:space="preserve">В этом случае будем считать, что в промышленной ванне безразмерная величина скорости жидкого металла будет близка к скорости металла в алюминиевой модели (при токе в 2900А). </w:t>
      </w:r>
    </w:p>
    <w:p w:rsidR="00BC3CCD" w:rsidRPr="0047543B" w:rsidRDefault="006C5BC5" w:rsidP="00944A71">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noProof/>
          <w:position w:val="-30"/>
          <w:sz w:val="28"/>
          <w:szCs w:val="28"/>
          <w:lang w:eastAsia="ru-RU"/>
        </w:rPr>
        <w:drawing>
          <wp:inline distT="0" distB="0" distL="0" distR="0">
            <wp:extent cx="1343025" cy="5238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1343025" cy="523875"/>
                    </a:xfrm>
                    <a:prstGeom prst="rect">
                      <a:avLst/>
                    </a:prstGeom>
                    <a:noFill/>
                    <a:ln w="9525">
                      <a:noFill/>
                      <a:miter lim="800000"/>
                      <a:headEnd/>
                      <a:tailEnd/>
                    </a:ln>
                  </pic:spPr>
                </pic:pic>
              </a:graphicData>
            </a:graphic>
          </wp:inline>
        </w:drawing>
      </w:r>
      <w:r w:rsidR="00BC3CCD" w:rsidRPr="0047543B">
        <w:rPr>
          <w:rFonts w:ascii="Times New Roman" w:hAnsi="Times New Roman" w:cs="Times New Roman"/>
          <w:sz w:val="28"/>
          <w:szCs w:val="28"/>
        </w:rPr>
        <w:t xml:space="preserve"> из этого условия найдем оценку скорости металла в промышленной печи. При токе 1460А частоте 2,75</w:t>
      </w:r>
      <w:r w:rsidR="0041364C" w:rsidRPr="0047543B">
        <w:rPr>
          <w:rFonts w:ascii="Times New Roman" w:hAnsi="Times New Roman" w:cs="Times New Roman"/>
          <w:sz w:val="28"/>
          <w:szCs w:val="28"/>
        </w:rPr>
        <w:t>Г</w:t>
      </w:r>
      <w:r w:rsidR="00BC3CCD" w:rsidRPr="0047543B">
        <w:rPr>
          <w:rFonts w:ascii="Times New Roman" w:hAnsi="Times New Roman" w:cs="Times New Roman"/>
          <w:sz w:val="28"/>
          <w:szCs w:val="28"/>
        </w:rPr>
        <w:t xml:space="preserve">ц. она будет равна 2,1см/с. </w:t>
      </w:r>
      <w:r w:rsidR="00941929" w:rsidRPr="0047543B">
        <w:rPr>
          <w:rFonts w:ascii="Times New Roman" w:hAnsi="Times New Roman" w:cs="Times New Roman"/>
          <w:sz w:val="28"/>
          <w:szCs w:val="28"/>
        </w:rPr>
        <w:t xml:space="preserve"> Д</w:t>
      </w:r>
      <w:r w:rsidR="00BC3CCD" w:rsidRPr="0047543B">
        <w:rPr>
          <w:rFonts w:ascii="Times New Roman" w:hAnsi="Times New Roman" w:cs="Times New Roman"/>
          <w:sz w:val="28"/>
          <w:szCs w:val="28"/>
        </w:rPr>
        <w:t>опуская, что зав</w:t>
      </w:r>
      <w:r w:rsidR="00944A71">
        <w:rPr>
          <w:rFonts w:ascii="Times New Roman" w:hAnsi="Times New Roman" w:cs="Times New Roman"/>
          <w:sz w:val="28"/>
          <w:szCs w:val="28"/>
        </w:rPr>
        <w:t>исимость скорости перемешивания</w:t>
      </w:r>
      <w:r w:rsidR="00BC3CCD" w:rsidRPr="0047543B">
        <w:rPr>
          <w:rFonts w:ascii="Times New Roman" w:hAnsi="Times New Roman" w:cs="Times New Roman"/>
          <w:sz w:val="28"/>
          <w:szCs w:val="28"/>
        </w:rPr>
        <w:t xml:space="preserve"> от  силы тока в индукторе близка к линейной</w:t>
      </w:r>
      <w:r w:rsidR="00941929" w:rsidRPr="0047543B">
        <w:rPr>
          <w:rFonts w:ascii="Times New Roman" w:hAnsi="Times New Roman" w:cs="Times New Roman"/>
          <w:sz w:val="28"/>
          <w:szCs w:val="28"/>
        </w:rPr>
        <w:t xml:space="preserve"> </w:t>
      </w:r>
      <w:r w:rsidR="00BC3CCD" w:rsidRPr="0047543B">
        <w:rPr>
          <w:rFonts w:ascii="Times New Roman" w:hAnsi="Times New Roman" w:cs="Times New Roman"/>
          <w:sz w:val="28"/>
          <w:szCs w:val="28"/>
        </w:rPr>
        <w:t xml:space="preserve"> получим, что при токе в индукторе 3000А и частоте 2,75</w:t>
      </w:r>
      <w:r w:rsidR="0041364C" w:rsidRPr="0047543B">
        <w:rPr>
          <w:rFonts w:ascii="Times New Roman" w:hAnsi="Times New Roman" w:cs="Times New Roman"/>
          <w:sz w:val="28"/>
          <w:szCs w:val="28"/>
        </w:rPr>
        <w:t>Г</w:t>
      </w:r>
      <w:r w:rsidR="00BC3CCD" w:rsidRPr="0047543B">
        <w:rPr>
          <w:rFonts w:ascii="Times New Roman" w:hAnsi="Times New Roman" w:cs="Times New Roman"/>
          <w:sz w:val="28"/>
          <w:szCs w:val="28"/>
        </w:rPr>
        <w:t xml:space="preserve">ц. Скорость перемешивания в промышленной ванне составит 4,3см/с </w:t>
      </w:r>
    </w:p>
    <w:p w:rsidR="00BC3CCD" w:rsidRPr="0047543B" w:rsidRDefault="006C5BC5" w:rsidP="0047543B">
      <w:pPr>
        <w:spacing w:after="0" w:line="360" w:lineRule="auto"/>
        <w:jc w:val="center"/>
        <w:rPr>
          <w:rFonts w:ascii="Times New Roman" w:hAnsi="Times New Roman" w:cs="Times New Roman"/>
          <w:sz w:val="28"/>
          <w:szCs w:val="28"/>
        </w:rPr>
      </w:pPr>
      <w:r w:rsidRPr="0047543B">
        <w:rPr>
          <w:rFonts w:ascii="Times New Roman" w:hAnsi="Times New Roman" w:cs="Times New Roman"/>
          <w:noProof/>
          <w:sz w:val="28"/>
          <w:szCs w:val="28"/>
          <w:lang w:eastAsia="ru-RU"/>
        </w:rPr>
        <w:lastRenderedPageBreak/>
        <w:drawing>
          <wp:inline distT="0" distB="0" distL="0" distR="0">
            <wp:extent cx="4641319" cy="2990850"/>
            <wp:effectExtent l="0" t="0" r="6985" b="0"/>
            <wp:docPr id="1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300000"/>
                              </a14:imgEffect>
                            </a14:imgLayer>
                          </a14:imgProps>
                        </a:ext>
                      </a:extLst>
                    </a:blip>
                    <a:srcRect t="2051"/>
                    <a:stretch>
                      <a:fillRect/>
                    </a:stretch>
                  </pic:blipFill>
                  <pic:spPr bwMode="auto">
                    <a:xfrm>
                      <a:off x="0" y="0"/>
                      <a:ext cx="4641319" cy="2990850"/>
                    </a:xfrm>
                    <a:prstGeom prst="rect">
                      <a:avLst/>
                    </a:prstGeom>
                    <a:noFill/>
                    <a:ln w="9525">
                      <a:noFill/>
                      <a:miter lim="800000"/>
                      <a:headEnd/>
                      <a:tailEnd/>
                    </a:ln>
                  </pic:spPr>
                </pic:pic>
              </a:graphicData>
            </a:graphic>
          </wp:inline>
        </w:drawing>
      </w:r>
    </w:p>
    <w:p w:rsidR="00BC3CCD" w:rsidRPr="00944A71" w:rsidRDefault="00BC3CCD" w:rsidP="00944A71">
      <w:pPr>
        <w:spacing w:after="0"/>
        <w:jc w:val="center"/>
        <w:rPr>
          <w:rFonts w:ascii="Times New Roman" w:hAnsi="Times New Roman" w:cs="Times New Roman"/>
          <w:sz w:val="24"/>
          <w:szCs w:val="28"/>
        </w:rPr>
      </w:pPr>
      <w:r w:rsidRPr="00944A71">
        <w:rPr>
          <w:rFonts w:ascii="Times New Roman" w:hAnsi="Times New Roman" w:cs="Times New Roman"/>
          <w:sz w:val="24"/>
          <w:szCs w:val="28"/>
        </w:rPr>
        <w:t>Рис.6</w:t>
      </w:r>
      <w:r w:rsidR="00944A71">
        <w:rPr>
          <w:rFonts w:ascii="Times New Roman" w:hAnsi="Times New Roman" w:cs="Times New Roman"/>
          <w:sz w:val="24"/>
          <w:szCs w:val="28"/>
        </w:rPr>
        <w:t xml:space="preserve"> –</w:t>
      </w:r>
      <w:r w:rsidRPr="00944A71">
        <w:rPr>
          <w:rFonts w:ascii="Times New Roman" w:hAnsi="Times New Roman" w:cs="Times New Roman"/>
          <w:sz w:val="24"/>
          <w:szCs w:val="28"/>
        </w:rPr>
        <w:t xml:space="preserve"> Распределение скоростей жидкого металла в ванне физической модели вдоль(</w:t>
      </w:r>
      <w:r w:rsidRPr="00944A71">
        <w:rPr>
          <w:rFonts w:ascii="Times New Roman" w:hAnsi="Times New Roman" w:cs="Times New Roman"/>
          <w:sz w:val="24"/>
          <w:szCs w:val="28"/>
          <w:lang w:val="en-US"/>
        </w:rPr>
        <w:t>a</w:t>
      </w:r>
      <w:r w:rsidRPr="00944A71">
        <w:rPr>
          <w:rFonts w:ascii="Times New Roman" w:hAnsi="Times New Roman" w:cs="Times New Roman"/>
          <w:sz w:val="24"/>
          <w:szCs w:val="28"/>
        </w:rPr>
        <w:t>) и  поперек (</w:t>
      </w:r>
      <w:r w:rsidRPr="00944A71">
        <w:rPr>
          <w:rFonts w:ascii="Times New Roman" w:hAnsi="Times New Roman" w:cs="Times New Roman"/>
          <w:sz w:val="24"/>
          <w:szCs w:val="28"/>
          <w:lang w:val="en-US"/>
        </w:rPr>
        <w:t>b</w:t>
      </w:r>
      <w:r w:rsidRPr="00944A71">
        <w:rPr>
          <w:rFonts w:ascii="Times New Roman" w:hAnsi="Times New Roman" w:cs="Times New Roman"/>
          <w:sz w:val="24"/>
          <w:szCs w:val="28"/>
        </w:rPr>
        <w:t>) скорости бегущего поля для тока в индукторе 300А и 500А (50</w:t>
      </w:r>
      <w:r w:rsidR="0041364C" w:rsidRPr="00944A71">
        <w:rPr>
          <w:rFonts w:ascii="Times New Roman" w:hAnsi="Times New Roman" w:cs="Times New Roman"/>
          <w:sz w:val="24"/>
          <w:szCs w:val="28"/>
        </w:rPr>
        <w:t>Г</w:t>
      </w:r>
      <w:r w:rsidRPr="00944A71">
        <w:rPr>
          <w:rFonts w:ascii="Times New Roman" w:hAnsi="Times New Roman" w:cs="Times New Roman"/>
          <w:sz w:val="24"/>
          <w:szCs w:val="28"/>
        </w:rPr>
        <w:t>ц). Цифрами в порядке возрастания помечены экспериментальные кривые полученные от датчиков скорости расположенных вертикально на боковых стенках (рис.1).  Верхнему датчику соответствует кривая 1</w:t>
      </w:r>
    </w:p>
    <w:p w:rsidR="00944A71" w:rsidRDefault="00944A71" w:rsidP="0047543B">
      <w:pPr>
        <w:spacing w:after="0" w:line="360" w:lineRule="auto"/>
        <w:jc w:val="both"/>
        <w:rPr>
          <w:rFonts w:ascii="Times New Roman" w:hAnsi="Times New Roman" w:cs="Times New Roman"/>
          <w:sz w:val="28"/>
          <w:szCs w:val="28"/>
        </w:rPr>
      </w:pPr>
    </w:p>
    <w:p w:rsidR="00BC3CCD" w:rsidRPr="0047543B" w:rsidRDefault="00BC3CCD" w:rsidP="00944A71">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sz w:val="28"/>
          <w:szCs w:val="28"/>
        </w:rPr>
        <w:t xml:space="preserve">Как показал эксперимент,  реальное течение жидкого  галлия возникающее в ванне лабораторной модели </w:t>
      </w:r>
      <w:r w:rsidR="00944A71">
        <w:rPr>
          <w:rFonts w:ascii="Times New Roman" w:hAnsi="Times New Roman" w:cs="Times New Roman"/>
          <w:sz w:val="28"/>
          <w:szCs w:val="28"/>
        </w:rPr>
        <w:t>(р</w:t>
      </w:r>
      <w:r w:rsidRPr="0047543B">
        <w:rPr>
          <w:rFonts w:ascii="Times New Roman" w:hAnsi="Times New Roman" w:cs="Times New Roman"/>
          <w:sz w:val="28"/>
          <w:szCs w:val="28"/>
        </w:rPr>
        <w:t>ис.6,</w:t>
      </w:r>
      <w:r w:rsidR="00944A71">
        <w:rPr>
          <w:rFonts w:ascii="Times New Roman" w:hAnsi="Times New Roman" w:cs="Times New Roman"/>
          <w:sz w:val="28"/>
          <w:szCs w:val="28"/>
        </w:rPr>
        <w:t xml:space="preserve"> </w:t>
      </w:r>
      <w:r w:rsidRPr="0047543B">
        <w:rPr>
          <w:rFonts w:ascii="Times New Roman" w:hAnsi="Times New Roman" w:cs="Times New Roman"/>
          <w:sz w:val="28"/>
          <w:szCs w:val="28"/>
        </w:rPr>
        <w:t>7</w:t>
      </w:r>
      <w:r w:rsidR="00944A71">
        <w:rPr>
          <w:rFonts w:ascii="Times New Roman" w:hAnsi="Times New Roman" w:cs="Times New Roman"/>
          <w:sz w:val="28"/>
          <w:szCs w:val="28"/>
        </w:rPr>
        <w:t>)</w:t>
      </w:r>
      <w:r w:rsidRPr="0047543B">
        <w:rPr>
          <w:rFonts w:ascii="Times New Roman" w:hAnsi="Times New Roman" w:cs="Times New Roman"/>
          <w:sz w:val="28"/>
          <w:szCs w:val="28"/>
        </w:rPr>
        <w:t xml:space="preserve">, состоит из основного циркуляционного течения в вертикальной плоскости возбуждаемого бегущим магнитным полем и менее интенсивного </w:t>
      </w:r>
      <w:proofErr w:type="spellStart"/>
      <w:r w:rsidRPr="0047543B">
        <w:rPr>
          <w:rFonts w:ascii="Times New Roman" w:hAnsi="Times New Roman" w:cs="Times New Roman"/>
          <w:sz w:val="28"/>
          <w:szCs w:val="28"/>
        </w:rPr>
        <w:t>двувихревого</w:t>
      </w:r>
      <w:proofErr w:type="spellEnd"/>
      <w:r w:rsidRPr="0047543B">
        <w:rPr>
          <w:rFonts w:ascii="Times New Roman" w:hAnsi="Times New Roman" w:cs="Times New Roman"/>
          <w:sz w:val="28"/>
          <w:szCs w:val="28"/>
        </w:rPr>
        <w:t xml:space="preserve"> течения в горизонтальной плоскости ванны обусловленного неоднородным распределением электромагнитных сил связанным с неоднородным распределением бегущего магнитного поля вдоль ограниченных по длине </w:t>
      </w:r>
      <w:proofErr w:type="spellStart"/>
      <w:r w:rsidRPr="0047543B">
        <w:rPr>
          <w:rFonts w:ascii="Times New Roman" w:hAnsi="Times New Roman" w:cs="Times New Roman"/>
          <w:sz w:val="28"/>
          <w:szCs w:val="28"/>
        </w:rPr>
        <w:t>токопроводов</w:t>
      </w:r>
      <w:proofErr w:type="spellEnd"/>
      <w:r w:rsidRPr="0047543B">
        <w:rPr>
          <w:rFonts w:ascii="Times New Roman" w:hAnsi="Times New Roman" w:cs="Times New Roman"/>
          <w:sz w:val="28"/>
          <w:szCs w:val="28"/>
        </w:rPr>
        <w:t xml:space="preserve"> индуктора и конечными размерами ванны в плане. Кроме того электромагнитные силы создаваемые индуктором имеют большую вертикальную составляющую, которая распределена в плане ванны неоднородно. Это приводит к генерации дополнительных течений жидкого металла.</w:t>
      </w:r>
    </w:p>
    <w:p w:rsidR="00944A71" w:rsidRDefault="00944A71" w:rsidP="0047543B">
      <w:pPr>
        <w:spacing w:after="0" w:line="360" w:lineRule="auto"/>
        <w:rPr>
          <w:rFonts w:ascii="Times New Roman" w:hAnsi="Times New Roman" w:cs="Times New Roman"/>
          <w:sz w:val="28"/>
          <w:szCs w:val="28"/>
        </w:rPr>
      </w:pPr>
    </w:p>
    <w:p w:rsidR="00944A71" w:rsidRDefault="00944A71" w:rsidP="0047543B">
      <w:pPr>
        <w:spacing w:after="0" w:line="360" w:lineRule="auto"/>
        <w:rPr>
          <w:rFonts w:ascii="Times New Roman" w:hAnsi="Times New Roman" w:cs="Times New Roman"/>
          <w:sz w:val="28"/>
          <w:szCs w:val="28"/>
        </w:rPr>
      </w:pPr>
    </w:p>
    <w:p w:rsidR="00944A71" w:rsidRDefault="00944A71" w:rsidP="00944A71">
      <w:pPr>
        <w:spacing w:after="0" w:line="360" w:lineRule="auto"/>
        <w:jc w:val="center"/>
        <w:rPr>
          <w:rFonts w:ascii="Times New Roman" w:hAnsi="Times New Roman" w:cs="Times New Roman"/>
          <w:sz w:val="28"/>
          <w:szCs w:val="28"/>
        </w:rPr>
      </w:pPr>
      <w:r w:rsidRPr="0047543B">
        <w:rPr>
          <w:noProof/>
          <w:sz w:val="28"/>
          <w:szCs w:val="28"/>
          <w:lang w:eastAsia="ru-RU"/>
        </w:rPr>
        <w:lastRenderedPageBreak/>
        <w:drawing>
          <wp:inline distT="0" distB="0" distL="0" distR="0">
            <wp:extent cx="2227580" cy="2209800"/>
            <wp:effectExtent l="0" t="0" r="127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a:srcRect/>
                    <a:stretch>
                      <a:fillRect/>
                    </a:stretch>
                  </pic:blipFill>
                  <pic:spPr bwMode="auto">
                    <a:xfrm>
                      <a:off x="0" y="0"/>
                      <a:ext cx="2227580" cy="2209800"/>
                    </a:xfrm>
                    <a:prstGeom prst="rect">
                      <a:avLst/>
                    </a:prstGeom>
                    <a:noFill/>
                  </pic:spPr>
                </pic:pic>
              </a:graphicData>
            </a:graphic>
          </wp:inline>
        </w:drawing>
      </w:r>
    </w:p>
    <w:p w:rsidR="00BC3CCD" w:rsidRPr="00944A71" w:rsidRDefault="00BC3CCD" w:rsidP="00944A71">
      <w:pPr>
        <w:spacing w:after="0"/>
        <w:jc w:val="center"/>
        <w:rPr>
          <w:rFonts w:ascii="Times New Roman" w:hAnsi="Times New Roman" w:cs="Times New Roman"/>
          <w:sz w:val="24"/>
          <w:szCs w:val="28"/>
        </w:rPr>
      </w:pPr>
      <w:r w:rsidRPr="00944A71">
        <w:rPr>
          <w:rFonts w:ascii="Times New Roman" w:hAnsi="Times New Roman" w:cs="Times New Roman"/>
          <w:sz w:val="24"/>
          <w:szCs w:val="28"/>
        </w:rPr>
        <w:t>Рис.</w:t>
      </w:r>
      <w:r w:rsidR="00A46075">
        <w:rPr>
          <w:rFonts w:ascii="Times New Roman" w:hAnsi="Times New Roman" w:cs="Times New Roman"/>
          <w:sz w:val="24"/>
          <w:szCs w:val="28"/>
        </w:rPr>
        <w:t xml:space="preserve"> </w:t>
      </w:r>
      <w:r w:rsidRPr="00944A71">
        <w:rPr>
          <w:rFonts w:ascii="Times New Roman" w:hAnsi="Times New Roman" w:cs="Times New Roman"/>
          <w:sz w:val="24"/>
          <w:szCs w:val="28"/>
        </w:rPr>
        <w:t>7</w:t>
      </w:r>
      <w:r w:rsidR="00944A71">
        <w:rPr>
          <w:rFonts w:ascii="Times New Roman" w:hAnsi="Times New Roman" w:cs="Times New Roman"/>
          <w:sz w:val="24"/>
          <w:szCs w:val="28"/>
        </w:rPr>
        <w:t xml:space="preserve"> –</w:t>
      </w:r>
      <w:r w:rsidRPr="00944A71">
        <w:rPr>
          <w:rFonts w:ascii="Times New Roman" w:hAnsi="Times New Roman" w:cs="Times New Roman"/>
          <w:sz w:val="24"/>
          <w:szCs w:val="28"/>
        </w:rPr>
        <w:t xml:space="preserve"> Вид поверхности галлия в ванне модели. Поверхность жидкого металла залита тонким слоем слабого раствора </w:t>
      </w:r>
      <w:proofErr w:type="spellStart"/>
      <w:r w:rsidRPr="00944A71">
        <w:rPr>
          <w:rFonts w:ascii="Times New Roman" w:hAnsi="Times New Roman" w:cs="Times New Roman"/>
          <w:sz w:val="24"/>
          <w:szCs w:val="28"/>
          <w:lang w:val="en-US"/>
        </w:rPr>
        <w:t>HCl</w:t>
      </w:r>
      <w:proofErr w:type="spellEnd"/>
      <w:r w:rsidRPr="00944A71">
        <w:rPr>
          <w:rFonts w:ascii="Times New Roman" w:hAnsi="Times New Roman" w:cs="Times New Roman"/>
          <w:sz w:val="24"/>
          <w:szCs w:val="28"/>
        </w:rPr>
        <w:t xml:space="preserve"> в результате на металле отсутствует окисная пленка, а поверхность покрыта мелкими пузырьками </w:t>
      </w:r>
      <w:r w:rsidR="00AF280D" w:rsidRPr="00944A71">
        <w:rPr>
          <w:rFonts w:ascii="Times New Roman" w:hAnsi="Times New Roman" w:cs="Times New Roman"/>
          <w:sz w:val="24"/>
          <w:szCs w:val="28"/>
        </w:rPr>
        <w:t>газа,</w:t>
      </w:r>
      <w:r w:rsidRPr="00944A71">
        <w:rPr>
          <w:rFonts w:ascii="Times New Roman" w:hAnsi="Times New Roman" w:cs="Times New Roman"/>
          <w:sz w:val="24"/>
          <w:szCs w:val="28"/>
        </w:rPr>
        <w:t xml:space="preserve"> по которым можно наблюдать  слабое течение, обозначе</w:t>
      </w:r>
      <w:r w:rsidR="00944A71">
        <w:rPr>
          <w:rFonts w:ascii="Times New Roman" w:hAnsi="Times New Roman" w:cs="Times New Roman"/>
          <w:sz w:val="24"/>
          <w:szCs w:val="28"/>
        </w:rPr>
        <w:t>нное на рисунке тремя стрелками</w:t>
      </w:r>
    </w:p>
    <w:p w:rsidR="00BC3CCD" w:rsidRPr="0047543B" w:rsidRDefault="00BC3CCD" w:rsidP="0047543B">
      <w:pPr>
        <w:spacing w:after="0" w:line="360" w:lineRule="auto"/>
        <w:jc w:val="center"/>
        <w:rPr>
          <w:rFonts w:ascii="Times New Roman" w:hAnsi="Times New Roman" w:cs="Times New Roman"/>
          <w:sz w:val="28"/>
          <w:szCs w:val="28"/>
        </w:rPr>
      </w:pPr>
    </w:p>
    <w:p w:rsidR="00BC3CCD" w:rsidRPr="0047543B" w:rsidRDefault="00BC3CCD" w:rsidP="0047543B">
      <w:pPr>
        <w:spacing w:after="0" w:line="360" w:lineRule="auto"/>
        <w:jc w:val="center"/>
        <w:rPr>
          <w:rFonts w:ascii="Times New Roman" w:hAnsi="Times New Roman" w:cs="Times New Roman"/>
          <w:sz w:val="28"/>
          <w:szCs w:val="28"/>
        </w:rPr>
      </w:pPr>
    </w:p>
    <w:p w:rsidR="00BC3CCD" w:rsidRPr="0047543B" w:rsidRDefault="00BC3CCD" w:rsidP="00944A71">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sz w:val="28"/>
          <w:szCs w:val="28"/>
        </w:rPr>
        <w:t xml:space="preserve">В ванне алюминиевой печи нагрев металла осуществляется сверху, что приводит к появлению устойчивой вертикальной температурной стратификации в его слое. Создание вынужденной конвекции, бегущим магнитным полем, приводит к уменьшению вертикального температурного градиента в металле. На </w:t>
      </w:r>
      <w:r w:rsidR="00944A71">
        <w:rPr>
          <w:rFonts w:ascii="Times New Roman" w:hAnsi="Times New Roman" w:cs="Times New Roman"/>
          <w:sz w:val="28"/>
          <w:szCs w:val="28"/>
        </w:rPr>
        <w:t>р</w:t>
      </w:r>
      <w:r w:rsidRPr="0047543B">
        <w:rPr>
          <w:rFonts w:ascii="Times New Roman" w:hAnsi="Times New Roman" w:cs="Times New Roman"/>
          <w:sz w:val="28"/>
          <w:szCs w:val="28"/>
        </w:rPr>
        <w:t>ис.8 и 9 приведены результаты измерений вертикал</w:t>
      </w:r>
      <w:r w:rsidR="00944A71">
        <w:rPr>
          <w:rFonts w:ascii="Times New Roman" w:hAnsi="Times New Roman" w:cs="Times New Roman"/>
          <w:sz w:val="28"/>
          <w:szCs w:val="28"/>
        </w:rPr>
        <w:t xml:space="preserve">ьного распределения температур </w:t>
      </w:r>
      <w:r w:rsidRPr="0047543B">
        <w:rPr>
          <w:rFonts w:ascii="Times New Roman" w:hAnsi="Times New Roman" w:cs="Times New Roman"/>
          <w:sz w:val="28"/>
          <w:szCs w:val="28"/>
        </w:rPr>
        <w:t>в жидком металле в ванне «галлиевой» и «алюминиевой» модели печи с течением времени после включения МГД-перемешивания. Вертикальный градиент температуры в галлиевой ванне достигался путем нагрева через крышку поверхности слоя металла пластинчатым электронагревателем и охлаждением донной части ванны жидким теплоносителем через термостат. В модели с жидким алюминием его поверхность в ванне оставалась свободной и нагревалась путем теплоизлучения от электронагревателей расположенных над нею в теплоизолирующей крышке. Донная часть ванны охлаждалась естественным путем за счет теплопроводности и теплоотдачи в воздух</w:t>
      </w:r>
    </w:p>
    <w:p w:rsidR="00BC3CCD" w:rsidRPr="00944A71" w:rsidRDefault="006C5BC5" w:rsidP="00944A71">
      <w:pPr>
        <w:spacing w:after="0"/>
        <w:jc w:val="center"/>
        <w:rPr>
          <w:rFonts w:ascii="Times New Roman" w:hAnsi="Times New Roman" w:cs="Times New Roman"/>
          <w:sz w:val="24"/>
          <w:szCs w:val="28"/>
        </w:rPr>
      </w:pPr>
      <w:r w:rsidRPr="00944A71">
        <w:rPr>
          <w:rFonts w:ascii="Times New Roman" w:hAnsi="Times New Roman" w:cs="Times New Roman"/>
          <w:noProof/>
          <w:sz w:val="24"/>
          <w:szCs w:val="28"/>
          <w:lang w:eastAsia="ru-RU"/>
        </w:rPr>
        <w:lastRenderedPageBreak/>
        <w:drawing>
          <wp:inline distT="0" distB="0" distL="0" distR="0" wp14:anchorId="0C1D9500" wp14:editId="65E9DE4A">
            <wp:extent cx="4860000" cy="4059274"/>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srcRect/>
                    <a:stretch>
                      <a:fillRect/>
                    </a:stretch>
                  </pic:blipFill>
                  <pic:spPr bwMode="auto">
                    <a:xfrm>
                      <a:off x="0" y="0"/>
                      <a:ext cx="4860000" cy="4059274"/>
                    </a:xfrm>
                    <a:prstGeom prst="rect">
                      <a:avLst/>
                    </a:prstGeom>
                    <a:noFill/>
                    <a:ln w="9525">
                      <a:noFill/>
                      <a:miter lim="800000"/>
                      <a:headEnd/>
                      <a:tailEnd/>
                    </a:ln>
                  </pic:spPr>
                </pic:pic>
              </a:graphicData>
            </a:graphic>
          </wp:inline>
        </w:drawing>
      </w:r>
    </w:p>
    <w:p w:rsidR="00944A71" w:rsidRDefault="00944A71" w:rsidP="00944A71">
      <w:pPr>
        <w:spacing w:after="0"/>
        <w:jc w:val="center"/>
        <w:rPr>
          <w:rFonts w:ascii="Times New Roman" w:hAnsi="Times New Roman" w:cs="Times New Roman"/>
          <w:sz w:val="24"/>
          <w:szCs w:val="28"/>
        </w:rPr>
      </w:pPr>
    </w:p>
    <w:p w:rsidR="00944A71" w:rsidRDefault="00BC3CCD" w:rsidP="00944A71">
      <w:pPr>
        <w:spacing w:after="0"/>
        <w:jc w:val="center"/>
        <w:rPr>
          <w:rFonts w:ascii="Times New Roman" w:hAnsi="Times New Roman" w:cs="Times New Roman"/>
          <w:sz w:val="24"/>
          <w:szCs w:val="28"/>
        </w:rPr>
      </w:pPr>
      <w:r w:rsidRPr="00944A71">
        <w:rPr>
          <w:rFonts w:ascii="Times New Roman" w:hAnsi="Times New Roman" w:cs="Times New Roman"/>
          <w:sz w:val="24"/>
          <w:szCs w:val="28"/>
        </w:rPr>
        <w:t>Рис.8</w:t>
      </w:r>
      <w:r w:rsidR="00A46075">
        <w:rPr>
          <w:rFonts w:ascii="Times New Roman" w:hAnsi="Times New Roman" w:cs="Times New Roman"/>
          <w:sz w:val="24"/>
          <w:szCs w:val="28"/>
        </w:rPr>
        <w:t xml:space="preserve"> –</w:t>
      </w:r>
      <w:r w:rsidRPr="00944A71">
        <w:rPr>
          <w:rFonts w:ascii="Times New Roman" w:hAnsi="Times New Roman" w:cs="Times New Roman"/>
          <w:sz w:val="24"/>
          <w:szCs w:val="28"/>
        </w:rPr>
        <w:t xml:space="preserve"> Распределения температур в жидком галлии по глубине ванны лабораторной модели при отсутствии и в</w:t>
      </w:r>
      <w:r w:rsidR="00944A71">
        <w:rPr>
          <w:rFonts w:ascii="Times New Roman" w:hAnsi="Times New Roman" w:cs="Times New Roman"/>
          <w:sz w:val="24"/>
          <w:szCs w:val="28"/>
        </w:rPr>
        <w:t xml:space="preserve"> присутствии МГД-перемешивания</w:t>
      </w:r>
    </w:p>
    <w:p w:rsidR="00944A71" w:rsidRDefault="00944A71" w:rsidP="00944A71">
      <w:pPr>
        <w:spacing w:after="0"/>
        <w:jc w:val="center"/>
        <w:rPr>
          <w:rFonts w:ascii="Times New Roman" w:hAnsi="Times New Roman" w:cs="Times New Roman"/>
          <w:sz w:val="24"/>
          <w:szCs w:val="28"/>
        </w:rPr>
      </w:pPr>
    </w:p>
    <w:p w:rsidR="00BC3CCD" w:rsidRPr="00944A71" w:rsidRDefault="00BC3CCD" w:rsidP="00A46075">
      <w:pPr>
        <w:spacing w:after="0" w:line="360" w:lineRule="auto"/>
        <w:ind w:firstLine="709"/>
        <w:jc w:val="both"/>
        <w:rPr>
          <w:rFonts w:ascii="Times New Roman" w:hAnsi="Times New Roman" w:cs="Times New Roman"/>
          <w:sz w:val="28"/>
          <w:szCs w:val="28"/>
        </w:rPr>
      </w:pPr>
      <w:proofErr w:type="gramStart"/>
      <w:r w:rsidRPr="00944A71">
        <w:rPr>
          <w:rFonts w:ascii="Times New Roman" w:hAnsi="Times New Roman" w:cs="Times New Roman"/>
          <w:sz w:val="28"/>
          <w:szCs w:val="28"/>
        </w:rPr>
        <w:t>На графиках показана температура в четырех точках (1,</w:t>
      </w:r>
      <w:r w:rsidR="00A46075">
        <w:rPr>
          <w:rFonts w:ascii="Times New Roman" w:hAnsi="Times New Roman" w:cs="Times New Roman"/>
          <w:sz w:val="28"/>
          <w:szCs w:val="28"/>
        </w:rPr>
        <w:t xml:space="preserve"> </w:t>
      </w:r>
      <w:r w:rsidRPr="00944A71">
        <w:rPr>
          <w:rFonts w:ascii="Times New Roman" w:hAnsi="Times New Roman" w:cs="Times New Roman"/>
          <w:sz w:val="28"/>
          <w:szCs w:val="28"/>
        </w:rPr>
        <w:t>2,</w:t>
      </w:r>
      <w:r w:rsidR="00A46075">
        <w:rPr>
          <w:rFonts w:ascii="Times New Roman" w:hAnsi="Times New Roman" w:cs="Times New Roman"/>
          <w:sz w:val="28"/>
          <w:szCs w:val="28"/>
        </w:rPr>
        <w:t xml:space="preserve"> </w:t>
      </w:r>
      <w:r w:rsidRPr="00944A71">
        <w:rPr>
          <w:rFonts w:ascii="Times New Roman" w:hAnsi="Times New Roman" w:cs="Times New Roman"/>
          <w:sz w:val="28"/>
          <w:szCs w:val="28"/>
        </w:rPr>
        <w:t>3,</w:t>
      </w:r>
      <w:r w:rsidR="00A46075">
        <w:rPr>
          <w:rFonts w:ascii="Times New Roman" w:hAnsi="Times New Roman" w:cs="Times New Roman"/>
          <w:sz w:val="28"/>
          <w:szCs w:val="28"/>
        </w:rPr>
        <w:t xml:space="preserve"> </w:t>
      </w:r>
      <w:r w:rsidRPr="00944A71">
        <w:rPr>
          <w:rFonts w:ascii="Times New Roman" w:hAnsi="Times New Roman" w:cs="Times New Roman"/>
          <w:sz w:val="28"/>
          <w:szCs w:val="28"/>
        </w:rPr>
        <w:t>4) расположенных на различной глубине слоя галлия (1</w:t>
      </w:r>
      <w:r w:rsidR="00A46075">
        <w:rPr>
          <w:rFonts w:ascii="Times New Roman" w:hAnsi="Times New Roman" w:cs="Times New Roman"/>
          <w:sz w:val="28"/>
          <w:szCs w:val="28"/>
        </w:rPr>
        <w:t xml:space="preserve"> </w:t>
      </w:r>
      <w:r w:rsidRPr="00944A71">
        <w:rPr>
          <w:rFonts w:ascii="Times New Roman" w:hAnsi="Times New Roman" w:cs="Times New Roman"/>
          <w:sz w:val="28"/>
          <w:szCs w:val="28"/>
        </w:rPr>
        <w:t>-</w:t>
      </w:r>
      <w:r w:rsidR="00A46075">
        <w:rPr>
          <w:rFonts w:ascii="Times New Roman" w:hAnsi="Times New Roman" w:cs="Times New Roman"/>
          <w:sz w:val="28"/>
          <w:szCs w:val="28"/>
        </w:rPr>
        <w:t xml:space="preserve"> 3 мм</w:t>
      </w:r>
      <w:r w:rsidRPr="00944A71">
        <w:rPr>
          <w:rFonts w:ascii="Times New Roman" w:hAnsi="Times New Roman" w:cs="Times New Roman"/>
          <w:sz w:val="28"/>
          <w:szCs w:val="28"/>
        </w:rPr>
        <w:t>, 2</w:t>
      </w:r>
      <w:r w:rsidR="00A46075">
        <w:rPr>
          <w:rFonts w:ascii="Times New Roman" w:hAnsi="Times New Roman" w:cs="Times New Roman"/>
          <w:sz w:val="28"/>
          <w:szCs w:val="28"/>
        </w:rPr>
        <w:t xml:space="preserve"> </w:t>
      </w:r>
      <w:r w:rsidRPr="00944A71">
        <w:rPr>
          <w:rFonts w:ascii="Times New Roman" w:hAnsi="Times New Roman" w:cs="Times New Roman"/>
          <w:sz w:val="28"/>
          <w:szCs w:val="28"/>
        </w:rPr>
        <w:t xml:space="preserve">- </w:t>
      </w:r>
      <w:r w:rsidR="00A46075">
        <w:rPr>
          <w:rFonts w:ascii="Times New Roman" w:hAnsi="Times New Roman" w:cs="Times New Roman"/>
          <w:sz w:val="28"/>
          <w:szCs w:val="28"/>
        </w:rPr>
        <w:t>36 мм</w:t>
      </w:r>
      <w:r w:rsidRPr="00944A71">
        <w:rPr>
          <w:rFonts w:ascii="Times New Roman" w:hAnsi="Times New Roman" w:cs="Times New Roman"/>
          <w:sz w:val="28"/>
          <w:szCs w:val="28"/>
        </w:rPr>
        <w:t xml:space="preserve">, </w:t>
      </w:r>
      <w:r w:rsidR="00A46075">
        <w:rPr>
          <w:rFonts w:ascii="Times New Roman" w:hAnsi="Times New Roman" w:cs="Times New Roman"/>
          <w:sz w:val="28"/>
          <w:szCs w:val="28"/>
        </w:rPr>
        <w:br/>
      </w:r>
      <w:r w:rsidRPr="00944A71">
        <w:rPr>
          <w:rFonts w:ascii="Times New Roman" w:hAnsi="Times New Roman" w:cs="Times New Roman"/>
          <w:sz w:val="28"/>
          <w:szCs w:val="28"/>
        </w:rPr>
        <w:t>3</w:t>
      </w:r>
      <w:r w:rsidR="00A46075">
        <w:rPr>
          <w:rFonts w:ascii="Times New Roman" w:hAnsi="Times New Roman" w:cs="Times New Roman"/>
          <w:sz w:val="28"/>
          <w:szCs w:val="28"/>
        </w:rPr>
        <w:t xml:space="preserve"> </w:t>
      </w:r>
      <w:r w:rsidRPr="00944A71">
        <w:rPr>
          <w:rFonts w:ascii="Times New Roman" w:hAnsi="Times New Roman" w:cs="Times New Roman"/>
          <w:sz w:val="28"/>
          <w:szCs w:val="28"/>
        </w:rPr>
        <w:t>-</w:t>
      </w:r>
      <w:r w:rsidR="00A46075">
        <w:rPr>
          <w:rFonts w:ascii="Times New Roman" w:hAnsi="Times New Roman" w:cs="Times New Roman"/>
          <w:sz w:val="28"/>
          <w:szCs w:val="28"/>
        </w:rPr>
        <w:t xml:space="preserve"> </w:t>
      </w:r>
      <w:r w:rsidRPr="00944A71">
        <w:rPr>
          <w:rFonts w:ascii="Times New Roman" w:hAnsi="Times New Roman" w:cs="Times New Roman"/>
          <w:sz w:val="28"/>
          <w:szCs w:val="28"/>
        </w:rPr>
        <w:t>69</w:t>
      </w:r>
      <w:r w:rsidR="00A46075">
        <w:rPr>
          <w:rFonts w:ascii="Times New Roman" w:hAnsi="Times New Roman" w:cs="Times New Roman"/>
          <w:sz w:val="28"/>
          <w:szCs w:val="28"/>
        </w:rPr>
        <w:t xml:space="preserve"> мм</w:t>
      </w:r>
      <w:r w:rsidRPr="00944A71">
        <w:rPr>
          <w:rFonts w:ascii="Times New Roman" w:hAnsi="Times New Roman" w:cs="Times New Roman"/>
          <w:sz w:val="28"/>
          <w:szCs w:val="28"/>
        </w:rPr>
        <w:t>, 4</w:t>
      </w:r>
      <w:r w:rsidR="00A46075">
        <w:rPr>
          <w:rFonts w:ascii="Times New Roman" w:hAnsi="Times New Roman" w:cs="Times New Roman"/>
          <w:sz w:val="28"/>
          <w:szCs w:val="28"/>
        </w:rPr>
        <w:t xml:space="preserve"> </w:t>
      </w:r>
      <w:r w:rsidRPr="00944A71">
        <w:rPr>
          <w:rFonts w:ascii="Times New Roman" w:hAnsi="Times New Roman" w:cs="Times New Roman"/>
          <w:sz w:val="28"/>
          <w:szCs w:val="28"/>
        </w:rPr>
        <w:t>- 97</w:t>
      </w:r>
      <w:r w:rsidR="00A46075">
        <w:rPr>
          <w:rFonts w:ascii="Times New Roman" w:hAnsi="Times New Roman" w:cs="Times New Roman"/>
          <w:sz w:val="28"/>
          <w:szCs w:val="28"/>
        </w:rPr>
        <w:t xml:space="preserve"> мм, </w:t>
      </w:r>
      <w:r w:rsidRPr="00944A71">
        <w:rPr>
          <w:rFonts w:ascii="Times New Roman" w:hAnsi="Times New Roman" w:cs="Times New Roman"/>
          <w:sz w:val="28"/>
          <w:szCs w:val="28"/>
        </w:rPr>
        <w:t xml:space="preserve"> см. </w:t>
      </w:r>
      <w:r w:rsidR="00A46075">
        <w:rPr>
          <w:rFonts w:ascii="Times New Roman" w:hAnsi="Times New Roman" w:cs="Times New Roman"/>
          <w:sz w:val="28"/>
          <w:szCs w:val="28"/>
        </w:rPr>
        <w:t>р</w:t>
      </w:r>
      <w:r w:rsidRPr="00944A71">
        <w:rPr>
          <w:rFonts w:ascii="Times New Roman" w:hAnsi="Times New Roman" w:cs="Times New Roman"/>
          <w:sz w:val="28"/>
          <w:szCs w:val="28"/>
        </w:rPr>
        <w:t xml:space="preserve">ис.1) до включения МГД перемешивания и изменение со временем температуры после включения бегущего поля при разных токах в индукторе: </w:t>
      </w:r>
      <w:r w:rsidRPr="00944A71">
        <w:rPr>
          <w:rFonts w:ascii="Times New Roman" w:hAnsi="Times New Roman" w:cs="Times New Roman"/>
          <w:sz w:val="28"/>
          <w:szCs w:val="28"/>
          <w:lang w:val="en-US"/>
        </w:rPr>
        <w:t>a</w:t>
      </w:r>
      <w:r w:rsidR="00A46075">
        <w:rPr>
          <w:rFonts w:ascii="Times New Roman" w:hAnsi="Times New Roman" w:cs="Times New Roman"/>
          <w:sz w:val="28"/>
          <w:szCs w:val="28"/>
        </w:rPr>
        <w:t xml:space="preserve"> </w:t>
      </w:r>
      <w:r w:rsidR="00A46075">
        <w:rPr>
          <w:rFonts w:ascii="Times New Roman" w:hAnsi="Times New Roman"/>
          <w:sz w:val="28"/>
          <w:szCs w:val="28"/>
          <w:lang w:eastAsia="ru-RU"/>
        </w:rPr>
        <w:t>–</w:t>
      </w:r>
      <w:r w:rsidRPr="00944A71">
        <w:rPr>
          <w:rFonts w:ascii="Times New Roman" w:hAnsi="Times New Roman" w:cs="Times New Roman"/>
          <w:sz w:val="28"/>
          <w:szCs w:val="28"/>
        </w:rPr>
        <w:t xml:space="preserve"> 100А, </w:t>
      </w:r>
      <w:r w:rsidRPr="00944A71">
        <w:rPr>
          <w:rFonts w:ascii="Times New Roman" w:hAnsi="Times New Roman" w:cs="Times New Roman"/>
          <w:sz w:val="28"/>
          <w:szCs w:val="28"/>
          <w:lang w:val="en-US"/>
        </w:rPr>
        <w:t>b</w:t>
      </w:r>
      <w:r w:rsidR="00A46075">
        <w:rPr>
          <w:rFonts w:ascii="Times New Roman" w:hAnsi="Times New Roman" w:cs="Times New Roman"/>
          <w:sz w:val="28"/>
          <w:szCs w:val="28"/>
        </w:rPr>
        <w:t xml:space="preserve"> </w:t>
      </w:r>
      <w:r w:rsidR="00A46075">
        <w:rPr>
          <w:rFonts w:ascii="Times New Roman" w:hAnsi="Times New Roman"/>
          <w:sz w:val="28"/>
          <w:szCs w:val="28"/>
          <w:lang w:eastAsia="ru-RU"/>
        </w:rPr>
        <w:t>–</w:t>
      </w:r>
      <w:r w:rsidRPr="00944A71">
        <w:rPr>
          <w:rFonts w:ascii="Times New Roman" w:hAnsi="Times New Roman" w:cs="Times New Roman"/>
          <w:sz w:val="28"/>
          <w:szCs w:val="28"/>
        </w:rPr>
        <w:t xml:space="preserve"> 200А, с</w:t>
      </w:r>
      <w:r w:rsidR="00A46075">
        <w:rPr>
          <w:rFonts w:ascii="Times New Roman" w:hAnsi="Times New Roman" w:cs="Times New Roman"/>
          <w:sz w:val="28"/>
          <w:szCs w:val="28"/>
        </w:rPr>
        <w:t xml:space="preserve"> </w:t>
      </w:r>
      <w:r w:rsidR="00A46075">
        <w:rPr>
          <w:rFonts w:ascii="Times New Roman" w:hAnsi="Times New Roman"/>
          <w:sz w:val="28"/>
          <w:szCs w:val="28"/>
          <w:lang w:eastAsia="ru-RU"/>
        </w:rPr>
        <w:t>–</w:t>
      </w:r>
      <w:r w:rsidRPr="00944A71">
        <w:rPr>
          <w:rFonts w:ascii="Times New Roman" w:hAnsi="Times New Roman" w:cs="Times New Roman"/>
          <w:sz w:val="28"/>
          <w:szCs w:val="28"/>
        </w:rPr>
        <w:t xml:space="preserve"> 300А, </w:t>
      </w:r>
      <w:r w:rsidRPr="00944A71">
        <w:rPr>
          <w:rFonts w:ascii="Times New Roman" w:hAnsi="Times New Roman" w:cs="Times New Roman"/>
          <w:sz w:val="28"/>
          <w:szCs w:val="28"/>
          <w:lang w:val="en-US"/>
        </w:rPr>
        <w:t>d</w:t>
      </w:r>
      <w:r w:rsidR="00A46075">
        <w:rPr>
          <w:rFonts w:ascii="Times New Roman" w:hAnsi="Times New Roman" w:cs="Times New Roman"/>
          <w:sz w:val="28"/>
          <w:szCs w:val="28"/>
        </w:rPr>
        <w:t xml:space="preserve"> </w:t>
      </w:r>
      <w:r w:rsidR="00A46075">
        <w:rPr>
          <w:rFonts w:ascii="Times New Roman" w:hAnsi="Times New Roman"/>
          <w:sz w:val="28"/>
          <w:szCs w:val="28"/>
          <w:lang w:eastAsia="ru-RU"/>
        </w:rPr>
        <w:t>–</w:t>
      </w:r>
      <w:r w:rsidRPr="00944A71">
        <w:rPr>
          <w:rFonts w:ascii="Times New Roman" w:hAnsi="Times New Roman" w:cs="Times New Roman"/>
          <w:sz w:val="28"/>
          <w:szCs w:val="28"/>
        </w:rPr>
        <w:t xml:space="preserve"> 400</w:t>
      </w:r>
      <w:r w:rsidRPr="00944A71">
        <w:rPr>
          <w:rFonts w:ascii="Times New Roman" w:hAnsi="Times New Roman" w:cs="Times New Roman"/>
          <w:sz w:val="28"/>
          <w:szCs w:val="28"/>
          <w:lang w:val="en-US"/>
        </w:rPr>
        <w:t>A</w:t>
      </w:r>
      <w:r w:rsidRPr="00944A71">
        <w:rPr>
          <w:rFonts w:ascii="Times New Roman" w:hAnsi="Times New Roman" w:cs="Times New Roman"/>
          <w:sz w:val="28"/>
          <w:szCs w:val="28"/>
        </w:rPr>
        <w:t>.</w:t>
      </w:r>
      <w:proofErr w:type="gramEnd"/>
      <w:r w:rsidRPr="00944A71">
        <w:rPr>
          <w:rFonts w:ascii="Times New Roman" w:hAnsi="Times New Roman" w:cs="Times New Roman"/>
          <w:sz w:val="28"/>
          <w:szCs w:val="28"/>
        </w:rPr>
        <w:t xml:space="preserve"> Измерения проводились каждую секунду при обработке результатов проводилась процедура сглаживание путе</w:t>
      </w:r>
      <w:r w:rsidR="00944A71" w:rsidRPr="00944A71">
        <w:rPr>
          <w:rFonts w:ascii="Times New Roman" w:hAnsi="Times New Roman" w:cs="Times New Roman"/>
          <w:sz w:val="28"/>
          <w:szCs w:val="28"/>
        </w:rPr>
        <w:t>м осреднения по пяти измерениям</w:t>
      </w:r>
    </w:p>
    <w:p w:rsidR="00BC3CCD" w:rsidRPr="0047543B" w:rsidRDefault="00944A71" w:rsidP="00944A71">
      <w:pPr>
        <w:spacing w:after="0" w:line="360" w:lineRule="auto"/>
        <w:jc w:val="center"/>
        <w:rPr>
          <w:rFonts w:ascii="Times New Roman" w:hAnsi="Times New Roman" w:cs="Times New Roman"/>
          <w:sz w:val="28"/>
          <w:szCs w:val="28"/>
        </w:rPr>
      </w:pPr>
      <w:r w:rsidRPr="0047543B">
        <w:rPr>
          <w:noProof/>
          <w:sz w:val="28"/>
          <w:szCs w:val="28"/>
          <w:lang w:eastAsia="ru-RU"/>
        </w:rPr>
        <w:lastRenderedPageBreak/>
        <w:drawing>
          <wp:inline distT="0" distB="0" distL="0" distR="0">
            <wp:extent cx="3157855" cy="2676525"/>
            <wp:effectExtent l="0" t="0" r="4445" b="9525"/>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srcRect/>
                    <a:stretch>
                      <a:fillRect/>
                    </a:stretch>
                  </pic:blipFill>
                  <pic:spPr bwMode="auto">
                    <a:xfrm>
                      <a:off x="0" y="0"/>
                      <a:ext cx="3157855" cy="2676525"/>
                    </a:xfrm>
                    <a:prstGeom prst="rect">
                      <a:avLst/>
                    </a:prstGeom>
                    <a:noFill/>
                  </pic:spPr>
                </pic:pic>
              </a:graphicData>
            </a:graphic>
          </wp:inline>
        </w:drawing>
      </w:r>
    </w:p>
    <w:p w:rsidR="00944A71" w:rsidRPr="00944A71" w:rsidRDefault="00BC3CCD" w:rsidP="00944A71">
      <w:pPr>
        <w:spacing w:after="0"/>
        <w:jc w:val="center"/>
        <w:rPr>
          <w:rFonts w:ascii="Times New Roman" w:hAnsi="Times New Roman" w:cs="Times New Roman"/>
          <w:sz w:val="24"/>
          <w:szCs w:val="28"/>
        </w:rPr>
      </w:pPr>
      <w:r w:rsidRPr="00944A71">
        <w:rPr>
          <w:rFonts w:ascii="Times New Roman" w:hAnsi="Times New Roman" w:cs="Times New Roman"/>
          <w:sz w:val="24"/>
          <w:szCs w:val="28"/>
        </w:rPr>
        <w:t>Рис.</w:t>
      </w:r>
      <w:r w:rsidR="00B71425">
        <w:rPr>
          <w:rFonts w:ascii="Times New Roman" w:hAnsi="Times New Roman" w:cs="Times New Roman"/>
          <w:sz w:val="24"/>
          <w:szCs w:val="28"/>
        </w:rPr>
        <w:t xml:space="preserve"> </w:t>
      </w:r>
      <w:r w:rsidRPr="00944A71">
        <w:rPr>
          <w:rFonts w:ascii="Times New Roman" w:hAnsi="Times New Roman" w:cs="Times New Roman"/>
          <w:sz w:val="24"/>
          <w:szCs w:val="28"/>
        </w:rPr>
        <w:t>9</w:t>
      </w:r>
      <w:r w:rsidR="00944A71" w:rsidRPr="00944A71">
        <w:rPr>
          <w:rFonts w:ascii="Times New Roman" w:hAnsi="Times New Roman" w:cs="Times New Roman"/>
          <w:sz w:val="24"/>
          <w:szCs w:val="28"/>
        </w:rPr>
        <w:t xml:space="preserve"> –</w:t>
      </w:r>
      <w:r w:rsidRPr="00944A71">
        <w:rPr>
          <w:rFonts w:ascii="Times New Roman" w:hAnsi="Times New Roman" w:cs="Times New Roman"/>
          <w:sz w:val="24"/>
          <w:szCs w:val="28"/>
        </w:rPr>
        <w:t xml:space="preserve"> Распределения температур в жидком алюминии по глубине ванны лабораторной модели при отсутствии и в</w:t>
      </w:r>
      <w:r w:rsidR="00944A71" w:rsidRPr="00944A71">
        <w:rPr>
          <w:rFonts w:ascii="Times New Roman" w:hAnsi="Times New Roman" w:cs="Times New Roman"/>
          <w:sz w:val="24"/>
          <w:szCs w:val="28"/>
        </w:rPr>
        <w:t xml:space="preserve"> присутствии МГД-перемешивания</w:t>
      </w:r>
    </w:p>
    <w:p w:rsidR="00944A71" w:rsidRDefault="00944A71" w:rsidP="0047543B">
      <w:pPr>
        <w:spacing w:after="0" w:line="360" w:lineRule="auto"/>
        <w:rPr>
          <w:rFonts w:ascii="Times New Roman" w:hAnsi="Times New Roman" w:cs="Times New Roman"/>
          <w:sz w:val="28"/>
          <w:szCs w:val="28"/>
        </w:rPr>
      </w:pPr>
    </w:p>
    <w:p w:rsidR="00BC3CCD" w:rsidRPr="0047543B" w:rsidRDefault="00BC3CCD" w:rsidP="00944A71">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sz w:val="28"/>
          <w:szCs w:val="28"/>
        </w:rPr>
        <w:t>На графике показана температура до включения МГД перемешивания и изменение со временем температуры пос</w:t>
      </w:r>
      <w:r w:rsidR="00944A71">
        <w:rPr>
          <w:rFonts w:ascii="Times New Roman" w:hAnsi="Times New Roman" w:cs="Times New Roman"/>
          <w:sz w:val="28"/>
          <w:szCs w:val="28"/>
        </w:rPr>
        <w:t xml:space="preserve">ле включения бегущего поля при </w:t>
      </w:r>
      <w:r w:rsidRPr="0047543B">
        <w:rPr>
          <w:rFonts w:ascii="Times New Roman" w:hAnsi="Times New Roman" w:cs="Times New Roman"/>
          <w:sz w:val="28"/>
          <w:szCs w:val="28"/>
        </w:rPr>
        <w:t xml:space="preserve">токе в индукторе 2900А. Цифрами 1,2,3 на графике соответственно помечены температура в точке 1 расположенной на глубине 32мм от поверхности слоя, в точке 2 расположенной на глубине </w:t>
      </w:r>
      <w:r w:rsidR="00A46075">
        <w:rPr>
          <w:rFonts w:ascii="Times New Roman" w:hAnsi="Times New Roman" w:cs="Times New Roman"/>
          <w:sz w:val="28"/>
          <w:szCs w:val="28"/>
        </w:rPr>
        <w:br/>
      </w:r>
      <w:r w:rsidRPr="0047543B">
        <w:rPr>
          <w:rFonts w:ascii="Times New Roman" w:hAnsi="Times New Roman" w:cs="Times New Roman"/>
          <w:sz w:val="28"/>
          <w:szCs w:val="28"/>
        </w:rPr>
        <w:t>57</w:t>
      </w:r>
      <w:r w:rsidR="00A46075">
        <w:rPr>
          <w:rFonts w:ascii="Times New Roman" w:hAnsi="Times New Roman" w:cs="Times New Roman"/>
          <w:sz w:val="28"/>
          <w:szCs w:val="28"/>
        </w:rPr>
        <w:t xml:space="preserve"> </w:t>
      </w:r>
      <w:r w:rsidRPr="0047543B">
        <w:rPr>
          <w:rFonts w:ascii="Times New Roman" w:hAnsi="Times New Roman" w:cs="Times New Roman"/>
          <w:sz w:val="28"/>
          <w:szCs w:val="28"/>
        </w:rPr>
        <w:t>мм и в точке 3 на глубине 83</w:t>
      </w:r>
      <w:r w:rsidR="00A46075">
        <w:rPr>
          <w:rFonts w:ascii="Times New Roman" w:hAnsi="Times New Roman" w:cs="Times New Roman"/>
          <w:sz w:val="28"/>
          <w:szCs w:val="28"/>
        </w:rPr>
        <w:t xml:space="preserve"> </w:t>
      </w:r>
      <w:r w:rsidRPr="0047543B">
        <w:rPr>
          <w:rFonts w:ascii="Times New Roman" w:hAnsi="Times New Roman" w:cs="Times New Roman"/>
          <w:sz w:val="28"/>
          <w:szCs w:val="28"/>
        </w:rPr>
        <w:t xml:space="preserve">мм. Толщина слоя алюминия в ванне модели составляла 117мм. Размеры ванны составляли: </w:t>
      </w:r>
      <w:r w:rsidRPr="0047543B">
        <w:rPr>
          <w:rFonts w:ascii="Times New Roman" w:hAnsi="Times New Roman" w:cs="Times New Roman"/>
          <w:sz w:val="28"/>
          <w:szCs w:val="28"/>
          <w:lang w:val="en-US"/>
        </w:rPr>
        <w:t>L</w:t>
      </w:r>
      <w:r w:rsidRPr="0047543B">
        <w:rPr>
          <w:rFonts w:ascii="Times New Roman" w:hAnsi="Times New Roman" w:cs="Times New Roman"/>
          <w:sz w:val="28"/>
          <w:szCs w:val="28"/>
          <w:vertAlign w:val="subscript"/>
        </w:rPr>
        <w:t>1</w:t>
      </w:r>
      <w:r w:rsidRPr="0047543B">
        <w:rPr>
          <w:rFonts w:ascii="Times New Roman" w:hAnsi="Times New Roman" w:cs="Times New Roman"/>
          <w:sz w:val="28"/>
          <w:szCs w:val="28"/>
        </w:rPr>
        <w:t>=300</w:t>
      </w:r>
      <w:r w:rsidR="00A46075">
        <w:rPr>
          <w:rFonts w:ascii="Times New Roman" w:hAnsi="Times New Roman" w:cs="Times New Roman"/>
          <w:sz w:val="28"/>
          <w:szCs w:val="28"/>
        </w:rPr>
        <w:t xml:space="preserve"> </w:t>
      </w:r>
      <w:proofErr w:type="gramStart"/>
      <w:r w:rsidRPr="0047543B">
        <w:rPr>
          <w:rFonts w:ascii="Times New Roman" w:hAnsi="Times New Roman" w:cs="Times New Roman"/>
          <w:sz w:val="28"/>
          <w:szCs w:val="28"/>
        </w:rPr>
        <w:t>мм.,</w:t>
      </w:r>
      <w:proofErr w:type="gramEnd"/>
      <w:r w:rsidR="00A46075">
        <w:rPr>
          <w:rFonts w:ascii="Times New Roman" w:hAnsi="Times New Roman" w:cs="Times New Roman"/>
          <w:sz w:val="28"/>
          <w:szCs w:val="28"/>
        </w:rPr>
        <w:t xml:space="preserve"> </w:t>
      </w:r>
      <w:r w:rsidR="00A46075">
        <w:rPr>
          <w:rFonts w:ascii="Times New Roman" w:hAnsi="Times New Roman" w:cs="Times New Roman"/>
          <w:sz w:val="28"/>
          <w:szCs w:val="28"/>
        </w:rPr>
        <w:br/>
      </w:r>
      <w:r w:rsidRPr="0047543B">
        <w:rPr>
          <w:rFonts w:ascii="Times New Roman" w:hAnsi="Times New Roman" w:cs="Times New Roman"/>
          <w:sz w:val="28"/>
          <w:szCs w:val="28"/>
          <w:lang w:val="en-US"/>
        </w:rPr>
        <w:t>L</w:t>
      </w:r>
      <w:r w:rsidRPr="0047543B">
        <w:rPr>
          <w:rFonts w:ascii="Times New Roman" w:hAnsi="Times New Roman" w:cs="Times New Roman"/>
          <w:sz w:val="28"/>
          <w:szCs w:val="28"/>
          <w:vertAlign w:val="subscript"/>
        </w:rPr>
        <w:t>2</w:t>
      </w:r>
      <w:r w:rsidRPr="0047543B">
        <w:rPr>
          <w:rFonts w:ascii="Times New Roman" w:hAnsi="Times New Roman" w:cs="Times New Roman"/>
          <w:sz w:val="28"/>
          <w:szCs w:val="28"/>
        </w:rPr>
        <w:t>=520</w:t>
      </w:r>
      <w:r w:rsidR="00A46075">
        <w:rPr>
          <w:rFonts w:ascii="Times New Roman" w:hAnsi="Times New Roman" w:cs="Times New Roman"/>
          <w:sz w:val="28"/>
          <w:szCs w:val="28"/>
        </w:rPr>
        <w:t xml:space="preserve"> </w:t>
      </w:r>
      <w:r w:rsidRPr="0047543B">
        <w:rPr>
          <w:rFonts w:ascii="Times New Roman" w:hAnsi="Times New Roman" w:cs="Times New Roman"/>
          <w:sz w:val="28"/>
          <w:szCs w:val="28"/>
        </w:rPr>
        <w:t xml:space="preserve">мм., </w:t>
      </w:r>
      <w:r w:rsidRPr="0047543B">
        <w:rPr>
          <w:rFonts w:ascii="Times New Roman" w:hAnsi="Times New Roman" w:cs="Times New Roman"/>
          <w:sz w:val="28"/>
          <w:szCs w:val="28"/>
          <w:lang w:val="en-US"/>
        </w:rPr>
        <w:t>w</w:t>
      </w:r>
      <w:r w:rsidRPr="0047543B">
        <w:rPr>
          <w:rFonts w:ascii="Times New Roman" w:hAnsi="Times New Roman" w:cs="Times New Roman"/>
          <w:sz w:val="28"/>
          <w:szCs w:val="28"/>
        </w:rPr>
        <w:t>=660</w:t>
      </w:r>
      <w:r w:rsidR="00A46075">
        <w:rPr>
          <w:rFonts w:ascii="Times New Roman" w:hAnsi="Times New Roman" w:cs="Times New Roman"/>
          <w:sz w:val="28"/>
          <w:szCs w:val="28"/>
        </w:rPr>
        <w:t xml:space="preserve"> </w:t>
      </w:r>
      <w:r w:rsidRPr="0047543B">
        <w:rPr>
          <w:rFonts w:ascii="Times New Roman" w:hAnsi="Times New Roman" w:cs="Times New Roman"/>
          <w:sz w:val="28"/>
          <w:szCs w:val="28"/>
        </w:rPr>
        <w:t xml:space="preserve">мм, </w:t>
      </w:r>
      <w:r w:rsidRPr="0047543B">
        <w:rPr>
          <w:rFonts w:ascii="Times New Roman" w:hAnsi="Times New Roman" w:cs="Times New Roman"/>
          <w:sz w:val="28"/>
          <w:szCs w:val="28"/>
          <w:lang w:val="en-US"/>
        </w:rPr>
        <w:t>R</w:t>
      </w:r>
      <w:r w:rsidRPr="0047543B">
        <w:rPr>
          <w:rFonts w:ascii="Times New Roman" w:hAnsi="Times New Roman" w:cs="Times New Roman"/>
          <w:sz w:val="28"/>
          <w:szCs w:val="28"/>
          <w:vertAlign w:val="subscript"/>
        </w:rPr>
        <w:t>0</w:t>
      </w:r>
      <w:r w:rsidRPr="0047543B">
        <w:rPr>
          <w:rFonts w:ascii="Times New Roman" w:hAnsi="Times New Roman" w:cs="Times New Roman"/>
          <w:sz w:val="28"/>
          <w:szCs w:val="28"/>
        </w:rPr>
        <w:t>=165</w:t>
      </w:r>
      <w:r w:rsidR="00A46075">
        <w:rPr>
          <w:rFonts w:ascii="Times New Roman" w:hAnsi="Times New Roman" w:cs="Times New Roman"/>
          <w:sz w:val="28"/>
          <w:szCs w:val="28"/>
        </w:rPr>
        <w:t xml:space="preserve"> </w:t>
      </w:r>
      <w:r w:rsidRPr="0047543B">
        <w:rPr>
          <w:rFonts w:ascii="Times New Roman" w:hAnsi="Times New Roman" w:cs="Times New Roman"/>
          <w:sz w:val="28"/>
          <w:szCs w:val="28"/>
        </w:rPr>
        <w:t xml:space="preserve">мм, </w:t>
      </w:r>
      <w:r w:rsidRPr="0047543B">
        <w:rPr>
          <w:rFonts w:ascii="Times New Roman" w:hAnsi="Times New Roman" w:cs="Times New Roman"/>
          <w:sz w:val="28"/>
          <w:szCs w:val="28"/>
          <w:lang w:val="en-US"/>
        </w:rPr>
        <w:t>d</w:t>
      </w:r>
      <w:r w:rsidRPr="0047543B">
        <w:rPr>
          <w:rFonts w:ascii="Times New Roman" w:hAnsi="Times New Roman" w:cs="Times New Roman"/>
          <w:sz w:val="28"/>
          <w:szCs w:val="28"/>
        </w:rPr>
        <w:t>=70</w:t>
      </w:r>
      <w:r w:rsidR="00A46075">
        <w:rPr>
          <w:rFonts w:ascii="Times New Roman" w:hAnsi="Times New Roman" w:cs="Times New Roman"/>
          <w:sz w:val="28"/>
          <w:szCs w:val="28"/>
        </w:rPr>
        <w:t xml:space="preserve"> </w:t>
      </w:r>
      <w:r w:rsidRPr="0047543B">
        <w:rPr>
          <w:rFonts w:ascii="Times New Roman" w:hAnsi="Times New Roman" w:cs="Times New Roman"/>
          <w:sz w:val="28"/>
          <w:szCs w:val="28"/>
          <w:lang w:val="en-US"/>
        </w:rPr>
        <w:t>mm</w:t>
      </w:r>
      <w:r w:rsidRPr="0047543B">
        <w:rPr>
          <w:rFonts w:ascii="Times New Roman" w:hAnsi="Times New Roman" w:cs="Times New Roman"/>
          <w:sz w:val="28"/>
          <w:szCs w:val="28"/>
        </w:rPr>
        <w:t>. Измерения проводилось каждую секунду при обработке результатов осуществлялось сглаживание путем осреднения по десяти измерениям</w:t>
      </w:r>
    </w:p>
    <w:p w:rsidR="00BC3CCD" w:rsidRPr="0047543B" w:rsidRDefault="00BC3CCD" w:rsidP="00944A71">
      <w:pPr>
        <w:spacing w:after="0" w:line="360" w:lineRule="auto"/>
        <w:ind w:firstLine="709"/>
        <w:jc w:val="both"/>
        <w:rPr>
          <w:rFonts w:ascii="Times New Roman" w:hAnsi="Times New Roman" w:cs="Times New Roman"/>
          <w:sz w:val="28"/>
          <w:szCs w:val="28"/>
        </w:rPr>
      </w:pPr>
    </w:p>
    <w:p w:rsidR="00BC3CCD" w:rsidRPr="0047543B" w:rsidRDefault="006C5BC5" w:rsidP="0047543B">
      <w:pPr>
        <w:spacing w:after="0" w:line="360" w:lineRule="auto"/>
        <w:jc w:val="center"/>
        <w:rPr>
          <w:rFonts w:ascii="Times New Roman" w:hAnsi="Times New Roman" w:cs="Times New Roman"/>
          <w:sz w:val="28"/>
          <w:szCs w:val="28"/>
        </w:rPr>
      </w:pPr>
      <w:r w:rsidRPr="0047543B">
        <w:rPr>
          <w:rFonts w:ascii="Times New Roman" w:hAnsi="Times New Roman" w:cs="Times New Roman"/>
          <w:noProof/>
          <w:sz w:val="28"/>
          <w:szCs w:val="28"/>
          <w:lang w:eastAsia="ru-RU"/>
        </w:rPr>
        <w:lastRenderedPageBreak/>
        <w:drawing>
          <wp:inline distT="0" distB="0" distL="0" distR="0">
            <wp:extent cx="4562475" cy="3429000"/>
            <wp:effectExtent l="19050" t="0" r="9525"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srcRect/>
                    <a:stretch>
                      <a:fillRect/>
                    </a:stretch>
                  </pic:blipFill>
                  <pic:spPr bwMode="auto">
                    <a:xfrm>
                      <a:off x="0" y="0"/>
                      <a:ext cx="4562475" cy="3429000"/>
                    </a:xfrm>
                    <a:prstGeom prst="rect">
                      <a:avLst/>
                    </a:prstGeom>
                    <a:noFill/>
                    <a:ln w="9525">
                      <a:noFill/>
                      <a:miter lim="800000"/>
                      <a:headEnd/>
                      <a:tailEnd/>
                    </a:ln>
                  </pic:spPr>
                </pic:pic>
              </a:graphicData>
            </a:graphic>
          </wp:inline>
        </w:drawing>
      </w:r>
    </w:p>
    <w:p w:rsidR="00BC3CCD" w:rsidRPr="00944A71" w:rsidRDefault="00BC3CCD" w:rsidP="00944A71">
      <w:pPr>
        <w:spacing w:after="0"/>
        <w:jc w:val="center"/>
        <w:rPr>
          <w:rFonts w:ascii="Times New Roman" w:hAnsi="Times New Roman" w:cs="Times New Roman"/>
          <w:sz w:val="24"/>
          <w:szCs w:val="28"/>
        </w:rPr>
      </w:pPr>
      <w:r w:rsidRPr="00944A71">
        <w:rPr>
          <w:rFonts w:ascii="Times New Roman" w:hAnsi="Times New Roman" w:cs="Times New Roman"/>
          <w:sz w:val="24"/>
          <w:szCs w:val="28"/>
        </w:rPr>
        <w:t xml:space="preserve">Рис.10. Зависимость от времени среднего значения вертикального градиента температуры в слое жидкого галлия в ванне модели алюминиевой печи при начале МГД-перемешивания. </w:t>
      </w:r>
      <w:r w:rsidRPr="00944A71">
        <w:rPr>
          <w:rFonts w:ascii="Times New Roman" w:hAnsi="Times New Roman" w:cs="Times New Roman"/>
          <w:sz w:val="24"/>
          <w:szCs w:val="28"/>
          <w:lang w:val="en-US"/>
        </w:rPr>
        <w:t>a</w:t>
      </w:r>
      <w:r w:rsidRPr="00944A71">
        <w:rPr>
          <w:rFonts w:ascii="Times New Roman" w:hAnsi="Times New Roman" w:cs="Times New Roman"/>
          <w:sz w:val="24"/>
          <w:szCs w:val="28"/>
        </w:rPr>
        <w:t xml:space="preserve">-ток в индукторе 100А, </w:t>
      </w:r>
      <w:r w:rsidRPr="00944A71">
        <w:rPr>
          <w:rFonts w:ascii="Times New Roman" w:hAnsi="Times New Roman" w:cs="Times New Roman"/>
          <w:sz w:val="24"/>
          <w:szCs w:val="28"/>
          <w:lang w:val="en-US"/>
        </w:rPr>
        <w:t>b</w:t>
      </w:r>
      <w:r w:rsidRPr="00944A71">
        <w:rPr>
          <w:rFonts w:ascii="Times New Roman" w:hAnsi="Times New Roman" w:cs="Times New Roman"/>
          <w:sz w:val="24"/>
          <w:szCs w:val="28"/>
        </w:rPr>
        <w:t xml:space="preserve"> – ток в индукторе 200А, </w:t>
      </w:r>
      <w:r w:rsidRPr="00944A71">
        <w:rPr>
          <w:rFonts w:ascii="Times New Roman" w:hAnsi="Times New Roman" w:cs="Times New Roman"/>
          <w:sz w:val="24"/>
          <w:szCs w:val="28"/>
          <w:lang w:val="en-US"/>
        </w:rPr>
        <w:t>c</w:t>
      </w:r>
      <w:r w:rsidRPr="00944A71">
        <w:rPr>
          <w:rFonts w:ascii="Times New Roman" w:hAnsi="Times New Roman" w:cs="Times New Roman"/>
          <w:sz w:val="24"/>
          <w:szCs w:val="28"/>
        </w:rPr>
        <w:t xml:space="preserve">- ток в индукторе 300А, </w:t>
      </w:r>
      <w:r w:rsidRPr="00944A71">
        <w:rPr>
          <w:rFonts w:ascii="Times New Roman" w:hAnsi="Times New Roman" w:cs="Times New Roman"/>
          <w:sz w:val="24"/>
          <w:szCs w:val="28"/>
          <w:lang w:val="en-US"/>
        </w:rPr>
        <w:t>d</w:t>
      </w:r>
      <w:r w:rsidRPr="00944A71">
        <w:rPr>
          <w:rFonts w:ascii="Times New Roman" w:hAnsi="Times New Roman" w:cs="Times New Roman"/>
          <w:sz w:val="24"/>
          <w:szCs w:val="28"/>
        </w:rPr>
        <w:t>- ток в индукторе 400А. Пунктирной линией по</w:t>
      </w:r>
      <w:r w:rsidR="00944A71">
        <w:rPr>
          <w:rFonts w:ascii="Times New Roman" w:hAnsi="Times New Roman" w:cs="Times New Roman"/>
          <w:sz w:val="24"/>
          <w:szCs w:val="28"/>
        </w:rPr>
        <w:t xml:space="preserve">казано начало </w:t>
      </w:r>
      <w:r w:rsidR="00B71425">
        <w:rPr>
          <w:rFonts w:ascii="Times New Roman" w:hAnsi="Times New Roman" w:cs="Times New Roman"/>
          <w:sz w:val="24"/>
          <w:szCs w:val="28"/>
        </w:rPr>
        <w:br/>
      </w:r>
      <w:r w:rsidR="00944A71">
        <w:rPr>
          <w:rFonts w:ascii="Times New Roman" w:hAnsi="Times New Roman" w:cs="Times New Roman"/>
          <w:sz w:val="24"/>
          <w:szCs w:val="28"/>
        </w:rPr>
        <w:t>МГД-перемешивания</w:t>
      </w:r>
    </w:p>
    <w:p w:rsidR="00BC3CCD" w:rsidRPr="0047543B" w:rsidRDefault="006C5BC5" w:rsidP="0047543B">
      <w:pPr>
        <w:spacing w:after="0" w:line="360" w:lineRule="auto"/>
        <w:jc w:val="center"/>
        <w:rPr>
          <w:rFonts w:ascii="Times New Roman" w:hAnsi="Times New Roman" w:cs="Times New Roman"/>
          <w:sz w:val="28"/>
          <w:szCs w:val="28"/>
        </w:rPr>
      </w:pPr>
      <w:r w:rsidRPr="0047543B">
        <w:rPr>
          <w:rFonts w:ascii="Times New Roman" w:hAnsi="Times New Roman" w:cs="Times New Roman"/>
          <w:noProof/>
          <w:sz w:val="28"/>
          <w:szCs w:val="28"/>
          <w:lang w:eastAsia="ru-RU"/>
        </w:rPr>
        <w:drawing>
          <wp:inline distT="0" distB="0" distL="0" distR="0">
            <wp:extent cx="2657475" cy="2124075"/>
            <wp:effectExtent l="19050" t="0" r="9525"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a:srcRect/>
                    <a:stretch>
                      <a:fillRect/>
                    </a:stretch>
                  </pic:blipFill>
                  <pic:spPr bwMode="auto">
                    <a:xfrm>
                      <a:off x="0" y="0"/>
                      <a:ext cx="2657475" cy="2124075"/>
                    </a:xfrm>
                    <a:prstGeom prst="rect">
                      <a:avLst/>
                    </a:prstGeom>
                    <a:noFill/>
                    <a:ln w="9525">
                      <a:noFill/>
                      <a:miter lim="800000"/>
                      <a:headEnd/>
                      <a:tailEnd/>
                    </a:ln>
                  </pic:spPr>
                </pic:pic>
              </a:graphicData>
            </a:graphic>
          </wp:inline>
        </w:drawing>
      </w:r>
    </w:p>
    <w:p w:rsidR="00BC3CCD" w:rsidRPr="00944A71" w:rsidRDefault="00BC3CCD" w:rsidP="00944A71">
      <w:pPr>
        <w:spacing w:after="0"/>
        <w:jc w:val="center"/>
        <w:rPr>
          <w:rFonts w:ascii="Times New Roman" w:hAnsi="Times New Roman" w:cs="Times New Roman"/>
          <w:sz w:val="24"/>
          <w:szCs w:val="28"/>
        </w:rPr>
      </w:pPr>
      <w:r w:rsidRPr="00944A71">
        <w:rPr>
          <w:rFonts w:ascii="Times New Roman" w:hAnsi="Times New Roman" w:cs="Times New Roman"/>
          <w:sz w:val="24"/>
          <w:szCs w:val="28"/>
        </w:rPr>
        <w:t>Рис.11</w:t>
      </w:r>
      <w:r w:rsidR="00944A71">
        <w:rPr>
          <w:rFonts w:ascii="Times New Roman" w:hAnsi="Times New Roman" w:cs="Times New Roman"/>
          <w:sz w:val="24"/>
          <w:szCs w:val="28"/>
        </w:rPr>
        <w:t xml:space="preserve"> –</w:t>
      </w:r>
      <w:r w:rsidRPr="00944A71">
        <w:rPr>
          <w:rFonts w:ascii="Times New Roman" w:hAnsi="Times New Roman" w:cs="Times New Roman"/>
          <w:sz w:val="24"/>
          <w:szCs w:val="28"/>
        </w:rPr>
        <w:t xml:space="preserve"> Зависимость от времени среднего значения вертикального градиента температуры в слое жидкого алюминия в ванне модели алюминиевой печи при начале МГД-перемешивания</w:t>
      </w:r>
      <w:r w:rsidR="00B71425">
        <w:rPr>
          <w:rFonts w:ascii="Times New Roman" w:hAnsi="Times New Roman" w:cs="Times New Roman"/>
          <w:sz w:val="24"/>
          <w:szCs w:val="28"/>
        </w:rPr>
        <w:t xml:space="preserve"> </w:t>
      </w:r>
      <w:r w:rsidRPr="00944A71">
        <w:rPr>
          <w:rFonts w:ascii="Times New Roman" w:hAnsi="Times New Roman" w:cs="Times New Roman"/>
          <w:sz w:val="24"/>
          <w:szCs w:val="28"/>
        </w:rPr>
        <w:t>ток в индукторе 2900А.  Пунктирной линией показано начало МГД-перемешивания</w:t>
      </w:r>
    </w:p>
    <w:p w:rsidR="00BC3CCD" w:rsidRPr="0047543B" w:rsidRDefault="00BC3CCD" w:rsidP="0047543B">
      <w:pPr>
        <w:spacing w:after="0" w:line="360" w:lineRule="auto"/>
        <w:jc w:val="center"/>
        <w:rPr>
          <w:rFonts w:ascii="Times New Roman" w:hAnsi="Times New Roman" w:cs="Times New Roman"/>
          <w:sz w:val="28"/>
          <w:szCs w:val="28"/>
        </w:rPr>
      </w:pPr>
    </w:p>
    <w:p w:rsidR="00BC3CCD" w:rsidRPr="0047543B" w:rsidRDefault="00BC3CCD" w:rsidP="00944A71">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sz w:val="28"/>
          <w:szCs w:val="28"/>
        </w:rPr>
        <w:t>Эксперименты на галл</w:t>
      </w:r>
      <w:r w:rsidR="00944A71">
        <w:rPr>
          <w:rFonts w:ascii="Times New Roman" w:hAnsi="Times New Roman" w:cs="Times New Roman"/>
          <w:sz w:val="28"/>
          <w:szCs w:val="28"/>
        </w:rPr>
        <w:t xml:space="preserve">иевом сплаве и жидком алюминии </w:t>
      </w:r>
      <w:r w:rsidRPr="0047543B">
        <w:rPr>
          <w:rFonts w:ascii="Times New Roman" w:hAnsi="Times New Roman" w:cs="Times New Roman"/>
          <w:sz w:val="28"/>
          <w:szCs w:val="28"/>
        </w:rPr>
        <w:t xml:space="preserve">показали, что МГД-перемешивание эффективно способствует выравниванию температур в слое жидкого металла </w:t>
      </w:r>
      <w:r w:rsidR="00944A71">
        <w:rPr>
          <w:rFonts w:ascii="Times New Roman" w:hAnsi="Times New Roman" w:cs="Times New Roman"/>
          <w:sz w:val="28"/>
          <w:szCs w:val="28"/>
        </w:rPr>
        <w:t>(р</w:t>
      </w:r>
      <w:r w:rsidRPr="0047543B">
        <w:rPr>
          <w:rFonts w:ascii="Times New Roman" w:hAnsi="Times New Roman" w:cs="Times New Roman"/>
          <w:sz w:val="28"/>
          <w:szCs w:val="28"/>
        </w:rPr>
        <w:t>ис.8</w:t>
      </w:r>
      <w:r w:rsidR="00944A71">
        <w:rPr>
          <w:rFonts w:ascii="Times New Roman" w:hAnsi="Times New Roman" w:cs="Times New Roman"/>
          <w:sz w:val="28"/>
          <w:szCs w:val="28"/>
        </w:rPr>
        <w:t>)</w:t>
      </w:r>
      <w:r w:rsidRPr="0047543B">
        <w:rPr>
          <w:rFonts w:ascii="Times New Roman" w:hAnsi="Times New Roman" w:cs="Times New Roman"/>
          <w:sz w:val="28"/>
          <w:szCs w:val="28"/>
        </w:rPr>
        <w:t xml:space="preserve">. Вертикальный градиент </w:t>
      </w:r>
      <w:r w:rsidRPr="0047543B">
        <w:rPr>
          <w:rFonts w:ascii="Times New Roman" w:hAnsi="Times New Roman" w:cs="Times New Roman"/>
          <w:sz w:val="28"/>
          <w:szCs w:val="28"/>
        </w:rPr>
        <w:lastRenderedPageBreak/>
        <w:t xml:space="preserve">температуры после начала МГД-перемешивания снижается, а после увеличения интенсивности перемешивания до некоторого значения снижается очень быстро </w:t>
      </w:r>
      <w:r w:rsidR="00944A71">
        <w:rPr>
          <w:rFonts w:ascii="Times New Roman" w:hAnsi="Times New Roman" w:cs="Times New Roman"/>
          <w:sz w:val="28"/>
          <w:szCs w:val="28"/>
        </w:rPr>
        <w:t>(р</w:t>
      </w:r>
      <w:r w:rsidRPr="0047543B">
        <w:rPr>
          <w:rFonts w:ascii="Times New Roman" w:hAnsi="Times New Roman" w:cs="Times New Roman"/>
          <w:sz w:val="28"/>
          <w:szCs w:val="28"/>
        </w:rPr>
        <w:t>ис.</w:t>
      </w:r>
      <w:r w:rsidR="00B71425">
        <w:rPr>
          <w:rFonts w:ascii="Times New Roman" w:hAnsi="Times New Roman" w:cs="Times New Roman"/>
          <w:sz w:val="28"/>
          <w:szCs w:val="28"/>
        </w:rPr>
        <w:t xml:space="preserve"> </w:t>
      </w:r>
      <w:r w:rsidRPr="0047543B">
        <w:rPr>
          <w:rFonts w:ascii="Times New Roman" w:hAnsi="Times New Roman" w:cs="Times New Roman"/>
          <w:sz w:val="28"/>
          <w:szCs w:val="28"/>
        </w:rPr>
        <w:t>10</w:t>
      </w:r>
      <w:r w:rsidR="00944A71">
        <w:rPr>
          <w:rFonts w:ascii="Times New Roman" w:hAnsi="Times New Roman" w:cs="Times New Roman"/>
          <w:sz w:val="28"/>
          <w:szCs w:val="28"/>
        </w:rPr>
        <w:t>)</w:t>
      </w:r>
      <w:r w:rsidRPr="0047543B">
        <w:rPr>
          <w:rFonts w:ascii="Times New Roman" w:hAnsi="Times New Roman" w:cs="Times New Roman"/>
          <w:sz w:val="28"/>
          <w:szCs w:val="28"/>
        </w:rPr>
        <w:t>. Это явление обусловлено тем, что при повышении скорости перемешивания наступает момент, когда диффузионный механизм теплопередачи становится меньше конвективного механизма. Как показывает эксперимент (</w:t>
      </w:r>
      <w:r w:rsidR="00944A71">
        <w:rPr>
          <w:rFonts w:ascii="Times New Roman" w:hAnsi="Times New Roman" w:cs="Times New Roman"/>
          <w:sz w:val="28"/>
          <w:szCs w:val="28"/>
        </w:rPr>
        <w:t>р</w:t>
      </w:r>
      <w:r w:rsidRPr="0047543B">
        <w:rPr>
          <w:rFonts w:ascii="Times New Roman" w:hAnsi="Times New Roman" w:cs="Times New Roman"/>
          <w:sz w:val="28"/>
          <w:szCs w:val="28"/>
        </w:rPr>
        <w:t>ис.</w:t>
      </w:r>
      <w:r w:rsidR="00B71425">
        <w:rPr>
          <w:rFonts w:ascii="Times New Roman" w:hAnsi="Times New Roman" w:cs="Times New Roman"/>
          <w:sz w:val="28"/>
          <w:szCs w:val="28"/>
        </w:rPr>
        <w:t xml:space="preserve"> </w:t>
      </w:r>
      <w:r w:rsidRPr="0047543B">
        <w:rPr>
          <w:rFonts w:ascii="Times New Roman" w:hAnsi="Times New Roman" w:cs="Times New Roman"/>
          <w:sz w:val="28"/>
          <w:szCs w:val="28"/>
        </w:rPr>
        <w:t>5,</w:t>
      </w:r>
      <w:r w:rsidR="00944A71">
        <w:rPr>
          <w:rFonts w:ascii="Times New Roman" w:hAnsi="Times New Roman" w:cs="Times New Roman"/>
          <w:sz w:val="28"/>
          <w:szCs w:val="28"/>
        </w:rPr>
        <w:t xml:space="preserve"> </w:t>
      </w:r>
      <w:r w:rsidRPr="0047543B">
        <w:rPr>
          <w:rFonts w:ascii="Times New Roman" w:hAnsi="Times New Roman" w:cs="Times New Roman"/>
          <w:sz w:val="28"/>
          <w:szCs w:val="28"/>
        </w:rPr>
        <w:t>10,</w:t>
      </w:r>
      <w:r w:rsidR="00944A71">
        <w:rPr>
          <w:rFonts w:ascii="Times New Roman" w:hAnsi="Times New Roman" w:cs="Times New Roman"/>
          <w:sz w:val="28"/>
          <w:szCs w:val="28"/>
        </w:rPr>
        <w:t xml:space="preserve"> </w:t>
      </w:r>
      <w:r w:rsidRPr="0047543B">
        <w:rPr>
          <w:rFonts w:ascii="Times New Roman" w:hAnsi="Times New Roman" w:cs="Times New Roman"/>
          <w:sz w:val="28"/>
          <w:szCs w:val="28"/>
        </w:rPr>
        <w:t>11), даже относительно слабое течение приводит к быстрому выравниванию температуры в ядре слоя жидкого металла.</w:t>
      </w:r>
    </w:p>
    <w:p w:rsidR="00BC3CCD" w:rsidRPr="0047543B" w:rsidRDefault="00BC3CCD" w:rsidP="00944A71">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sz w:val="28"/>
          <w:szCs w:val="28"/>
        </w:rPr>
        <w:t>Как видно из эксперимента на модели с жидким алюмин</w:t>
      </w:r>
      <w:r w:rsidR="00944A71">
        <w:rPr>
          <w:rFonts w:ascii="Times New Roman" w:hAnsi="Times New Roman" w:cs="Times New Roman"/>
          <w:sz w:val="28"/>
          <w:szCs w:val="28"/>
        </w:rPr>
        <w:t>ием при токе в индукторе 2900</w:t>
      </w:r>
      <w:proofErr w:type="gramStart"/>
      <w:r w:rsidR="00B71425">
        <w:rPr>
          <w:rFonts w:ascii="Times New Roman" w:hAnsi="Times New Roman" w:cs="Times New Roman"/>
          <w:sz w:val="28"/>
          <w:szCs w:val="28"/>
        </w:rPr>
        <w:t xml:space="preserve"> </w:t>
      </w:r>
      <w:r w:rsidR="00944A71">
        <w:rPr>
          <w:rFonts w:ascii="Times New Roman" w:hAnsi="Times New Roman" w:cs="Times New Roman"/>
          <w:sz w:val="28"/>
          <w:szCs w:val="28"/>
        </w:rPr>
        <w:t>А</w:t>
      </w:r>
      <w:proofErr w:type="gramEnd"/>
      <w:r w:rsidR="00944A71">
        <w:rPr>
          <w:rFonts w:ascii="Times New Roman" w:hAnsi="Times New Roman" w:cs="Times New Roman"/>
          <w:sz w:val="28"/>
          <w:szCs w:val="28"/>
        </w:rPr>
        <w:t xml:space="preserve"> </w:t>
      </w:r>
      <w:r w:rsidRPr="0047543B">
        <w:rPr>
          <w:rFonts w:ascii="Times New Roman" w:hAnsi="Times New Roman" w:cs="Times New Roman"/>
          <w:sz w:val="28"/>
          <w:szCs w:val="28"/>
        </w:rPr>
        <w:t>интенсивности МГД-перемешивания достаточно, чтобы резко снизить вертикальный градиент температуры в слое сделав температуру слоя почти однородной</w:t>
      </w:r>
      <w:r w:rsidR="00022F17" w:rsidRPr="0047543B">
        <w:rPr>
          <w:rFonts w:ascii="Times New Roman" w:hAnsi="Times New Roman" w:cs="Times New Roman"/>
          <w:sz w:val="28"/>
          <w:szCs w:val="28"/>
        </w:rPr>
        <w:t xml:space="preserve"> </w:t>
      </w:r>
      <w:r w:rsidR="00944A71">
        <w:rPr>
          <w:rFonts w:ascii="Times New Roman" w:hAnsi="Times New Roman" w:cs="Times New Roman"/>
          <w:sz w:val="28"/>
          <w:szCs w:val="28"/>
        </w:rPr>
        <w:t>(р</w:t>
      </w:r>
      <w:r w:rsidRPr="0047543B">
        <w:rPr>
          <w:rFonts w:ascii="Times New Roman" w:hAnsi="Times New Roman" w:cs="Times New Roman"/>
          <w:sz w:val="28"/>
          <w:szCs w:val="28"/>
        </w:rPr>
        <w:t>ис.</w:t>
      </w:r>
      <w:r w:rsidR="00B71425">
        <w:rPr>
          <w:rFonts w:ascii="Times New Roman" w:hAnsi="Times New Roman" w:cs="Times New Roman"/>
          <w:sz w:val="28"/>
          <w:szCs w:val="28"/>
        </w:rPr>
        <w:t xml:space="preserve"> </w:t>
      </w:r>
      <w:r w:rsidRPr="0047543B">
        <w:rPr>
          <w:rFonts w:ascii="Times New Roman" w:hAnsi="Times New Roman" w:cs="Times New Roman"/>
          <w:sz w:val="28"/>
          <w:szCs w:val="28"/>
        </w:rPr>
        <w:t>11</w:t>
      </w:r>
      <w:r w:rsidR="00944A71">
        <w:rPr>
          <w:rFonts w:ascii="Times New Roman" w:hAnsi="Times New Roman" w:cs="Times New Roman"/>
          <w:sz w:val="28"/>
          <w:szCs w:val="28"/>
        </w:rPr>
        <w:t>)</w:t>
      </w:r>
      <w:r w:rsidRPr="0047543B">
        <w:rPr>
          <w:rFonts w:ascii="Times New Roman" w:hAnsi="Times New Roman" w:cs="Times New Roman"/>
          <w:sz w:val="28"/>
          <w:szCs w:val="28"/>
        </w:rPr>
        <w:t>. На всех графиках изменения вертикального градиента температуры с течением времени после включения МГД-перемешивания, можно наблюдать некое колебание значения градиента с течением времени. Это явление на наш взгляд обусловлено циркуляцией жидкого металла в вертикальной плоскости вследствие воздействия на него бегущего поля. В этом случае горячий металл вверху и холодный металл внизу неоднократно переносится циркуляционным течением от верхней термопары к нижней и от нижней к верхней обуславливая колебания во времени температуры металла в этих точках измерения.</w:t>
      </w:r>
    </w:p>
    <w:p w:rsidR="00BC3CCD" w:rsidRPr="0047543B" w:rsidRDefault="00BC3CCD" w:rsidP="00944A71">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sz w:val="28"/>
          <w:szCs w:val="28"/>
        </w:rPr>
        <w:t xml:space="preserve">Определим время перемешивания в ванне печи как </w:t>
      </w:r>
      <w:r w:rsidR="00AF280D" w:rsidRPr="0047543B">
        <w:rPr>
          <w:rFonts w:ascii="Times New Roman" w:hAnsi="Times New Roman" w:cs="Times New Roman"/>
          <w:sz w:val="28"/>
          <w:szCs w:val="28"/>
        </w:rPr>
        <w:t>время,</w:t>
      </w:r>
      <w:r w:rsidRPr="0047543B">
        <w:rPr>
          <w:rFonts w:ascii="Times New Roman" w:hAnsi="Times New Roman" w:cs="Times New Roman"/>
          <w:sz w:val="28"/>
          <w:szCs w:val="28"/>
        </w:rPr>
        <w:t xml:space="preserve"> за которое происходит уменьшения вертикального градиента температуры в </w:t>
      </w:r>
      <w:r w:rsidRPr="0047543B">
        <w:rPr>
          <w:rFonts w:ascii="Times New Roman" w:hAnsi="Times New Roman" w:cs="Times New Roman"/>
          <w:i/>
          <w:iCs/>
          <w:sz w:val="28"/>
          <w:szCs w:val="28"/>
          <w:lang w:val="en-US"/>
        </w:rPr>
        <w:t>e</w:t>
      </w:r>
      <w:r w:rsidRPr="0047543B">
        <w:rPr>
          <w:rFonts w:ascii="Times New Roman" w:hAnsi="Times New Roman" w:cs="Times New Roman"/>
          <w:i/>
          <w:iCs/>
          <w:sz w:val="28"/>
          <w:szCs w:val="28"/>
        </w:rPr>
        <w:t xml:space="preserve"> </w:t>
      </w:r>
      <w:r w:rsidRPr="0047543B">
        <w:rPr>
          <w:rFonts w:ascii="Times New Roman" w:hAnsi="Times New Roman" w:cs="Times New Roman"/>
          <w:sz w:val="28"/>
          <w:szCs w:val="28"/>
        </w:rPr>
        <w:t>раз. Тогда, как мы можем видеть из рис.</w:t>
      </w:r>
      <w:r w:rsidR="00944A71">
        <w:rPr>
          <w:rFonts w:ascii="Times New Roman" w:hAnsi="Times New Roman" w:cs="Times New Roman"/>
          <w:sz w:val="28"/>
          <w:szCs w:val="28"/>
        </w:rPr>
        <w:t xml:space="preserve"> </w:t>
      </w:r>
      <w:r w:rsidRPr="0047543B">
        <w:rPr>
          <w:rFonts w:ascii="Times New Roman" w:hAnsi="Times New Roman" w:cs="Times New Roman"/>
          <w:sz w:val="28"/>
          <w:szCs w:val="28"/>
        </w:rPr>
        <w:t>11, время перемешивания в алюминиевой модели при с</w:t>
      </w:r>
      <w:r w:rsidR="00944A71">
        <w:rPr>
          <w:rFonts w:ascii="Times New Roman" w:hAnsi="Times New Roman" w:cs="Times New Roman"/>
          <w:sz w:val="28"/>
          <w:szCs w:val="28"/>
        </w:rPr>
        <w:t xml:space="preserve">корости 9 см/с составляет 21 с. </w:t>
      </w:r>
      <w:r w:rsidRPr="0047543B">
        <w:rPr>
          <w:rFonts w:ascii="Times New Roman" w:hAnsi="Times New Roman" w:cs="Times New Roman"/>
          <w:sz w:val="28"/>
          <w:szCs w:val="28"/>
        </w:rPr>
        <w:t xml:space="preserve">Используя подобие по числу </w:t>
      </w:r>
      <w:proofErr w:type="spellStart"/>
      <w:r w:rsidRPr="0047543B">
        <w:rPr>
          <w:rFonts w:ascii="Times New Roman" w:hAnsi="Times New Roman" w:cs="Times New Roman"/>
          <w:sz w:val="28"/>
          <w:szCs w:val="28"/>
        </w:rPr>
        <w:t>гомохронности</w:t>
      </w:r>
      <w:proofErr w:type="spellEnd"/>
      <w:r w:rsidRPr="0047543B">
        <w:rPr>
          <w:rFonts w:ascii="Times New Roman" w:hAnsi="Times New Roman" w:cs="Times New Roman"/>
          <w:sz w:val="28"/>
          <w:szCs w:val="28"/>
        </w:rPr>
        <w:t xml:space="preserve"> процессов (числу Струхаля </w:t>
      </w:r>
      <w:r w:rsidR="006C5BC5" w:rsidRPr="0047543B">
        <w:rPr>
          <w:rFonts w:ascii="Times New Roman" w:hAnsi="Times New Roman" w:cs="Times New Roman"/>
          <w:noProof/>
          <w:position w:val="-24"/>
          <w:sz w:val="28"/>
          <w:szCs w:val="28"/>
          <w:lang w:eastAsia="ru-RU"/>
        </w:rPr>
        <w:drawing>
          <wp:inline distT="0" distB="0" distL="0" distR="0">
            <wp:extent cx="752475" cy="4476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752475" cy="447675"/>
                    </a:xfrm>
                    <a:prstGeom prst="rect">
                      <a:avLst/>
                    </a:prstGeom>
                    <a:noFill/>
                    <a:ln w="9525">
                      <a:noFill/>
                      <a:miter lim="800000"/>
                      <a:headEnd/>
                      <a:tailEnd/>
                    </a:ln>
                  </pic:spPr>
                </pic:pic>
              </a:graphicData>
            </a:graphic>
          </wp:inline>
        </w:drawing>
      </w:r>
      <w:proofErr w:type="gramStart"/>
      <w:r w:rsidRPr="0047543B">
        <w:rPr>
          <w:rFonts w:ascii="Times New Roman" w:hAnsi="Times New Roman" w:cs="Times New Roman"/>
          <w:sz w:val="28"/>
          <w:szCs w:val="28"/>
        </w:rPr>
        <w:t xml:space="preserve"> ,</w:t>
      </w:r>
      <w:proofErr w:type="gramEnd"/>
      <w:r w:rsidRPr="0047543B">
        <w:rPr>
          <w:rFonts w:ascii="Times New Roman" w:hAnsi="Times New Roman" w:cs="Times New Roman"/>
          <w:sz w:val="28"/>
          <w:szCs w:val="28"/>
        </w:rPr>
        <w:t xml:space="preserve"> где </w:t>
      </w:r>
      <w:r w:rsidRPr="0047543B">
        <w:rPr>
          <w:rFonts w:ascii="Times New Roman" w:hAnsi="Times New Roman" w:cs="Times New Roman"/>
          <w:i/>
          <w:iCs/>
          <w:sz w:val="28"/>
          <w:szCs w:val="28"/>
          <w:lang w:val="en-US"/>
        </w:rPr>
        <w:t>h</w:t>
      </w:r>
      <w:r w:rsidRPr="0047543B">
        <w:rPr>
          <w:rFonts w:ascii="Times New Roman" w:hAnsi="Times New Roman" w:cs="Times New Roman"/>
          <w:i/>
          <w:iCs/>
          <w:sz w:val="28"/>
          <w:szCs w:val="28"/>
        </w:rPr>
        <w:t>-</w:t>
      </w:r>
      <w:r w:rsidRPr="0047543B">
        <w:rPr>
          <w:rFonts w:ascii="Times New Roman" w:hAnsi="Times New Roman" w:cs="Times New Roman"/>
          <w:sz w:val="28"/>
          <w:szCs w:val="28"/>
        </w:rPr>
        <w:t xml:space="preserve">толщина слоя металла, </w:t>
      </w:r>
      <w:r w:rsidRPr="0047543B">
        <w:rPr>
          <w:rFonts w:ascii="Times New Roman" w:hAnsi="Times New Roman" w:cs="Times New Roman"/>
          <w:i/>
          <w:iCs/>
          <w:sz w:val="28"/>
          <w:szCs w:val="28"/>
          <w:lang w:val="en-US"/>
        </w:rPr>
        <w:t>l</w:t>
      </w:r>
      <w:r w:rsidRPr="0047543B">
        <w:rPr>
          <w:rFonts w:ascii="Times New Roman" w:hAnsi="Times New Roman" w:cs="Times New Roman"/>
          <w:i/>
          <w:iCs/>
          <w:sz w:val="28"/>
          <w:szCs w:val="28"/>
        </w:rPr>
        <w:t xml:space="preserve"> –</w:t>
      </w:r>
      <w:r w:rsidRPr="0047543B">
        <w:rPr>
          <w:rFonts w:ascii="Times New Roman" w:hAnsi="Times New Roman" w:cs="Times New Roman"/>
          <w:sz w:val="28"/>
          <w:szCs w:val="28"/>
        </w:rPr>
        <w:t xml:space="preserve"> длина слоя жидкого металла, </w:t>
      </w:r>
      <w:r w:rsidRPr="0047543B">
        <w:rPr>
          <w:rFonts w:ascii="Times New Roman" w:hAnsi="Times New Roman" w:cs="Times New Roman"/>
          <w:i/>
          <w:iCs/>
          <w:sz w:val="28"/>
          <w:szCs w:val="28"/>
          <w:lang w:val="en-US"/>
        </w:rPr>
        <w:t>V</w:t>
      </w:r>
      <w:r w:rsidRPr="0047543B">
        <w:rPr>
          <w:rFonts w:ascii="Times New Roman" w:hAnsi="Times New Roman" w:cs="Times New Roman"/>
          <w:i/>
          <w:iCs/>
          <w:sz w:val="28"/>
          <w:szCs w:val="28"/>
        </w:rPr>
        <w:t>-</w:t>
      </w:r>
      <w:r w:rsidRPr="0047543B">
        <w:rPr>
          <w:rFonts w:ascii="Times New Roman" w:hAnsi="Times New Roman" w:cs="Times New Roman"/>
          <w:sz w:val="28"/>
          <w:szCs w:val="28"/>
        </w:rPr>
        <w:t xml:space="preserve"> скорость течения металла, </w:t>
      </w:r>
      <w:r w:rsidRPr="0047543B">
        <w:rPr>
          <w:rFonts w:ascii="Times New Roman" w:hAnsi="Times New Roman" w:cs="Times New Roman"/>
          <w:i/>
          <w:iCs/>
          <w:sz w:val="28"/>
          <w:szCs w:val="28"/>
          <w:lang w:val="en-US"/>
        </w:rPr>
        <w:t>t</w:t>
      </w:r>
      <w:r w:rsidRPr="0047543B">
        <w:rPr>
          <w:rFonts w:ascii="Times New Roman" w:hAnsi="Times New Roman" w:cs="Times New Roman"/>
          <w:i/>
          <w:iCs/>
          <w:sz w:val="28"/>
          <w:szCs w:val="28"/>
        </w:rPr>
        <w:t>-</w:t>
      </w:r>
      <w:r w:rsidRPr="0047543B">
        <w:rPr>
          <w:rFonts w:ascii="Times New Roman" w:hAnsi="Times New Roman" w:cs="Times New Roman"/>
          <w:sz w:val="28"/>
          <w:szCs w:val="28"/>
        </w:rPr>
        <w:t xml:space="preserve">время процесса) в алюминиевой лабораторной модели и </w:t>
      </w:r>
      <w:r w:rsidRPr="0047543B">
        <w:rPr>
          <w:rFonts w:ascii="Times New Roman" w:hAnsi="Times New Roman" w:cs="Times New Roman"/>
          <w:sz w:val="28"/>
          <w:szCs w:val="28"/>
        </w:rPr>
        <w:lastRenderedPageBreak/>
        <w:t xml:space="preserve">промышленной ванне получим для времени перемешивания в промышленной печи </w:t>
      </w:r>
      <w:r w:rsidRPr="0047543B">
        <w:rPr>
          <w:rFonts w:ascii="Times New Roman" w:hAnsi="Times New Roman" w:cs="Times New Roman"/>
          <w:i/>
          <w:iCs/>
          <w:sz w:val="28"/>
          <w:szCs w:val="28"/>
          <w:lang w:val="en-US"/>
        </w:rPr>
        <w:t>t</w:t>
      </w:r>
      <w:r w:rsidRPr="0047543B">
        <w:rPr>
          <w:rFonts w:ascii="Times New Roman" w:hAnsi="Times New Roman" w:cs="Times New Roman"/>
          <w:sz w:val="28"/>
          <w:szCs w:val="28"/>
        </w:rPr>
        <w:t xml:space="preserve"> ~475 </w:t>
      </w:r>
      <w:proofErr w:type="gramStart"/>
      <w:r w:rsidRPr="0047543B">
        <w:rPr>
          <w:rFonts w:ascii="Times New Roman" w:hAnsi="Times New Roman" w:cs="Times New Roman"/>
          <w:sz w:val="28"/>
          <w:szCs w:val="28"/>
        </w:rPr>
        <w:t>с</w:t>
      </w:r>
      <w:proofErr w:type="gramEnd"/>
      <w:r w:rsidRPr="0047543B">
        <w:rPr>
          <w:rFonts w:ascii="Times New Roman" w:hAnsi="Times New Roman" w:cs="Times New Roman"/>
          <w:sz w:val="28"/>
          <w:szCs w:val="28"/>
        </w:rPr>
        <w:t xml:space="preserve"> при токе в индукторе 3000</w:t>
      </w:r>
      <w:r w:rsidR="00B71425">
        <w:rPr>
          <w:rFonts w:ascii="Times New Roman" w:hAnsi="Times New Roman" w:cs="Times New Roman"/>
          <w:sz w:val="28"/>
          <w:szCs w:val="28"/>
        </w:rPr>
        <w:t xml:space="preserve"> </w:t>
      </w:r>
      <w:r w:rsidRPr="0047543B">
        <w:rPr>
          <w:rFonts w:ascii="Times New Roman" w:hAnsi="Times New Roman" w:cs="Times New Roman"/>
          <w:sz w:val="28"/>
          <w:szCs w:val="28"/>
        </w:rPr>
        <w:t>А</w:t>
      </w:r>
      <w:r w:rsidR="00B71425">
        <w:rPr>
          <w:rFonts w:ascii="Times New Roman" w:hAnsi="Times New Roman" w:cs="Times New Roman"/>
          <w:sz w:val="28"/>
          <w:szCs w:val="28"/>
        </w:rPr>
        <w:t>.</w:t>
      </w:r>
    </w:p>
    <w:p w:rsidR="00944A71" w:rsidRDefault="00944A71" w:rsidP="00944A71">
      <w:pPr>
        <w:spacing w:after="0" w:line="360" w:lineRule="auto"/>
        <w:ind w:firstLine="709"/>
        <w:jc w:val="both"/>
        <w:rPr>
          <w:rFonts w:ascii="Times New Roman" w:hAnsi="Times New Roman" w:cs="Times New Roman"/>
          <w:b/>
          <w:bCs/>
          <w:sz w:val="28"/>
          <w:szCs w:val="28"/>
        </w:rPr>
      </w:pPr>
    </w:p>
    <w:p w:rsidR="00BC3CCD" w:rsidRPr="0047543B" w:rsidRDefault="00BC3CCD" w:rsidP="00944A71">
      <w:pPr>
        <w:spacing w:after="0" w:line="360" w:lineRule="auto"/>
        <w:ind w:firstLine="709"/>
        <w:jc w:val="both"/>
        <w:rPr>
          <w:rFonts w:ascii="Times New Roman" w:hAnsi="Times New Roman" w:cs="Times New Roman"/>
          <w:b/>
          <w:bCs/>
          <w:sz w:val="28"/>
          <w:szCs w:val="28"/>
        </w:rPr>
      </w:pPr>
      <w:r w:rsidRPr="0047543B">
        <w:rPr>
          <w:rFonts w:ascii="Times New Roman" w:hAnsi="Times New Roman" w:cs="Times New Roman"/>
          <w:b/>
          <w:bCs/>
          <w:sz w:val="28"/>
          <w:szCs w:val="28"/>
        </w:rPr>
        <w:t>Заключение</w:t>
      </w:r>
    </w:p>
    <w:p w:rsidR="00BC3CCD" w:rsidRPr="0047543B" w:rsidRDefault="00BC3CCD" w:rsidP="00944A71">
      <w:pPr>
        <w:spacing w:after="0" w:line="360" w:lineRule="auto"/>
        <w:ind w:firstLine="709"/>
        <w:jc w:val="both"/>
        <w:rPr>
          <w:rFonts w:ascii="Times New Roman" w:hAnsi="Times New Roman" w:cs="Times New Roman"/>
          <w:sz w:val="28"/>
          <w:szCs w:val="28"/>
        </w:rPr>
      </w:pPr>
      <w:r w:rsidRPr="0047543B">
        <w:rPr>
          <w:rFonts w:ascii="Times New Roman" w:hAnsi="Times New Roman" w:cs="Times New Roman"/>
          <w:sz w:val="28"/>
          <w:szCs w:val="28"/>
        </w:rPr>
        <w:t xml:space="preserve">Таким образом, как показали эксперименты на физических моделях при помощи индуктора бегущего поля предложенной конструкции, реально возбуждать в ванне алюминиевой печи циркуляцию жидкого металла, при которой может происходить достаточно эффективное выравнивание температуры во всем объеме жидкого металла. </w:t>
      </w:r>
    </w:p>
    <w:p w:rsidR="00BC3CCD" w:rsidRPr="0047543B" w:rsidRDefault="006C5BC5" w:rsidP="0047543B">
      <w:pPr>
        <w:spacing w:after="0" w:line="360" w:lineRule="auto"/>
        <w:jc w:val="both"/>
        <w:rPr>
          <w:rFonts w:ascii="Times New Roman" w:hAnsi="Times New Roman" w:cs="Times New Roman"/>
          <w:sz w:val="28"/>
          <w:szCs w:val="28"/>
        </w:rPr>
      </w:pPr>
      <w:r w:rsidRPr="0047543B">
        <w:rPr>
          <w:rFonts w:ascii="Times New Roman" w:hAnsi="Times New Roman" w:cs="Times New Roman"/>
          <w:noProof/>
          <w:sz w:val="28"/>
          <w:szCs w:val="28"/>
          <w:lang w:eastAsia="ru-RU"/>
        </w:rPr>
        <w:drawing>
          <wp:inline distT="0" distB="0" distL="0" distR="0">
            <wp:extent cx="5048250" cy="29146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5048250" cy="2914650"/>
                    </a:xfrm>
                    <a:prstGeom prst="rect">
                      <a:avLst/>
                    </a:prstGeom>
                    <a:noFill/>
                    <a:ln w="9525">
                      <a:noFill/>
                      <a:miter lim="800000"/>
                      <a:headEnd/>
                      <a:tailEnd/>
                    </a:ln>
                  </pic:spPr>
                </pic:pic>
              </a:graphicData>
            </a:graphic>
          </wp:inline>
        </w:drawing>
      </w:r>
    </w:p>
    <w:p w:rsidR="00BC3CCD" w:rsidRPr="00944A71" w:rsidRDefault="00BC3CCD" w:rsidP="00944A71">
      <w:pPr>
        <w:spacing w:after="0" w:line="360" w:lineRule="auto"/>
        <w:jc w:val="center"/>
        <w:rPr>
          <w:rFonts w:ascii="Times New Roman" w:hAnsi="Times New Roman" w:cs="Times New Roman"/>
          <w:sz w:val="24"/>
          <w:szCs w:val="28"/>
        </w:rPr>
      </w:pPr>
      <w:r w:rsidRPr="00944A71">
        <w:rPr>
          <w:rFonts w:ascii="Times New Roman" w:hAnsi="Times New Roman" w:cs="Times New Roman"/>
          <w:sz w:val="24"/>
          <w:szCs w:val="28"/>
        </w:rPr>
        <w:t>Рис.12</w:t>
      </w:r>
      <w:r w:rsidR="00944A71" w:rsidRPr="00944A71">
        <w:rPr>
          <w:rFonts w:ascii="Times New Roman" w:hAnsi="Times New Roman" w:cs="Times New Roman"/>
          <w:sz w:val="24"/>
          <w:szCs w:val="28"/>
        </w:rPr>
        <w:t xml:space="preserve"> –</w:t>
      </w:r>
      <w:r w:rsidRPr="00944A71">
        <w:rPr>
          <w:rFonts w:ascii="Times New Roman" w:hAnsi="Times New Roman" w:cs="Times New Roman"/>
          <w:sz w:val="24"/>
          <w:szCs w:val="28"/>
        </w:rPr>
        <w:t xml:space="preserve"> Возможная схема устан</w:t>
      </w:r>
      <w:r w:rsidR="008A37C3">
        <w:rPr>
          <w:rFonts w:ascii="Times New Roman" w:hAnsi="Times New Roman" w:cs="Times New Roman"/>
          <w:sz w:val="24"/>
          <w:szCs w:val="28"/>
        </w:rPr>
        <w:t>о</w:t>
      </w:r>
      <w:r w:rsidRPr="00944A71">
        <w:rPr>
          <w:rFonts w:ascii="Times New Roman" w:hAnsi="Times New Roman" w:cs="Times New Roman"/>
          <w:sz w:val="24"/>
          <w:szCs w:val="28"/>
        </w:rPr>
        <w:t>вки по производству слитков улучшенной структуры из алюминиевых сплавов</w:t>
      </w:r>
    </w:p>
    <w:p w:rsidR="008A37C3" w:rsidRDefault="008A37C3" w:rsidP="008A37C3">
      <w:pPr>
        <w:spacing w:after="0" w:line="360" w:lineRule="auto"/>
        <w:ind w:firstLine="709"/>
        <w:jc w:val="both"/>
        <w:rPr>
          <w:rFonts w:ascii="Times New Roman" w:hAnsi="Times New Roman" w:cs="Times New Roman"/>
          <w:sz w:val="28"/>
          <w:szCs w:val="28"/>
        </w:rPr>
      </w:pPr>
    </w:p>
    <w:p w:rsidR="008A37C3" w:rsidRPr="0047543B" w:rsidRDefault="008A37C3" w:rsidP="008A3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Алюминиевая печь может </w:t>
      </w:r>
      <w:r w:rsidRPr="0047543B">
        <w:rPr>
          <w:rFonts w:ascii="Times New Roman" w:hAnsi="Times New Roman" w:cs="Times New Roman"/>
          <w:sz w:val="28"/>
          <w:szCs w:val="28"/>
        </w:rPr>
        <w:t xml:space="preserve">стать частью технологической установки </w:t>
      </w:r>
      <w:r>
        <w:rPr>
          <w:rFonts w:ascii="Times New Roman" w:hAnsi="Times New Roman" w:cs="Times New Roman"/>
          <w:sz w:val="28"/>
          <w:szCs w:val="28"/>
        </w:rPr>
        <w:t>(р</w:t>
      </w:r>
      <w:r w:rsidRPr="0047543B">
        <w:rPr>
          <w:rFonts w:ascii="Times New Roman" w:hAnsi="Times New Roman" w:cs="Times New Roman"/>
          <w:sz w:val="28"/>
          <w:szCs w:val="28"/>
        </w:rPr>
        <w:t>ис.</w:t>
      </w:r>
      <w:r w:rsidR="00B71425">
        <w:rPr>
          <w:rFonts w:ascii="Times New Roman" w:hAnsi="Times New Roman" w:cs="Times New Roman"/>
          <w:sz w:val="28"/>
          <w:szCs w:val="28"/>
        </w:rPr>
        <w:t xml:space="preserve"> </w:t>
      </w:r>
      <w:r w:rsidRPr="0047543B">
        <w:rPr>
          <w:rFonts w:ascii="Times New Roman" w:hAnsi="Times New Roman" w:cs="Times New Roman"/>
          <w:sz w:val="28"/>
          <w:szCs w:val="28"/>
        </w:rPr>
        <w:t>12</w:t>
      </w:r>
      <w:r>
        <w:rPr>
          <w:rFonts w:ascii="Times New Roman" w:hAnsi="Times New Roman" w:cs="Times New Roman"/>
          <w:sz w:val="28"/>
          <w:szCs w:val="28"/>
        </w:rPr>
        <w:t>)</w:t>
      </w:r>
      <w:r w:rsidRPr="0047543B">
        <w:rPr>
          <w:rFonts w:ascii="Times New Roman" w:hAnsi="Times New Roman" w:cs="Times New Roman"/>
          <w:sz w:val="28"/>
          <w:szCs w:val="28"/>
        </w:rPr>
        <w:t xml:space="preserve"> по производству слитков из алюминиевых деформируемых спла</w:t>
      </w:r>
      <w:r>
        <w:rPr>
          <w:rFonts w:ascii="Times New Roman" w:hAnsi="Times New Roman" w:cs="Times New Roman"/>
          <w:sz w:val="28"/>
          <w:szCs w:val="28"/>
        </w:rPr>
        <w:t>вов с улучшенной структурой [6]</w:t>
      </w:r>
      <w:r w:rsidRPr="0047543B">
        <w:rPr>
          <w:rFonts w:ascii="Times New Roman" w:hAnsi="Times New Roman" w:cs="Times New Roman"/>
          <w:sz w:val="28"/>
          <w:szCs w:val="28"/>
        </w:rPr>
        <w:t xml:space="preserve"> или слитков заготовок для дальнейшей твердожидкой штамповки, или слитков с введенными упрочняющими частицами [7,</w:t>
      </w:r>
      <w:r w:rsidR="00B71425">
        <w:rPr>
          <w:rFonts w:ascii="Times New Roman" w:hAnsi="Times New Roman" w:cs="Times New Roman"/>
          <w:sz w:val="28"/>
          <w:szCs w:val="28"/>
        </w:rPr>
        <w:t xml:space="preserve"> </w:t>
      </w:r>
      <w:r w:rsidRPr="0047543B">
        <w:rPr>
          <w:rFonts w:ascii="Times New Roman" w:hAnsi="Times New Roman" w:cs="Times New Roman"/>
          <w:sz w:val="28"/>
          <w:szCs w:val="28"/>
        </w:rPr>
        <w:t>8,</w:t>
      </w:r>
      <w:r w:rsidR="00B71425">
        <w:rPr>
          <w:rFonts w:ascii="Times New Roman" w:hAnsi="Times New Roman" w:cs="Times New Roman"/>
          <w:sz w:val="28"/>
          <w:szCs w:val="28"/>
        </w:rPr>
        <w:t xml:space="preserve"> </w:t>
      </w:r>
      <w:r w:rsidRPr="0047543B">
        <w:rPr>
          <w:rFonts w:ascii="Times New Roman" w:hAnsi="Times New Roman" w:cs="Times New Roman"/>
          <w:sz w:val="28"/>
          <w:szCs w:val="28"/>
        </w:rPr>
        <w:t>9].</w:t>
      </w:r>
    </w:p>
    <w:p w:rsidR="00BC3CCD" w:rsidRPr="0047543B" w:rsidRDefault="00BC3CCD" w:rsidP="008A37C3">
      <w:pPr>
        <w:tabs>
          <w:tab w:val="left" w:pos="284"/>
        </w:tabs>
        <w:spacing w:after="0" w:line="360" w:lineRule="auto"/>
        <w:ind w:firstLine="709"/>
        <w:jc w:val="both"/>
        <w:rPr>
          <w:rFonts w:ascii="Times New Roman" w:hAnsi="Times New Roman" w:cs="Times New Roman"/>
          <w:sz w:val="28"/>
          <w:szCs w:val="28"/>
          <w:lang w:val="en-US"/>
        </w:rPr>
      </w:pPr>
      <w:r w:rsidRPr="00A46075">
        <w:rPr>
          <w:rFonts w:ascii="Times New Roman" w:hAnsi="Times New Roman" w:cs="Times New Roman"/>
          <w:sz w:val="28"/>
          <w:szCs w:val="28"/>
        </w:rPr>
        <w:t xml:space="preserve"> </w:t>
      </w:r>
      <w:r w:rsidRPr="0047543B">
        <w:rPr>
          <w:rStyle w:val="SezioneCarattere"/>
          <w:sz w:val="28"/>
          <w:szCs w:val="28"/>
        </w:rPr>
        <w:t>Acknowledgments</w:t>
      </w:r>
      <w:r w:rsidRPr="0047543B">
        <w:rPr>
          <w:rFonts w:ascii="Times New Roman" w:hAnsi="Times New Roman" w:cs="Times New Roman"/>
          <w:sz w:val="28"/>
          <w:szCs w:val="28"/>
          <w:lang w:val="en-US"/>
        </w:rPr>
        <w:t xml:space="preserve"> The study was performed by the RFBR (Grant 14-08-96002). </w:t>
      </w:r>
    </w:p>
    <w:p w:rsidR="00BC3CCD" w:rsidRPr="008A37C3" w:rsidRDefault="00944A71" w:rsidP="0047543B">
      <w:pPr>
        <w:pStyle w:val="Sezione"/>
        <w:spacing w:before="0" w:after="0" w:line="360" w:lineRule="auto"/>
        <w:rPr>
          <w:b w:val="0"/>
          <w:sz w:val="28"/>
          <w:szCs w:val="28"/>
        </w:rPr>
      </w:pPr>
      <w:r>
        <w:rPr>
          <w:b w:val="0"/>
          <w:sz w:val="28"/>
          <w:szCs w:val="28"/>
          <w:lang w:val="ru-RU"/>
        </w:rPr>
        <w:lastRenderedPageBreak/>
        <w:t>Литература</w:t>
      </w:r>
    </w:p>
    <w:p w:rsidR="00BC3CCD" w:rsidRPr="0047543B" w:rsidRDefault="00BC3CCD" w:rsidP="005D48F4">
      <w:pPr>
        <w:pStyle w:val="a5"/>
        <w:numPr>
          <w:ilvl w:val="0"/>
          <w:numId w:val="1"/>
        </w:numPr>
        <w:tabs>
          <w:tab w:val="left" w:pos="993"/>
        </w:tabs>
        <w:spacing w:after="0" w:line="360" w:lineRule="auto"/>
        <w:ind w:left="0" w:firstLine="567"/>
        <w:jc w:val="both"/>
        <w:rPr>
          <w:rFonts w:ascii="Times New Roman" w:hAnsi="Times New Roman" w:cs="Times New Roman"/>
          <w:sz w:val="28"/>
          <w:szCs w:val="28"/>
        </w:rPr>
      </w:pPr>
      <w:r w:rsidRPr="0047543B">
        <w:rPr>
          <w:rFonts w:ascii="Times New Roman" w:hAnsi="Times New Roman" w:cs="Times New Roman"/>
          <w:sz w:val="28"/>
          <w:szCs w:val="28"/>
        </w:rPr>
        <w:t>Франк-</w:t>
      </w:r>
      <w:proofErr w:type="spellStart"/>
      <w:r w:rsidRPr="0047543B">
        <w:rPr>
          <w:rFonts w:ascii="Times New Roman" w:hAnsi="Times New Roman" w:cs="Times New Roman"/>
          <w:sz w:val="28"/>
          <w:szCs w:val="28"/>
        </w:rPr>
        <w:t>Каменецкий</w:t>
      </w:r>
      <w:proofErr w:type="spellEnd"/>
      <w:r w:rsidRPr="0047543B">
        <w:rPr>
          <w:rFonts w:ascii="Times New Roman" w:hAnsi="Times New Roman" w:cs="Times New Roman"/>
          <w:sz w:val="28"/>
          <w:szCs w:val="28"/>
        </w:rPr>
        <w:t xml:space="preserve"> Д.А</w:t>
      </w:r>
      <w:r w:rsidRPr="0047543B">
        <w:rPr>
          <w:rFonts w:ascii="Times New Roman" w:hAnsi="Times New Roman" w:cs="Times New Roman"/>
          <w:i/>
          <w:iCs/>
          <w:sz w:val="28"/>
          <w:szCs w:val="28"/>
        </w:rPr>
        <w:t xml:space="preserve">. </w:t>
      </w:r>
      <w:r w:rsidRPr="0047543B">
        <w:rPr>
          <w:rFonts w:ascii="Times New Roman" w:hAnsi="Times New Roman" w:cs="Times New Roman"/>
          <w:sz w:val="28"/>
          <w:szCs w:val="28"/>
        </w:rPr>
        <w:t>Диффузия и теплопередача в химической кинетике. – М.: Наука, 1967. – 492с</w:t>
      </w:r>
      <w:r w:rsidR="008A37C3">
        <w:rPr>
          <w:rFonts w:ascii="Times New Roman" w:hAnsi="Times New Roman" w:cs="Times New Roman"/>
          <w:sz w:val="28"/>
          <w:szCs w:val="28"/>
        </w:rPr>
        <w:t>.</w:t>
      </w:r>
    </w:p>
    <w:p w:rsidR="00BC3CCD" w:rsidRPr="0047543B" w:rsidRDefault="00C25623" w:rsidP="005D48F4">
      <w:pPr>
        <w:pStyle w:val="a5"/>
        <w:numPr>
          <w:ilvl w:val="0"/>
          <w:numId w:val="1"/>
        </w:numPr>
        <w:tabs>
          <w:tab w:val="left" w:pos="993"/>
        </w:tabs>
        <w:spacing w:after="0" w:line="360" w:lineRule="auto"/>
        <w:ind w:left="0" w:firstLine="567"/>
        <w:jc w:val="both"/>
        <w:rPr>
          <w:rFonts w:ascii="Times New Roman" w:hAnsi="Times New Roman" w:cs="Times New Roman"/>
          <w:sz w:val="28"/>
          <w:szCs w:val="28"/>
        </w:rPr>
      </w:pPr>
      <w:hyperlink r:id="rId31" w:history="1">
        <w:r w:rsidR="00BC3CCD" w:rsidRPr="0047543B">
          <w:rPr>
            <w:rStyle w:val="a6"/>
            <w:rFonts w:ascii="Times New Roman" w:hAnsi="Times New Roman" w:cs="Times New Roman"/>
            <w:sz w:val="28"/>
            <w:szCs w:val="28"/>
          </w:rPr>
          <w:t>www.abb.com/metals</w:t>
        </w:r>
      </w:hyperlink>
    </w:p>
    <w:p w:rsidR="00BC3CCD" w:rsidRPr="0047543B" w:rsidRDefault="00BC3CCD" w:rsidP="005D48F4">
      <w:pPr>
        <w:pStyle w:val="a5"/>
        <w:numPr>
          <w:ilvl w:val="0"/>
          <w:numId w:val="1"/>
        </w:numPr>
        <w:tabs>
          <w:tab w:val="left" w:pos="993"/>
        </w:tabs>
        <w:spacing w:after="0" w:line="360" w:lineRule="auto"/>
        <w:ind w:left="0" w:firstLine="567"/>
        <w:jc w:val="both"/>
        <w:rPr>
          <w:rFonts w:ascii="Times New Roman" w:hAnsi="Times New Roman" w:cs="Times New Roman"/>
          <w:sz w:val="28"/>
          <w:szCs w:val="28"/>
          <w:lang w:val="en-US"/>
        </w:rPr>
      </w:pPr>
      <w:r w:rsidRPr="0047543B">
        <w:rPr>
          <w:rFonts w:ascii="Times New Roman" w:hAnsi="Times New Roman" w:cs="Times New Roman"/>
          <w:sz w:val="28"/>
          <w:szCs w:val="28"/>
          <w:lang w:val="en-US"/>
        </w:rPr>
        <w:t xml:space="preserve">P. </w:t>
      </w:r>
      <w:proofErr w:type="spellStart"/>
      <w:r w:rsidRPr="0047543B">
        <w:rPr>
          <w:rFonts w:ascii="Times New Roman" w:hAnsi="Times New Roman" w:cs="Times New Roman"/>
          <w:sz w:val="28"/>
          <w:szCs w:val="28"/>
          <w:lang w:val="en-US"/>
        </w:rPr>
        <w:t>Oborin</w:t>
      </w:r>
      <w:proofErr w:type="spellEnd"/>
      <w:r w:rsidRPr="0047543B">
        <w:rPr>
          <w:rFonts w:ascii="Times New Roman" w:hAnsi="Times New Roman" w:cs="Times New Roman"/>
          <w:sz w:val="28"/>
          <w:szCs w:val="28"/>
          <w:lang w:val="en-US"/>
        </w:rPr>
        <w:t xml:space="preserve">, </w:t>
      </w:r>
      <w:proofErr w:type="spellStart"/>
      <w:r w:rsidRPr="0047543B">
        <w:rPr>
          <w:rFonts w:ascii="Times New Roman" w:hAnsi="Times New Roman" w:cs="Times New Roman"/>
          <w:sz w:val="28"/>
          <w:szCs w:val="28"/>
          <w:lang w:val="en-US"/>
        </w:rPr>
        <w:t>S.Khripchenko</w:t>
      </w:r>
      <w:proofErr w:type="spellEnd"/>
      <w:r w:rsidRPr="0047543B">
        <w:rPr>
          <w:rFonts w:ascii="Times New Roman" w:hAnsi="Times New Roman" w:cs="Times New Roman"/>
          <w:sz w:val="28"/>
          <w:szCs w:val="28"/>
          <w:lang w:val="en-US"/>
        </w:rPr>
        <w:t xml:space="preserve">, E. </w:t>
      </w:r>
      <w:proofErr w:type="spellStart"/>
      <w:r w:rsidRPr="0047543B">
        <w:rPr>
          <w:rFonts w:ascii="Times New Roman" w:hAnsi="Times New Roman" w:cs="Times New Roman"/>
          <w:sz w:val="28"/>
          <w:szCs w:val="28"/>
          <w:lang w:val="en-US"/>
        </w:rPr>
        <w:t>Golbraikh</w:t>
      </w:r>
      <w:proofErr w:type="spellEnd"/>
      <w:r w:rsidRPr="0047543B">
        <w:rPr>
          <w:rFonts w:ascii="Times New Roman" w:hAnsi="Times New Roman" w:cs="Times New Roman"/>
          <w:sz w:val="28"/>
          <w:szCs w:val="28"/>
          <w:lang w:val="en-US"/>
        </w:rPr>
        <w:t xml:space="preserve"> “Influence of conventional and reverse travelling magnetic fields on liquid metal stirring in an asymmetric cavity” //  </w:t>
      </w:r>
      <w:r w:rsidRPr="0047543B">
        <w:rPr>
          <w:rFonts w:ascii="Times New Roman" w:hAnsi="Times New Roman" w:cs="Times New Roman"/>
          <w:color w:val="231F20"/>
          <w:sz w:val="28"/>
          <w:szCs w:val="28"/>
          <w:lang w:val="en-US"/>
        </w:rPr>
        <w:t xml:space="preserve"> </w:t>
      </w:r>
      <w:proofErr w:type="spellStart"/>
      <w:r w:rsidRPr="0047543B">
        <w:rPr>
          <w:rFonts w:ascii="Times New Roman" w:eastAsia="cmr10" w:hAnsi="Times New Roman" w:cs="Times New Roman"/>
          <w:sz w:val="28"/>
          <w:szCs w:val="28"/>
          <w:lang w:val="en-US"/>
        </w:rPr>
        <w:t>Magnetohydrodynamics</w:t>
      </w:r>
      <w:proofErr w:type="spellEnd"/>
      <w:r w:rsidRPr="0047543B">
        <w:rPr>
          <w:rFonts w:ascii="Times New Roman" w:eastAsia="cmr10" w:hAnsi="Times New Roman" w:cs="Times New Roman"/>
          <w:sz w:val="28"/>
          <w:szCs w:val="28"/>
          <w:lang w:val="en-US"/>
        </w:rPr>
        <w:t xml:space="preserve"> Vol. 50 (2014), No. 3, pp. 109–119</w:t>
      </w:r>
      <w:r w:rsidR="008A37C3" w:rsidRPr="008A37C3">
        <w:rPr>
          <w:rFonts w:ascii="Times New Roman" w:eastAsia="cmr10" w:hAnsi="Times New Roman" w:cs="Times New Roman"/>
          <w:sz w:val="28"/>
          <w:szCs w:val="28"/>
          <w:lang w:val="en-US"/>
        </w:rPr>
        <w:t>.</w:t>
      </w:r>
    </w:p>
    <w:p w:rsidR="00BC3CCD" w:rsidRPr="0047543B" w:rsidRDefault="00BC3CCD" w:rsidP="005D48F4">
      <w:pPr>
        <w:pStyle w:val="a5"/>
        <w:numPr>
          <w:ilvl w:val="0"/>
          <w:numId w:val="1"/>
        </w:numPr>
        <w:tabs>
          <w:tab w:val="left" w:pos="993"/>
        </w:tabs>
        <w:spacing w:after="0" w:line="360" w:lineRule="auto"/>
        <w:ind w:left="0" w:firstLine="567"/>
        <w:jc w:val="both"/>
        <w:rPr>
          <w:rFonts w:ascii="Times New Roman" w:hAnsi="Times New Roman" w:cs="Times New Roman"/>
          <w:sz w:val="28"/>
          <w:szCs w:val="28"/>
        </w:rPr>
      </w:pPr>
      <w:proofErr w:type="spellStart"/>
      <w:r w:rsidRPr="0047543B">
        <w:rPr>
          <w:rFonts w:ascii="Times New Roman" w:hAnsi="Times New Roman" w:cs="Times New Roman"/>
          <w:sz w:val="28"/>
          <w:szCs w:val="28"/>
        </w:rPr>
        <w:t>Хрипченко</w:t>
      </w:r>
      <w:proofErr w:type="spellEnd"/>
      <w:r w:rsidRPr="0047543B">
        <w:rPr>
          <w:rFonts w:ascii="Times New Roman" w:hAnsi="Times New Roman" w:cs="Times New Roman"/>
          <w:sz w:val="28"/>
          <w:szCs w:val="28"/>
        </w:rPr>
        <w:t xml:space="preserve"> С.Ю., Оборин П.А. Патент (Российской федерации) RU 2 567 970 C1 от 05.08.2014  дата публикации: 10.11.2015 </w:t>
      </w:r>
      <w:proofErr w:type="spellStart"/>
      <w:r w:rsidRPr="0047543B">
        <w:rPr>
          <w:rFonts w:ascii="Times New Roman" w:hAnsi="Times New Roman" w:cs="Times New Roman"/>
          <w:sz w:val="28"/>
          <w:szCs w:val="28"/>
        </w:rPr>
        <w:t>Бюлл</w:t>
      </w:r>
      <w:proofErr w:type="spellEnd"/>
      <w:r w:rsidRPr="0047543B">
        <w:rPr>
          <w:rFonts w:ascii="Times New Roman" w:hAnsi="Times New Roman" w:cs="Times New Roman"/>
          <w:sz w:val="28"/>
          <w:szCs w:val="28"/>
        </w:rPr>
        <w:t>. № 31</w:t>
      </w:r>
      <w:r w:rsidR="008A37C3">
        <w:rPr>
          <w:rFonts w:ascii="Times New Roman" w:hAnsi="Times New Roman" w:cs="Times New Roman"/>
          <w:sz w:val="28"/>
          <w:szCs w:val="28"/>
        </w:rPr>
        <w:t>.</w:t>
      </w:r>
    </w:p>
    <w:p w:rsidR="00BC3CCD" w:rsidRPr="0047543B" w:rsidRDefault="00BC3CCD" w:rsidP="005D48F4">
      <w:pPr>
        <w:pStyle w:val="a5"/>
        <w:numPr>
          <w:ilvl w:val="0"/>
          <w:numId w:val="1"/>
        </w:numPr>
        <w:tabs>
          <w:tab w:val="left" w:pos="993"/>
        </w:tabs>
        <w:spacing w:after="0" w:line="360" w:lineRule="auto"/>
        <w:ind w:left="0" w:firstLine="567"/>
        <w:jc w:val="both"/>
        <w:rPr>
          <w:rFonts w:ascii="Times New Roman" w:hAnsi="Times New Roman" w:cs="Times New Roman"/>
          <w:sz w:val="28"/>
          <w:szCs w:val="28"/>
        </w:rPr>
      </w:pPr>
      <w:r w:rsidRPr="0047543B">
        <w:rPr>
          <w:rFonts w:ascii="Times New Roman" w:hAnsi="Times New Roman" w:cs="Times New Roman"/>
          <w:sz w:val="28"/>
          <w:szCs w:val="28"/>
        </w:rPr>
        <w:t>Оборин</w:t>
      </w:r>
      <w:r w:rsidR="005D48F4" w:rsidRPr="005D48F4">
        <w:rPr>
          <w:rFonts w:ascii="Times New Roman" w:hAnsi="Times New Roman" w:cs="Times New Roman"/>
          <w:sz w:val="28"/>
          <w:szCs w:val="28"/>
        </w:rPr>
        <w:t xml:space="preserve"> </w:t>
      </w:r>
      <w:r w:rsidR="005D48F4" w:rsidRPr="0047543B">
        <w:rPr>
          <w:rFonts w:ascii="Times New Roman" w:hAnsi="Times New Roman" w:cs="Times New Roman"/>
          <w:sz w:val="28"/>
          <w:szCs w:val="28"/>
        </w:rPr>
        <w:t>П.А.</w:t>
      </w:r>
      <w:r w:rsidRPr="0047543B">
        <w:rPr>
          <w:rFonts w:ascii="Times New Roman" w:hAnsi="Times New Roman" w:cs="Times New Roman"/>
          <w:sz w:val="28"/>
          <w:szCs w:val="28"/>
        </w:rPr>
        <w:t>,</w:t>
      </w:r>
      <w:r w:rsidR="005D48F4">
        <w:rPr>
          <w:rFonts w:ascii="Times New Roman" w:hAnsi="Times New Roman" w:cs="Times New Roman"/>
          <w:sz w:val="28"/>
          <w:szCs w:val="28"/>
        </w:rPr>
        <w:t xml:space="preserve"> </w:t>
      </w:r>
      <w:proofErr w:type="spellStart"/>
      <w:r w:rsidRPr="0047543B">
        <w:rPr>
          <w:rFonts w:ascii="Times New Roman" w:hAnsi="Times New Roman" w:cs="Times New Roman"/>
          <w:sz w:val="28"/>
          <w:szCs w:val="28"/>
        </w:rPr>
        <w:t>Хрипченко</w:t>
      </w:r>
      <w:proofErr w:type="spellEnd"/>
      <w:r w:rsidRPr="0047543B">
        <w:rPr>
          <w:rFonts w:ascii="Times New Roman" w:hAnsi="Times New Roman" w:cs="Times New Roman"/>
          <w:sz w:val="28"/>
          <w:szCs w:val="28"/>
        </w:rPr>
        <w:t xml:space="preserve"> </w:t>
      </w:r>
      <w:r w:rsidR="005D48F4" w:rsidRPr="0047543B">
        <w:rPr>
          <w:rFonts w:ascii="Times New Roman" w:hAnsi="Times New Roman" w:cs="Times New Roman"/>
          <w:sz w:val="28"/>
          <w:szCs w:val="28"/>
        </w:rPr>
        <w:t>С.Ю.</w:t>
      </w:r>
      <w:r w:rsidR="005D48F4">
        <w:rPr>
          <w:rFonts w:ascii="Times New Roman" w:hAnsi="Times New Roman" w:cs="Times New Roman"/>
          <w:sz w:val="28"/>
          <w:szCs w:val="28"/>
        </w:rPr>
        <w:t xml:space="preserve"> </w:t>
      </w:r>
      <w:r w:rsidRPr="0047543B">
        <w:rPr>
          <w:rFonts w:ascii="Times New Roman" w:hAnsi="Times New Roman" w:cs="Times New Roman"/>
          <w:sz w:val="28"/>
          <w:szCs w:val="28"/>
        </w:rPr>
        <w:t xml:space="preserve">Генерация течения жидкого металла и перенос пассивной примеси в прямоугольной </w:t>
      </w:r>
      <w:proofErr w:type="gramStart"/>
      <w:r w:rsidRPr="0047543B">
        <w:rPr>
          <w:rFonts w:ascii="Times New Roman" w:hAnsi="Times New Roman" w:cs="Times New Roman"/>
          <w:sz w:val="28"/>
          <w:szCs w:val="28"/>
        </w:rPr>
        <w:t>полости</w:t>
      </w:r>
      <w:proofErr w:type="gramEnd"/>
      <w:r w:rsidRPr="0047543B">
        <w:rPr>
          <w:rFonts w:ascii="Times New Roman" w:hAnsi="Times New Roman" w:cs="Times New Roman"/>
          <w:sz w:val="28"/>
          <w:szCs w:val="28"/>
        </w:rPr>
        <w:t xml:space="preserve"> бегущим магнитным полем//Вычислительная механика сплошных сред, 2013,Том 6, №2, </w:t>
      </w:r>
      <w:r w:rsidR="005D48F4" w:rsidRPr="0047543B">
        <w:rPr>
          <w:rFonts w:ascii="Times New Roman" w:hAnsi="Times New Roman" w:cs="Times New Roman"/>
          <w:sz w:val="28"/>
          <w:szCs w:val="28"/>
        </w:rPr>
        <w:t>С</w:t>
      </w:r>
      <w:r w:rsidRPr="0047543B">
        <w:rPr>
          <w:rFonts w:ascii="Times New Roman" w:hAnsi="Times New Roman" w:cs="Times New Roman"/>
          <w:sz w:val="28"/>
          <w:szCs w:val="28"/>
        </w:rPr>
        <w:t>.</w:t>
      </w:r>
      <w:r w:rsidR="008A37C3">
        <w:rPr>
          <w:rFonts w:ascii="Times New Roman" w:hAnsi="Times New Roman" w:cs="Times New Roman"/>
          <w:sz w:val="28"/>
          <w:szCs w:val="28"/>
        </w:rPr>
        <w:t xml:space="preserve"> </w:t>
      </w:r>
      <w:r w:rsidRPr="0047543B">
        <w:rPr>
          <w:rFonts w:ascii="Times New Roman" w:hAnsi="Times New Roman" w:cs="Times New Roman"/>
          <w:sz w:val="28"/>
          <w:szCs w:val="28"/>
        </w:rPr>
        <w:t>207</w:t>
      </w:r>
      <w:r w:rsidR="008A37C3">
        <w:rPr>
          <w:rFonts w:ascii="Times New Roman" w:hAnsi="Times New Roman" w:cs="Times New Roman"/>
          <w:sz w:val="28"/>
          <w:szCs w:val="28"/>
        </w:rPr>
        <w:t>–</w:t>
      </w:r>
      <w:r w:rsidRPr="0047543B">
        <w:rPr>
          <w:rFonts w:ascii="Times New Roman" w:hAnsi="Times New Roman" w:cs="Times New Roman"/>
          <w:sz w:val="28"/>
          <w:szCs w:val="28"/>
        </w:rPr>
        <w:t>213.</w:t>
      </w:r>
    </w:p>
    <w:p w:rsidR="00BC3CCD" w:rsidRPr="0047543B" w:rsidRDefault="00BC3CCD" w:rsidP="005D48F4">
      <w:pPr>
        <w:pStyle w:val="a5"/>
        <w:numPr>
          <w:ilvl w:val="0"/>
          <w:numId w:val="1"/>
        </w:numPr>
        <w:tabs>
          <w:tab w:val="left" w:pos="993"/>
        </w:tabs>
        <w:spacing w:after="0" w:line="360" w:lineRule="auto"/>
        <w:ind w:left="0" w:firstLine="567"/>
        <w:jc w:val="both"/>
        <w:rPr>
          <w:rFonts w:ascii="Times New Roman" w:hAnsi="Times New Roman" w:cs="Times New Roman"/>
          <w:sz w:val="28"/>
          <w:szCs w:val="28"/>
        </w:rPr>
      </w:pPr>
      <w:r w:rsidRPr="0047543B">
        <w:rPr>
          <w:rFonts w:ascii="Times New Roman" w:hAnsi="Times New Roman" w:cs="Times New Roman"/>
          <w:sz w:val="28"/>
          <w:szCs w:val="28"/>
        </w:rPr>
        <w:t>Борисов В.Г</w:t>
      </w:r>
      <w:r w:rsidR="008A37C3">
        <w:rPr>
          <w:rFonts w:ascii="Times New Roman" w:hAnsi="Times New Roman" w:cs="Times New Roman"/>
          <w:sz w:val="28"/>
          <w:szCs w:val="28"/>
        </w:rPr>
        <w:t xml:space="preserve">. Управление структурой слитков из </w:t>
      </w:r>
      <w:r w:rsidRPr="0047543B">
        <w:rPr>
          <w:rFonts w:ascii="Times New Roman" w:hAnsi="Times New Roman" w:cs="Times New Roman"/>
          <w:sz w:val="28"/>
          <w:szCs w:val="28"/>
        </w:rPr>
        <w:t>алюминиевых сплавов в процессе непрерывного литья  с МГД-перемешиванием затвердевающего расплава. «Цветные</w:t>
      </w:r>
      <w:r w:rsidR="008A37C3">
        <w:rPr>
          <w:rFonts w:ascii="Times New Roman" w:hAnsi="Times New Roman" w:cs="Times New Roman"/>
          <w:sz w:val="28"/>
          <w:szCs w:val="28"/>
        </w:rPr>
        <w:t xml:space="preserve"> металлы» 2001. № 9-10. С. 93–95.</w:t>
      </w:r>
    </w:p>
    <w:p w:rsidR="00BC3CCD" w:rsidRPr="001C2AF2" w:rsidRDefault="00BC3CCD" w:rsidP="005D48F4">
      <w:pPr>
        <w:pStyle w:val="a5"/>
        <w:numPr>
          <w:ilvl w:val="0"/>
          <w:numId w:val="1"/>
        </w:numPr>
        <w:tabs>
          <w:tab w:val="left" w:pos="993"/>
        </w:tabs>
        <w:spacing w:after="0" w:line="360" w:lineRule="auto"/>
        <w:ind w:left="0" w:firstLine="567"/>
        <w:jc w:val="both"/>
        <w:rPr>
          <w:rFonts w:ascii="Times New Roman" w:hAnsi="Times New Roman" w:cs="Times New Roman"/>
          <w:sz w:val="28"/>
          <w:szCs w:val="28"/>
          <w:lang w:val="en-US"/>
        </w:rPr>
      </w:pPr>
      <w:r w:rsidRPr="0047543B">
        <w:rPr>
          <w:rFonts w:ascii="Times New Roman" w:hAnsi="Times New Roman" w:cs="Times New Roman"/>
          <w:sz w:val="28"/>
          <w:szCs w:val="28"/>
        </w:rPr>
        <w:t>Борисов</w:t>
      </w:r>
      <w:r w:rsidRPr="001C2AF2">
        <w:rPr>
          <w:rFonts w:ascii="Times New Roman" w:hAnsi="Times New Roman" w:cs="Times New Roman"/>
          <w:sz w:val="28"/>
          <w:szCs w:val="28"/>
          <w:lang w:val="en-US"/>
        </w:rPr>
        <w:t xml:space="preserve"> </w:t>
      </w:r>
      <w:r w:rsidRPr="0047543B">
        <w:rPr>
          <w:rFonts w:ascii="Times New Roman" w:hAnsi="Times New Roman" w:cs="Times New Roman"/>
          <w:sz w:val="28"/>
          <w:szCs w:val="28"/>
        </w:rPr>
        <w:t>В</w:t>
      </w:r>
      <w:r w:rsidRPr="001C2AF2">
        <w:rPr>
          <w:rFonts w:ascii="Times New Roman" w:hAnsi="Times New Roman" w:cs="Times New Roman"/>
          <w:sz w:val="28"/>
          <w:szCs w:val="28"/>
          <w:lang w:val="en-US"/>
        </w:rPr>
        <w:t>.</w:t>
      </w:r>
      <w:r w:rsidRPr="0047543B">
        <w:rPr>
          <w:rFonts w:ascii="Times New Roman" w:hAnsi="Times New Roman" w:cs="Times New Roman"/>
          <w:sz w:val="28"/>
          <w:szCs w:val="28"/>
        </w:rPr>
        <w:t>Г</w:t>
      </w:r>
      <w:r w:rsidRPr="001C2AF2">
        <w:rPr>
          <w:rFonts w:ascii="Times New Roman" w:hAnsi="Times New Roman" w:cs="Times New Roman"/>
          <w:sz w:val="28"/>
          <w:szCs w:val="28"/>
          <w:lang w:val="en-US"/>
        </w:rPr>
        <w:t xml:space="preserve">., </w:t>
      </w:r>
      <w:r w:rsidRPr="0047543B">
        <w:rPr>
          <w:rFonts w:ascii="Times New Roman" w:hAnsi="Times New Roman" w:cs="Times New Roman"/>
          <w:sz w:val="28"/>
          <w:szCs w:val="28"/>
        </w:rPr>
        <w:t>Казаков</w:t>
      </w:r>
      <w:r w:rsidRPr="001C2AF2">
        <w:rPr>
          <w:rFonts w:ascii="Times New Roman" w:hAnsi="Times New Roman" w:cs="Times New Roman"/>
          <w:sz w:val="28"/>
          <w:szCs w:val="28"/>
          <w:lang w:val="en-US"/>
        </w:rPr>
        <w:t xml:space="preserve"> </w:t>
      </w:r>
      <w:r w:rsidRPr="0047543B">
        <w:rPr>
          <w:rFonts w:ascii="Times New Roman" w:hAnsi="Times New Roman" w:cs="Times New Roman"/>
          <w:sz w:val="28"/>
          <w:szCs w:val="28"/>
        </w:rPr>
        <w:t>А</w:t>
      </w:r>
      <w:r w:rsidRPr="001C2AF2">
        <w:rPr>
          <w:rFonts w:ascii="Times New Roman" w:hAnsi="Times New Roman" w:cs="Times New Roman"/>
          <w:sz w:val="28"/>
          <w:szCs w:val="28"/>
          <w:lang w:val="en-US"/>
        </w:rPr>
        <w:t>.</w:t>
      </w:r>
      <w:r w:rsidRPr="0047543B">
        <w:rPr>
          <w:rFonts w:ascii="Times New Roman" w:hAnsi="Times New Roman" w:cs="Times New Roman"/>
          <w:sz w:val="28"/>
          <w:szCs w:val="28"/>
        </w:rPr>
        <w:t>А</w:t>
      </w:r>
      <w:r w:rsidRPr="001C2AF2">
        <w:rPr>
          <w:rFonts w:ascii="Times New Roman" w:hAnsi="Times New Roman" w:cs="Times New Roman"/>
          <w:sz w:val="28"/>
          <w:szCs w:val="28"/>
          <w:lang w:val="en-US"/>
        </w:rPr>
        <w:t xml:space="preserve">. </w:t>
      </w:r>
      <w:r w:rsidRPr="0047543B">
        <w:rPr>
          <w:rFonts w:ascii="Times New Roman" w:hAnsi="Times New Roman" w:cs="Times New Roman"/>
          <w:sz w:val="28"/>
          <w:szCs w:val="28"/>
          <w:lang w:val="en-US"/>
        </w:rPr>
        <w:t>New</w:t>
      </w:r>
      <w:r w:rsidRPr="001C2AF2">
        <w:rPr>
          <w:rFonts w:ascii="Times New Roman" w:hAnsi="Times New Roman" w:cs="Times New Roman"/>
          <w:sz w:val="28"/>
          <w:szCs w:val="28"/>
          <w:lang w:val="en-US"/>
        </w:rPr>
        <w:t xml:space="preserve"> </w:t>
      </w:r>
      <w:r w:rsidRPr="0047543B">
        <w:rPr>
          <w:rFonts w:ascii="Times New Roman" w:hAnsi="Times New Roman" w:cs="Times New Roman"/>
          <w:sz w:val="28"/>
          <w:szCs w:val="28"/>
          <w:lang w:val="en-US"/>
        </w:rPr>
        <w:t>Method</w:t>
      </w:r>
      <w:r w:rsidRPr="001C2AF2">
        <w:rPr>
          <w:rFonts w:ascii="Times New Roman" w:hAnsi="Times New Roman" w:cs="Times New Roman"/>
          <w:sz w:val="28"/>
          <w:szCs w:val="28"/>
          <w:lang w:val="en-US"/>
        </w:rPr>
        <w:t xml:space="preserve"> </w:t>
      </w:r>
      <w:r w:rsidRPr="0047543B">
        <w:rPr>
          <w:rFonts w:ascii="Times New Roman" w:hAnsi="Times New Roman" w:cs="Times New Roman"/>
          <w:sz w:val="28"/>
          <w:szCs w:val="28"/>
          <w:lang w:val="en-US"/>
        </w:rPr>
        <w:t>for</w:t>
      </w:r>
      <w:r w:rsidRPr="001C2AF2">
        <w:rPr>
          <w:rFonts w:ascii="Times New Roman" w:hAnsi="Times New Roman" w:cs="Times New Roman"/>
          <w:sz w:val="28"/>
          <w:szCs w:val="28"/>
          <w:lang w:val="en-US"/>
        </w:rPr>
        <w:t xml:space="preserve"> </w:t>
      </w:r>
      <w:r w:rsidRPr="0047543B">
        <w:rPr>
          <w:rFonts w:ascii="Times New Roman" w:hAnsi="Times New Roman" w:cs="Times New Roman"/>
          <w:sz w:val="28"/>
          <w:szCs w:val="28"/>
          <w:lang w:val="en-US"/>
        </w:rPr>
        <w:t>Synthesis</w:t>
      </w:r>
      <w:r w:rsidRPr="001C2AF2">
        <w:rPr>
          <w:rFonts w:ascii="Times New Roman" w:hAnsi="Times New Roman" w:cs="Times New Roman"/>
          <w:sz w:val="28"/>
          <w:szCs w:val="28"/>
          <w:lang w:val="en-US"/>
        </w:rPr>
        <w:t xml:space="preserve"> </w:t>
      </w:r>
      <w:r w:rsidRPr="0047543B">
        <w:rPr>
          <w:rFonts w:ascii="Times New Roman" w:hAnsi="Times New Roman" w:cs="Times New Roman"/>
          <w:sz w:val="28"/>
          <w:szCs w:val="28"/>
          <w:lang w:val="en-US"/>
        </w:rPr>
        <w:t>of</w:t>
      </w:r>
      <w:r w:rsidRPr="001C2AF2">
        <w:rPr>
          <w:rFonts w:ascii="Times New Roman" w:hAnsi="Times New Roman" w:cs="Times New Roman"/>
          <w:sz w:val="28"/>
          <w:szCs w:val="28"/>
          <w:lang w:val="en-US"/>
        </w:rPr>
        <w:t xml:space="preserve"> </w:t>
      </w:r>
      <w:r w:rsidRPr="0047543B">
        <w:rPr>
          <w:rFonts w:ascii="Times New Roman" w:hAnsi="Times New Roman" w:cs="Times New Roman"/>
          <w:sz w:val="28"/>
          <w:szCs w:val="28"/>
          <w:lang w:val="en-US"/>
        </w:rPr>
        <w:t>Metal</w:t>
      </w:r>
      <w:r w:rsidRPr="001C2AF2">
        <w:rPr>
          <w:rFonts w:ascii="Times New Roman" w:hAnsi="Times New Roman" w:cs="Times New Roman"/>
          <w:sz w:val="28"/>
          <w:szCs w:val="28"/>
          <w:lang w:val="en-US"/>
        </w:rPr>
        <w:t xml:space="preserve"> </w:t>
      </w:r>
      <w:r w:rsidRPr="0047543B">
        <w:rPr>
          <w:rFonts w:ascii="Times New Roman" w:hAnsi="Times New Roman" w:cs="Times New Roman"/>
          <w:sz w:val="28"/>
          <w:szCs w:val="28"/>
          <w:lang w:val="en-US"/>
        </w:rPr>
        <w:t>Matrix</w:t>
      </w:r>
      <w:r w:rsidRPr="001C2AF2">
        <w:rPr>
          <w:rFonts w:ascii="Times New Roman" w:hAnsi="Times New Roman" w:cs="Times New Roman"/>
          <w:sz w:val="28"/>
          <w:szCs w:val="28"/>
          <w:lang w:val="en-US"/>
        </w:rPr>
        <w:t xml:space="preserve"> </w:t>
      </w:r>
      <w:r w:rsidRPr="0047543B">
        <w:rPr>
          <w:rFonts w:ascii="Times New Roman" w:hAnsi="Times New Roman" w:cs="Times New Roman"/>
          <w:sz w:val="28"/>
          <w:szCs w:val="28"/>
          <w:lang w:val="en-US"/>
        </w:rPr>
        <w:t>Composites</w:t>
      </w:r>
      <w:r w:rsidRPr="001C2AF2">
        <w:rPr>
          <w:rFonts w:ascii="Times New Roman" w:hAnsi="Times New Roman" w:cs="Times New Roman"/>
          <w:sz w:val="28"/>
          <w:szCs w:val="28"/>
          <w:lang w:val="en-US"/>
        </w:rPr>
        <w:t>,</w:t>
      </w:r>
      <w:r w:rsidRPr="0047543B">
        <w:rPr>
          <w:rFonts w:ascii="Times New Roman" w:hAnsi="Times New Roman" w:cs="Times New Roman"/>
          <w:sz w:val="28"/>
          <w:szCs w:val="28"/>
          <w:lang w:val="en-US"/>
        </w:rPr>
        <w:t>ALUMITECH</w:t>
      </w:r>
      <w:r w:rsidRPr="001C2AF2">
        <w:rPr>
          <w:rFonts w:ascii="Times New Roman" w:hAnsi="Times New Roman" w:cs="Times New Roman"/>
          <w:sz w:val="28"/>
          <w:szCs w:val="28"/>
          <w:lang w:val="en-US"/>
        </w:rPr>
        <w:t xml:space="preserve">’97, </w:t>
      </w:r>
      <w:r w:rsidRPr="0047543B">
        <w:rPr>
          <w:rFonts w:ascii="Times New Roman" w:hAnsi="Times New Roman" w:cs="Times New Roman"/>
          <w:sz w:val="28"/>
          <w:szCs w:val="28"/>
          <w:lang w:val="en-US"/>
        </w:rPr>
        <w:t>Aluminum</w:t>
      </w:r>
      <w:r w:rsidRPr="001C2AF2">
        <w:rPr>
          <w:rFonts w:ascii="Times New Roman" w:hAnsi="Times New Roman" w:cs="Times New Roman"/>
          <w:sz w:val="28"/>
          <w:szCs w:val="28"/>
          <w:lang w:val="en-US"/>
        </w:rPr>
        <w:t xml:space="preserve"> </w:t>
      </w:r>
      <w:r w:rsidRPr="0047543B">
        <w:rPr>
          <w:rFonts w:ascii="Times New Roman" w:hAnsi="Times New Roman" w:cs="Times New Roman"/>
          <w:sz w:val="28"/>
          <w:szCs w:val="28"/>
          <w:lang w:val="en-US"/>
        </w:rPr>
        <w:t>Association</w:t>
      </w:r>
      <w:r w:rsidRPr="001C2AF2">
        <w:rPr>
          <w:rFonts w:ascii="Times New Roman" w:hAnsi="Times New Roman" w:cs="Times New Roman"/>
          <w:sz w:val="28"/>
          <w:szCs w:val="28"/>
          <w:lang w:val="en-US"/>
        </w:rPr>
        <w:t xml:space="preserve">, </w:t>
      </w:r>
      <w:r w:rsidRPr="0047543B">
        <w:rPr>
          <w:rFonts w:ascii="Times New Roman" w:hAnsi="Times New Roman" w:cs="Times New Roman"/>
          <w:sz w:val="28"/>
          <w:szCs w:val="28"/>
          <w:lang w:val="en-US"/>
        </w:rPr>
        <w:t>Atla</w:t>
      </w:r>
      <w:r w:rsidR="005D48F4">
        <w:rPr>
          <w:rFonts w:ascii="Times New Roman" w:hAnsi="Times New Roman" w:cs="Times New Roman"/>
          <w:sz w:val="28"/>
          <w:szCs w:val="28"/>
          <w:lang w:val="en-US"/>
        </w:rPr>
        <w:t>nta</w:t>
      </w:r>
      <w:r w:rsidR="005D48F4" w:rsidRPr="001C2AF2">
        <w:rPr>
          <w:rFonts w:ascii="Times New Roman" w:hAnsi="Times New Roman" w:cs="Times New Roman"/>
          <w:sz w:val="28"/>
          <w:szCs w:val="28"/>
          <w:lang w:val="en-US"/>
        </w:rPr>
        <w:t xml:space="preserve">, </w:t>
      </w:r>
      <w:r w:rsidR="005D48F4">
        <w:rPr>
          <w:rFonts w:ascii="Times New Roman" w:hAnsi="Times New Roman" w:cs="Times New Roman"/>
          <w:sz w:val="28"/>
          <w:szCs w:val="28"/>
          <w:lang w:val="en-US"/>
        </w:rPr>
        <w:t>GA</w:t>
      </w:r>
      <w:r w:rsidR="005D48F4" w:rsidRPr="001C2AF2">
        <w:rPr>
          <w:rFonts w:ascii="Times New Roman" w:hAnsi="Times New Roman" w:cs="Times New Roman"/>
          <w:sz w:val="28"/>
          <w:szCs w:val="28"/>
          <w:lang w:val="en-US"/>
        </w:rPr>
        <w:t xml:space="preserve">, </w:t>
      </w:r>
      <w:r w:rsidR="005D48F4">
        <w:rPr>
          <w:rFonts w:ascii="Times New Roman" w:hAnsi="Times New Roman" w:cs="Times New Roman"/>
          <w:sz w:val="28"/>
          <w:szCs w:val="28"/>
          <w:lang w:val="en-US"/>
        </w:rPr>
        <w:t>USA</w:t>
      </w:r>
      <w:r w:rsidR="005D48F4" w:rsidRPr="001C2AF2">
        <w:rPr>
          <w:rFonts w:ascii="Times New Roman" w:hAnsi="Times New Roman" w:cs="Times New Roman"/>
          <w:sz w:val="28"/>
          <w:szCs w:val="28"/>
          <w:lang w:val="en-US"/>
        </w:rPr>
        <w:t xml:space="preserve">, 1997, </w:t>
      </w:r>
      <w:r w:rsidR="005D48F4">
        <w:rPr>
          <w:rFonts w:ascii="Times New Roman" w:hAnsi="Times New Roman" w:cs="Times New Roman"/>
          <w:sz w:val="28"/>
          <w:szCs w:val="28"/>
          <w:lang w:val="en-US"/>
        </w:rPr>
        <w:t>p</w:t>
      </w:r>
      <w:r w:rsidR="005D48F4" w:rsidRPr="001C2AF2">
        <w:rPr>
          <w:rFonts w:ascii="Times New Roman" w:hAnsi="Times New Roman" w:cs="Times New Roman"/>
          <w:sz w:val="28"/>
          <w:szCs w:val="28"/>
          <w:lang w:val="en-US"/>
        </w:rPr>
        <w:t>. 191–</w:t>
      </w:r>
      <w:r w:rsidRPr="001C2AF2">
        <w:rPr>
          <w:rFonts w:ascii="Times New Roman" w:hAnsi="Times New Roman" w:cs="Times New Roman"/>
          <w:sz w:val="28"/>
          <w:szCs w:val="28"/>
          <w:lang w:val="en-US"/>
        </w:rPr>
        <w:t>203</w:t>
      </w:r>
      <w:r w:rsidR="008A37C3" w:rsidRPr="001C2AF2">
        <w:rPr>
          <w:rFonts w:ascii="Times New Roman" w:hAnsi="Times New Roman" w:cs="Times New Roman"/>
          <w:sz w:val="28"/>
          <w:szCs w:val="28"/>
          <w:lang w:val="en-US"/>
        </w:rPr>
        <w:t>.</w:t>
      </w:r>
    </w:p>
    <w:p w:rsidR="00BC3CCD" w:rsidRPr="0047543B" w:rsidRDefault="005D48F4" w:rsidP="005D48F4">
      <w:pPr>
        <w:pStyle w:val="a5"/>
        <w:numPr>
          <w:ilvl w:val="0"/>
          <w:numId w:val="1"/>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Трапезников А.В.</w:t>
      </w:r>
      <w:r w:rsidR="00BC3CCD" w:rsidRPr="0047543B">
        <w:rPr>
          <w:rFonts w:ascii="Times New Roman" w:hAnsi="Times New Roman" w:cs="Times New Roman"/>
          <w:sz w:val="28"/>
          <w:szCs w:val="28"/>
        </w:rPr>
        <w:t xml:space="preserve"> Методы получения композитов</w:t>
      </w:r>
      <w:r w:rsidR="008A37C3">
        <w:rPr>
          <w:rFonts w:ascii="Times New Roman" w:hAnsi="Times New Roman" w:cs="Times New Roman"/>
          <w:sz w:val="28"/>
          <w:szCs w:val="28"/>
        </w:rPr>
        <w:t xml:space="preserve"> механическим замешиванием // «</w:t>
      </w:r>
      <w:r w:rsidR="00BC3CCD" w:rsidRPr="0047543B">
        <w:rPr>
          <w:rFonts w:ascii="Times New Roman" w:hAnsi="Times New Roman" w:cs="Times New Roman"/>
          <w:sz w:val="28"/>
          <w:szCs w:val="28"/>
        </w:rPr>
        <w:t>Литейное п</w:t>
      </w:r>
      <w:r w:rsidR="008A37C3">
        <w:rPr>
          <w:rFonts w:ascii="Times New Roman" w:hAnsi="Times New Roman" w:cs="Times New Roman"/>
          <w:sz w:val="28"/>
          <w:szCs w:val="28"/>
        </w:rPr>
        <w:t>роизводство» 2012. № 9. С. 11–</w:t>
      </w:r>
      <w:r w:rsidR="00BC3CCD" w:rsidRPr="0047543B">
        <w:rPr>
          <w:rFonts w:ascii="Times New Roman" w:hAnsi="Times New Roman" w:cs="Times New Roman"/>
          <w:sz w:val="28"/>
          <w:szCs w:val="28"/>
        </w:rPr>
        <w:t>13</w:t>
      </w:r>
      <w:r w:rsidR="008A37C3">
        <w:rPr>
          <w:rFonts w:ascii="Times New Roman" w:hAnsi="Times New Roman" w:cs="Times New Roman"/>
          <w:sz w:val="28"/>
          <w:szCs w:val="28"/>
        </w:rPr>
        <w:t>.</w:t>
      </w:r>
    </w:p>
    <w:p w:rsidR="00BC3CCD" w:rsidRPr="0047543B" w:rsidRDefault="008A37C3" w:rsidP="005D48F4">
      <w:pPr>
        <w:pStyle w:val="a5"/>
        <w:numPr>
          <w:ilvl w:val="0"/>
          <w:numId w:val="1"/>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8A37C3">
        <w:rPr>
          <w:rStyle w:val="ab"/>
          <w:rFonts w:ascii="Times New Roman" w:hAnsi="Times New Roman" w:cs="Times New Roman"/>
          <w:i w:val="0"/>
          <w:sz w:val="28"/>
          <w:lang w:val="en-US"/>
        </w:rPr>
        <w:t>Denisov</w:t>
      </w:r>
      <w:proofErr w:type="spellEnd"/>
      <w:r w:rsidRPr="001C2AF2">
        <w:rPr>
          <w:rStyle w:val="ab"/>
          <w:rFonts w:ascii="Times New Roman" w:hAnsi="Times New Roman" w:cs="Times New Roman"/>
          <w:i w:val="0"/>
          <w:sz w:val="28"/>
          <w:lang w:val="en-US"/>
        </w:rPr>
        <w:t xml:space="preserve"> </w:t>
      </w:r>
      <w:r w:rsidRPr="008A37C3">
        <w:rPr>
          <w:rStyle w:val="ab"/>
          <w:rFonts w:ascii="Times New Roman" w:hAnsi="Times New Roman" w:cs="Times New Roman"/>
          <w:i w:val="0"/>
          <w:sz w:val="28"/>
          <w:lang w:val="en-US"/>
        </w:rPr>
        <w:t xml:space="preserve">S.A., </w:t>
      </w:r>
      <w:proofErr w:type="spellStart"/>
      <w:r w:rsidR="00BC3CCD" w:rsidRPr="008A37C3">
        <w:rPr>
          <w:rStyle w:val="ab"/>
          <w:rFonts w:ascii="Times New Roman" w:hAnsi="Times New Roman" w:cs="Times New Roman"/>
          <w:i w:val="0"/>
          <w:sz w:val="28"/>
          <w:lang w:val="en-US"/>
        </w:rPr>
        <w:t>Dol</w:t>
      </w:r>
      <w:r>
        <w:rPr>
          <w:rStyle w:val="ab"/>
          <w:rFonts w:ascii="Times New Roman" w:hAnsi="Times New Roman" w:cs="Times New Roman"/>
          <w:i w:val="0"/>
          <w:sz w:val="28"/>
          <w:lang w:val="en-US"/>
        </w:rPr>
        <w:t>gikh</w:t>
      </w:r>
      <w:proofErr w:type="spellEnd"/>
      <w:r>
        <w:rPr>
          <w:rStyle w:val="ab"/>
          <w:rFonts w:ascii="Times New Roman" w:hAnsi="Times New Roman" w:cs="Times New Roman"/>
          <w:i w:val="0"/>
          <w:sz w:val="28"/>
          <w:lang w:val="en-US"/>
        </w:rPr>
        <w:t xml:space="preserve"> V.M.., </w:t>
      </w:r>
      <w:proofErr w:type="spellStart"/>
      <w:r>
        <w:rPr>
          <w:rStyle w:val="ab"/>
          <w:rFonts w:ascii="Times New Roman" w:hAnsi="Times New Roman" w:cs="Times New Roman"/>
          <w:i w:val="0"/>
          <w:sz w:val="28"/>
          <w:lang w:val="en-US"/>
        </w:rPr>
        <w:t>Kolesnichenko</w:t>
      </w:r>
      <w:proofErr w:type="spellEnd"/>
      <w:r>
        <w:rPr>
          <w:rStyle w:val="ab"/>
          <w:rFonts w:ascii="Times New Roman" w:hAnsi="Times New Roman" w:cs="Times New Roman"/>
          <w:i w:val="0"/>
          <w:sz w:val="28"/>
          <w:lang w:val="en-US"/>
        </w:rPr>
        <w:t xml:space="preserve"> I. V.</w:t>
      </w:r>
      <w:r w:rsidR="00BC3CCD" w:rsidRPr="008A37C3">
        <w:rPr>
          <w:rStyle w:val="ab"/>
          <w:rFonts w:ascii="Times New Roman" w:hAnsi="Times New Roman" w:cs="Times New Roman"/>
          <w:i w:val="0"/>
          <w:sz w:val="28"/>
          <w:lang w:val="en-US"/>
        </w:rPr>
        <w:t xml:space="preserve">, </w:t>
      </w:r>
      <w:proofErr w:type="spellStart"/>
      <w:r w:rsidR="00BC3CCD" w:rsidRPr="008A37C3">
        <w:rPr>
          <w:rStyle w:val="ab"/>
          <w:rFonts w:ascii="Times New Roman" w:hAnsi="Times New Roman" w:cs="Times New Roman"/>
          <w:i w:val="0"/>
          <w:sz w:val="28"/>
          <w:lang w:val="en-US"/>
        </w:rPr>
        <w:t>Khripchenko</w:t>
      </w:r>
      <w:proofErr w:type="spellEnd"/>
      <w:r w:rsidR="00BC3CCD" w:rsidRPr="008A37C3">
        <w:rPr>
          <w:rStyle w:val="ab"/>
          <w:rFonts w:ascii="Times New Roman" w:hAnsi="Times New Roman" w:cs="Times New Roman"/>
          <w:i w:val="0"/>
          <w:sz w:val="28"/>
          <w:lang w:val="en-US"/>
        </w:rPr>
        <w:t xml:space="preserve"> </w:t>
      </w:r>
      <w:proofErr w:type="spellStart"/>
      <w:r w:rsidR="00BC3CCD" w:rsidRPr="008A37C3">
        <w:rPr>
          <w:rStyle w:val="ab"/>
          <w:rFonts w:ascii="Times New Roman" w:hAnsi="Times New Roman" w:cs="Times New Roman"/>
          <w:i w:val="0"/>
          <w:sz w:val="28"/>
          <w:lang w:val="en-US"/>
        </w:rPr>
        <w:t>S.Yu</w:t>
      </w:r>
      <w:proofErr w:type="spellEnd"/>
      <w:r w:rsidR="00BC3CCD" w:rsidRPr="008A37C3">
        <w:rPr>
          <w:rStyle w:val="ab"/>
          <w:rFonts w:ascii="Times New Roman" w:hAnsi="Times New Roman" w:cs="Times New Roman"/>
          <w:i w:val="0"/>
          <w:sz w:val="28"/>
          <w:lang w:val="en-US"/>
        </w:rPr>
        <w:t xml:space="preserve">., </w:t>
      </w:r>
      <w:proofErr w:type="spellStart"/>
      <w:r w:rsidR="00BC3CCD" w:rsidRPr="008A37C3">
        <w:rPr>
          <w:rStyle w:val="ab"/>
          <w:rFonts w:ascii="Times New Roman" w:hAnsi="Times New Roman" w:cs="Times New Roman"/>
          <w:i w:val="0"/>
          <w:sz w:val="28"/>
          <w:lang w:val="en-US"/>
        </w:rPr>
        <w:t>Adamov</w:t>
      </w:r>
      <w:proofErr w:type="spellEnd"/>
      <w:r w:rsidR="00BC3CCD" w:rsidRPr="008A37C3">
        <w:rPr>
          <w:rStyle w:val="ab"/>
          <w:rFonts w:ascii="Times New Roman" w:hAnsi="Times New Roman" w:cs="Times New Roman"/>
          <w:i w:val="0"/>
          <w:sz w:val="28"/>
          <w:lang w:val="en-US"/>
        </w:rPr>
        <w:t xml:space="preserve"> A.A. 2</w:t>
      </w:r>
      <w:r w:rsidRPr="008A37C3">
        <w:rPr>
          <w:rStyle w:val="ab"/>
          <w:rFonts w:ascii="Times New Roman" w:hAnsi="Times New Roman" w:cs="Times New Roman"/>
          <w:i w:val="0"/>
          <w:sz w:val="28"/>
          <w:lang w:val="en-US"/>
        </w:rPr>
        <w:t xml:space="preserve"> </w:t>
      </w:r>
      <w:r>
        <w:rPr>
          <w:rStyle w:val="ab"/>
          <w:rFonts w:ascii="Times New Roman" w:hAnsi="Times New Roman" w:cs="Times New Roman"/>
          <w:i w:val="0"/>
          <w:sz w:val="28"/>
          <w:lang w:val="en-US"/>
        </w:rPr>
        <w:t xml:space="preserve">Experimental </w:t>
      </w:r>
      <w:r w:rsidR="00BC3CCD" w:rsidRPr="008A37C3">
        <w:rPr>
          <w:rStyle w:val="ab"/>
          <w:rFonts w:ascii="Times New Roman" w:hAnsi="Times New Roman" w:cs="Times New Roman"/>
          <w:i w:val="0"/>
          <w:sz w:val="28"/>
          <w:lang w:val="en-US"/>
        </w:rPr>
        <w:t>exploration of incorporation of reinforcing boron nitride particles into molten aluminum in the presence MHD-stirring during it</w:t>
      </w:r>
      <w:r w:rsidRPr="008A37C3">
        <w:rPr>
          <w:rStyle w:val="ab"/>
          <w:rFonts w:ascii="Times New Roman" w:hAnsi="Times New Roman" w:cs="Times New Roman"/>
          <w:i w:val="0"/>
          <w:sz w:val="28"/>
          <w:lang w:val="en-US"/>
        </w:rPr>
        <w:t>s directional solidification</w:t>
      </w:r>
      <w:r w:rsidRPr="008A37C3">
        <w:rPr>
          <w:rFonts w:ascii="Times New Roman" w:hAnsi="Times New Roman" w:cs="Times New Roman"/>
          <w:sz w:val="36"/>
          <w:szCs w:val="28"/>
          <w:lang w:val="en-US"/>
          <w14:shadow w14:blurRad="50800" w14:dist="38100" w14:dir="2700000" w14:sx="100000" w14:sy="100000" w14:kx="0" w14:ky="0" w14:algn="tl">
            <w14:srgbClr w14:val="000000">
              <w14:alpha w14:val="60000"/>
            </w14:srgbClr>
          </w14:shadow>
        </w:rPr>
        <w:t xml:space="preserve"> </w:t>
      </w:r>
      <w:r w:rsidRPr="008A37C3">
        <w:rPr>
          <w:rStyle w:val="ab"/>
          <w:rFonts w:ascii="Times New Roman" w:hAnsi="Times New Roman" w:cs="Times New Roman"/>
          <w:i w:val="0"/>
          <w:lang w:val="en-US"/>
        </w:rPr>
        <w:t>//</w:t>
      </w:r>
      <w:r w:rsidR="00BC3CCD" w:rsidRPr="008A37C3">
        <w:rPr>
          <w:rFonts w:ascii="Times New Roman" w:hAnsi="Times New Roman" w:cs="Times New Roman"/>
          <w:sz w:val="28"/>
          <w:szCs w:val="28"/>
          <w:lang w:val="en-US"/>
        </w:rPr>
        <w:t xml:space="preserve">Russian conference on </w:t>
      </w:r>
      <w:proofErr w:type="spellStart"/>
      <w:r w:rsidR="00BC3CCD" w:rsidRPr="008A37C3">
        <w:rPr>
          <w:rFonts w:ascii="Times New Roman" w:hAnsi="Times New Roman" w:cs="Times New Roman"/>
          <w:sz w:val="28"/>
          <w:szCs w:val="28"/>
          <w:lang w:val="en-US"/>
        </w:rPr>
        <w:t>Magnetohydrodynamics</w:t>
      </w:r>
      <w:proofErr w:type="spellEnd"/>
      <w:r w:rsidR="00BC3CCD" w:rsidRPr="008A37C3">
        <w:rPr>
          <w:rFonts w:ascii="Times New Roman" w:hAnsi="Times New Roman" w:cs="Times New Roman"/>
          <w:sz w:val="28"/>
          <w:szCs w:val="28"/>
          <w:lang w:val="en-US"/>
        </w:rPr>
        <w:t xml:space="preserve">, RMHD-2015, Perm, Russia, June 22-25, 2015. Book </w:t>
      </w:r>
      <w:r w:rsidR="00BC3CCD" w:rsidRPr="0047543B">
        <w:rPr>
          <w:rFonts w:ascii="Times New Roman" w:hAnsi="Times New Roman" w:cs="Times New Roman"/>
          <w:sz w:val="28"/>
          <w:szCs w:val="28"/>
          <w:lang w:val="en-US"/>
        </w:rPr>
        <w:t>of Abstracts. P.21</w:t>
      </w:r>
      <w:r>
        <w:rPr>
          <w:rFonts w:ascii="Times New Roman" w:hAnsi="Times New Roman" w:cs="Times New Roman"/>
          <w:sz w:val="28"/>
          <w:szCs w:val="28"/>
        </w:rPr>
        <w:t>.</w:t>
      </w:r>
    </w:p>
    <w:sectPr w:rsidR="00BC3CCD" w:rsidRPr="0047543B" w:rsidSect="0047543B">
      <w:footerReference w:type="default" r:id="rId3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623" w:rsidRDefault="00C25623" w:rsidP="0047543B">
      <w:pPr>
        <w:spacing w:after="0" w:line="240" w:lineRule="auto"/>
      </w:pPr>
      <w:r>
        <w:separator/>
      </w:r>
    </w:p>
  </w:endnote>
  <w:endnote w:type="continuationSeparator" w:id="0">
    <w:p w:rsidR="00C25623" w:rsidRDefault="00C25623" w:rsidP="00475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cmr10">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089933"/>
      <w:docPartObj>
        <w:docPartGallery w:val="Page Numbers (Bottom of Page)"/>
        <w:docPartUnique/>
      </w:docPartObj>
    </w:sdtPr>
    <w:sdtEndPr/>
    <w:sdtContent>
      <w:p w:rsidR="0047543B" w:rsidRDefault="0047543B">
        <w:pPr>
          <w:pStyle w:val="a9"/>
          <w:jc w:val="center"/>
        </w:pPr>
        <w:r>
          <w:fldChar w:fldCharType="begin"/>
        </w:r>
        <w:r>
          <w:instrText>PAGE   \* MERGEFORMAT</w:instrText>
        </w:r>
        <w:r>
          <w:fldChar w:fldCharType="separate"/>
        </w:r>
        <w:r w:rsidR="004142A3">
          <w:rPr>
            <w:noProof/>
          </w:rPr>
          <w:t>1</w:t>
        </w:r>
        <w:r>
          <w:fldChar w:fldCharType="end"/>
        </w:r>
      </w:p>
    </w:sdtContent>
  </w:sdt>
  <w:p w:rsidR="0047543B" w:rsidRDefault="0047543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623" w:rsidRDefault="00C25623" w:rsidP="0047543B">
      <w:pPr>
        <w:spacing w:after="0" w:line="240" w:lineRule="auto"/>
      </w:pPr>
      <w:r>
        <w:separator/>
      </w:r>
    </w:p>
  </w:footnote>
  <w:footnote w:type="continuationSeparator" w:id="0">
    <w:p w:rsidR="00C25623" w:rsidRDefault="00C25623" w:rsidP="004754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B374C"/>
    <w:multiLevelType w:val="hybridMultilevel"/>
    <w:tmpl w:val="1E1691BA"/>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4ACE7D51"/>
    <w:multiLevelType w:val="hybridMultilevel"/>
    <w:tmpl w:val="9FDAF23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6DE"/>
    <w:rsid w:val="00012AA1"/>
    <w:rsid w:val="000131D1"/>
    <w:rsid w:val="00021B8F"/>
    <w:rsid w:val="00022F17"/>
    <w:rsid w:val="00023991"/>
    <w:rsid w:val="00024DF6"/>
    <w:rsid w:val="00042DC6"/>
    <w:rsid w:val="00051C3F"/>
    <w:rsid w:val="00077312"/>
    <w:rsid w:val="000839EC"/>
    <w:rsid w:val="00093E60"/>
    <w:rsid w:val="000A5250"/>
    <w:rsid w:val="000A5BF0"/>
    <w:rsid w:val="000A6FDC"/>
    <w:rsid w:val="000C4BF1"/>
    <w:rsid w:val="000C6D90"/>
    <w:rsid w:val="000D6C6F"/>
    <w:rsid w:val="000E12B3"/>
    <w:rsid w:val="000E4B9C"/>
    <w:rsid w:val="000E7040"/>
    <w:rsid w:val="000E7693"/>
    <w:rsid w:val="000F32D1"/>
    <w:rsid w:val="000F5529"/>
    <w:rsid w:val="0011038E"/>
    <w:rsid w:val="00113BFB"/>
    <w:rsid w:val="001214F4"/>
    <w:rsid w:val="00121CC4"/>
    <w:rsid w:val="0012454F"/>
    <w:rsid w:val="0013266B"/>
    <w:rsid w:val="00132AAF"/>
    <w:rsid w:val="00137D29"/>
    <w:rsid w:val="001403D9"/>
    <w:rsid w:val="00153857"/>
    <w:rsid w:val="00165573"/>
    <w:rsid w:val="00186757"/>
    <w:rsid w:val="00192434"/>
    <w:rsid w:val="001926A5"/>
    <w:rsid w:val="00192769"/>
    <w:rsid w:val="001A0059"/>
    <w:rsid w:val="001A102F"/>
    <w:rsid w:val="001A4C61"/>
    <w:rsid w:val="001C2AF2"/>
    <w:rsid w:val="001D56E7"/>
    <w:rsid w:val="002065A2"/>
    <w:rsid w:val="002076BD"/>
    <w:rsid w:val="0021111D"/>
    <w:rsid w:val="002159BE"/>
    <w:rsid w:val="00216BE4"/>
    <w:rsid w:val="00223EB6"/>
    <w:rsid w:val="00227020"/>
    <w:rsid w:val="00233231"/>
    <w:rsid w:val="00234781"/>
    <w:rsid w:val="00243317"/>
    <w:rsid w:val="00253036"/>
    <w:rsid w:val="00253A5E"/>
    <w:rsid w:val="00253C4C"/>
    <w:rsid w:val="002653F5"/>
    <w:rsid w:val="00266063"/>
    <w:rsid w:val="002842E0"/>
    <w:rsid w:val="00285068"/>
    <w:rsid w:val="0028763A"/>
    <w:rsid w:val="00290AA8"/>
    <w:rsid w:val="002A158F"/>
    <w:rsid w:val="002D49DA"/>
    <w:rsid w:val="002D66BB"/>
    <w:rsid w:val="002E2638"/>
    <w:rsid w:val="002E3B0D"/>
    <w:rsid w:val="002E6A00"/>
    <w:rsid w:val="002F4050"/>
    <w:rsid w:val="002F5E9D"/>
    <w:rsid w:val="00313082"/>
    <w:rsid w:val="00316385"/>
    <w:rsid w:val="0032157F"/>
    <w:rsid w:val="00323838"/>
    <w:rsid w:val="003674CF"/>
    <w:rsid w:val="003772B1"/>
    <w:rsid w:val="00380660"/>
    <w:rsid w:val="003825BB"/>
    <w:rsid w:val="003A5E14"/>
    <w:rsid w:val="003B656B"/>
    <w:rsid w:val="003B75A8"/>
    <w:rsid w:val="003C01F3"/>
    <w:rsid w:val="003C1312"/>
    <w:rsid w:val="003C5C3C"/>
    <w:rsid w:val="003D6F08"/>
    <w:rsid w:val="003F2F96"/>
    <w:rsid w:val="00405C93"/>
    <w:rsid w:val="0041364C"/>
    <w:rsid w:val="004142A3"/>
    <w:rsid w:val="004152E1"/>
    <w:rsid w:val="004351F9"/>
    <w:rsid w:val="0044114C"/>
    <w:rsid w:val="0044325F"/>
    <w:rsid w:val="00452774"/>
    <w:rsid w:val="00455002"/>
    <w:rsid w:val="00470062"/>
    <w:rsid w:val="00470FD7"/>
    <w:rsid w:val="00471005"/>
    <w:rsid w:val="0047543B"/>
    <w:rsid w:val="004813AA"/>
    <w:rsid w:val="00481D35"/>
    <w:rsid w:val="00483F6F"/>
    <w:rsid w:val="00486B72"/>
    <w:rsid w:val="00492B3B"/>
    <w:rsid w:val="004A092B"/>
    <w:rsid w:val="004A48A5"/>
    <w:rsid w:val="004C6119"/>
    <w:rsid w:val="004C6625"/>
    <w:rsid w:val="004D4CD3"/>
    <w:rsid w:val="004D5B40"/>
    <w:rsid w:val="004E6A95"/>
    <w:rsid w:val="005103D7"/>
    <w:rsid w:val="0051662D"/>
    <w:rsid w:val="005303BB"/>
    <w:rsid w:val="00532167"/>
    <w:rsid w:val="0053259D"/>
    <w:rsid w:val="00541731"/>
    <w:rsid w:val="00557FCE"/>
    <w:rsid w:val="00564F58"/>
    <w:rsid w:val="00567591"/>
    <w:rsid w:val="005744A4"/>
    <w:rsid w:val="00574CF9"/>
    <w:rsid w:val="00577991"/>
    <w:rsid w:val="0058484B"/>
    <w:rsid w:val="0059095F"/>
    <w:rsid w:val="0059140A"/>
    <w:rsid w:val="00594654"/>
    <w:rsid w:val="005A647E"/>
    <w:rsid w:val="005B26C6"/>
    <w:rsid w:val="005B3AB3"/>
    <w:rsid w:val="005B3B34"/>
    <w:rsid w:val="005B7DEE"/>
    <w:rsid w:val="005D2621"/>
    <w:rsid w:val="005D48F4"/>
    <w:rsid w:val="005D5D43"/>
    <w:rsid w:val="005E205C"/>
    <w:rsid w:val="005F3D95"/>
    <w:rsid w:val="00600B22"/>
    <w:rsid w:val="00602351"/>
    <w:rsid w:val="00604CB7"/>
    <w:rsid w:val="00607EEA"/>
    <w:rsid w:val="0061200E"/>
    <w:rsid w:val="006149E0"/>
    <w:rsid w:val="00635DE1"/>
    <w:rsid w:val="00637FDC"/>
    <w:rsid w:val="0064578C"/>
    <w:rsid w:val="00652989"/>
    <w:rsid w:val="00670851"/>
    <w:rsid w:val="00676745"/>
    <w:rsid w:val="0068078B"/>
    <w:rsid w:val="006906F4"/>
    <w:rsid w:val="0069208E"/>
    <w:rsid w:val="00694221"/>
    <w:rsid w:val="00697556"/>
    <w:rsid w:val="006A153F"/>
    <w:rsid w:val="006B0D1F"/>
    <w:rsid w:val="006B172D"/>
    <w:rsid w:val="006B4698"/>
    <w:rsid w:val="006C022F"/>
    <w:rsid w:val="006C5BC5"/>
    <w:rsid w:val="006D0C71"/>
    <w:rsid w:val="006E567D"/>
    <w:rsid w:val="006E69AE"/>
    <w:rsid w:val="006F5A29"/>
    <w:rsid w:val="00713ACF"/>
    <w:rsid w:val="00716EEE"/>
    <w:rsid w:val="00722493"/>
    <w:rsid w:val="00723C07"/>
    <w:rsid w:val="00724D37"/>
    <w:rsid w:val="0073746C"/>
    <w:rsid w:val="00753A90"/>
    <w:rsid w:val="00760A79"/>
    <w:rsid w:val="00773235"/>
    <w:rsid w:val="00773CDC"/>
    <w:rsid w:val="007760AB"/>
    <w:rsid w:val="00780D36"/>
    <w:rsid w:val="007A29D7"/>
    <w:rsid w:val="007A5EC9"/>
    <w:rsid w:val="007B0C66"/>
    <w:rsid w:val="007B7CC5"/>
    <w:rsid w:val="007C0C8B"/>
    <w:rsid w:val="007C1DA5"/>
    <w:rsid w:val="007C313E"/>
    <w:rsid w:val="007C7BB7"/>
    <w:rsid w:val="007D1833"/>
    <w:rsid w:val="007D45B1"/>
    <w:rsid w:val="007D7AA5"/>
    <w:rsid w:val="007E06F0"/>
    <w:rsid w:val="007E19F0"/>
    <w:rsid w:val="007E1FDE"/>
    <w:rsid w:val="007E34C0"/>
    <w:rsid w:val="007E7846"/>
    <w:rsid w:val="007F03BF"/>
    <w:rsid w:val="007F1E34"/>
    <w:rsid w:val="007F3B52"/>
    <w:rsid w:val="008042CF"/>
    <w:rsid w:val="00811592"/>
    <w:rsid w:val="00821DD3"/>
    <w:rsid w:val="008417E4"/>
    <w:rsid w:val="00846F0B"/>
    <w:rsid w:val="00877155"/>
    <w:rsid w:val="00892DBF"/>
    <w:rsid w:val="00894E59"/>
    <w:rsid w:val="008A37C3"/>
    <w:rsid w:val="008B191B"/>
    <w:rsid w:val="008C0891"/>
    <w:rsid w:val="008D1604"/>
    <w:rsid w:val="008E1E9B"/>
    <w:rsid w:val="008E391D"/>
    <w:rsid w:val="008F198E"/>
    <w:rsid w:val="008F6D04"/>
    <w:rsid w:val="00901BA2"/>
    <w:rsid w:val="00931193"/>
    <w:rsid w:val="00941929"/>
    <w:rsid w:val="00943F38"/>
    <w:rsid w:val="00944A71"/>
    <w:rsid w:val="00945E20"/>
    <w:rsid w:val="00950AE9"/>
    <w:rsid w:val="00954047"/>
    <w:rsid w:val="0096538C"/>
    <w:rsid w:val="00971961"/>
    <w:rsid w:val="00971A4A"/>
    <w:rsid w:val="00983880"/>
    <w:rsid w:val="009903DC"/>
    <w:rsid w:val="00996BBD"/>
    <w:rsid w:val="009A2BE4"/>
    <w:rsid w:val="009A2C74"/>
    <w:rsid w:val="009A77C6"/>
    <w:rsid w:val="009B4430"/>
    <w:rsid w:val="009C1953"/>
    <w:rsid w:val="009C22D2"/>
    <w:rsid w:val="009C32CA"/>
    <w:rsid w:val="009C35C7"/>
    <w:rsid w:val="009C4C94"/>
    <w:rsid w:val="009C5290"/>
    <w:rsid w:val="009D6E96"/>
    <w:rsid w:val="009E2145"/>
    <w:rsid w:val="009F35B6"/>
    <w:rsid w:val="009F7D07"/>
    <w:rsid w:val="00A007F0"/>
    <w:rsid w:val="00A15C1F"/>
    <w:rsid w:val="00A25960"/>
    <w:rsid w:val="00A42738"/>
    <w:rsid w:val="00A45F13"/>
    <w:rsid w:val="00A46075"/>
    <w:rsid w:val="00A554BA"/>
    <w:rsid w:val="00A64ADF"/>
    <w:rsid w:val="00A72426"/>
    <w:rsid w:val="00A73A3F"/>
    <w:rsid w:val="00A811DE"/>
    <w:rsid w:val="00A871D6"/>
    <w:rsid w:val="00A96FA3"/>
    <w:rsid w:val="00A975A4"/>
    <w:rsid w:val="00AC28A0"/>
    <w:rsid w:val="00AD151A"/>
    <w:rsid w:val="00AD300A"/>
    <w:rsid w:val="00AF280D"/>
    <w:rsid w:val="00B005B4"/>
    <w:rsid w:val="00B0181E"/>
    <w:rsid w:val="00B27EFC"/>
    <w:rsid w:val="00B36440"/>
    <w:rsid w:val="00B54C3E"/>
    <w:rsid w:val="00B55567"/>
    <w:rsid w:val="00B62171"/>
    <w:rsid w:val="00B633A9"/>
    <w:rsid w:val="00B6667A"/>
    <w:rsid w:val="00B71425"/>
    <w:rsid w:val="00B73412"/>
    <w:rsid w:val="00B8729A"/>
    <w:rsid w:val="00B87BEA"/>
    <w:rsid w:val="00B94417"/>
    <w:rsid w:val="00BA18A2"/>
    <w:rsid w:val="00BB36DE"/>
    <w:rsid w:val="00BC0331"/>
    <w:rsid w:val="00BC21F9"/>
    <w:rsid w:val="00BC3CCD"/>
    <w:rsid w:val="00BD2BB3"/>
    <w:rsid w:val="00BD2FD1"/>
    <w:rsid w:val="00BD4F5D"/>
    <w:rsid w:val="00BE38D6"/>
    <w:rsid w:val="00BF25D7"/>
    <w:rsid w:val="00BF69B1"/>
    <w:rsid w:val="00C03D8E"/>
    <w:rsid w:val="00C25623"/>
    <w:rsid w:val="00C431AD"/>
    <w:rsid w:val="00C473AB"/>
    <w:rsid w:val="00C47619"/>
    <w:rsid w:val="00C651B2"/>
    <w:rsid w:val="00C81360"/>
    <w:rsid w:val="00C84E8E"/>
    <w:rsid w:val="00C912DC"/>
    <w:rsid w:val="00CA3EDB"/>
    <w:rsid w:val="00CA47E4"/>
    <w:rsid w:val="00CA71E0"/>
    <w:rsid w:val="00CB043B"/>
    <w:rsid w:val="00CB0A05"/>
    <w:rsid w:val="00CB29B5"/>
    <w:rsid w:val="00CB5C74"/>
    <w:rsid w:val="00CD281E"/>
    <w:rsid w:val="00CE2064"/>
    <w:rsid w:val="00CE54C4"/>
    <w:rsid w:val="00CF4423"/>
    <w:rsid w:val="00D037F6"/>
    <w:rsid w:val="00D37C18"/>
    <w:rsid w:val="00D40136"/>
    <w:rsid w:val="00D41204"/>
    <w:rsid w:val="00D4670B"/>
    <w:rsid w:val="00D5294F"/>
    <w:rsid w:val="00D64EE8"/>
    <w:rsid w:val="00D74613"/>
    <w:rsid w:val="00D7739A"/>
    <w:rsid w:val="00D842A8"/>
    <w:rsid w:val="00D844AC"/>
    <w:rsid w:val="00D85BEE"/>
    <w:rsid w:val="00D92300"/>
    <w:rsid w:val="00D9293C"/>
    <w:rsid w:val="00DA11C2"/>
    <w:rsid w:val="00DD14D0"/>
    <w:rsid w:val="00DD71C3"/>
    <w:rsid w:val="00DE68AE"/>
    <w:rsid w:val="00E01EC6"/>
    <w:rsid w:val="00E06740"/>
    <w:rsid w:val="00E166F5"/>
    <w:rsid w:val="00E265DE"/>
    <w:rsid w:val="00E31712"/>
    <w:rsid w:val="00E46E4A"/>
    <w:rsid w:val="00E724AA"/>
    <w:rsid w:val="00E748DD"/>
    <w:rsid w:val="00E87E63"/>
    <w:rsid w:val="00E9495E"/>
    <w:rsid w:val="00EA0D52"/>
    <w:rsid w:val="00EB792F"/>
    <w:rsid w:val="00EC0052"/>
    <w:rsid w:val="00EC0359"/>
    <w:rsid w:val="00EE2AA2"/>
    <w:rsid w:val="00F00307"/>
    <w:rsid w:val="00F03388"/>
    <w:rsid w:val="00F10AAE"/>
    <w:rsid w:val="00F17152"/>
    <w:rsid w:val="00F231DA"/>
    <w:rsid w:val="00F340BA"/>
    <w:rsid w:val="00F47A9E"/>
    <w:rsid w:val="00F77CC3"/>
    <w:rsid w:val="00F83A3D"/>
    <w:rsid w:val="00F96BAC"/>
    <w:rsid w:val="00FA17E8"/>
    <w:rsid w:val="00FB4551"/>
    <w:rsid w:val="00FD10FB"/>
    <w:rsid w:val="00FD113F"/>
    <w:rsid w:val="00FD2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E96"/>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一级标题-英"/>
    <w:basedOn w:val="a"/>
    <w:uiPriority w:val="99"/>
    <w:rsid w:val="009C1953"/>
    <w:pPr>
      <w:widowControl w:val="0"/>
      <w:spacing w:after="0" w:line="240" w:lineRule="auto"/>
      <w:ind w:left="1" w:hanging="1"/>
    </w:pPr>
    <w:rPr>
      <w:rFonts w:ascii="Times New Roman" w:eastAsia="SimSun" w:hAnsi="Times New Roman" w:cs="Times New Roman"/>
      <w:b/>
      <w:bCs/>
      <w:kern w:val="2"/>
      <w:sz w:val="24"/>
      <w:szCs w:val="24"/>
      <w:lang w:val="en-US" w:eastAsia="zh-CN"/>
    </w:rPr>
  </w:style>
  <w:style w:type="paragraph" w:styleId="a3">
    <w:name w:val="Balloon Text"/>
    <w:basedOn w:val="a"/>
    <w:link w:val="a4"/>
    <w:uiPriority w:val="99"/>
    <w:semiHidden/>
    <w:rsid w:val="004527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452774"/>
    <w:rPr>
      <w:rFonts w:ascii="Tahoma" w:hAnsi="Tahoma" w:cs="Tahoma"/>
      <w:sz w:val="16"/>
      <w:szCs w:val="16"/>
    </w:rPr>
  </w:style>
  <w:style w:type="character" w:customStyle="1" w:styleId="hps">
    <w:name w:val="hps"/>
    <w:basedOn w:val="a0"/>
    <w:uiPriority w:val="99"/>
    <w:rsid w:val="005D2621"/>
  </w:style>
  <w:style w:type="paragraph" w:styleId="a5">
    <w:name w:val="List Paragraph"/>
    <w:basedOn w:val="a"/>
    <w:uiPriority w:val="99"/>
    <w:qFormat/>
    <w:rsid w:val="002D66BB"/>
    <w:pPr>
      <w:ind w:left="720"/>
    </w:pPr>
  </w:style>
  <w:style w:type="character" w:styleId="a6">
    <w:name w:val="Hyperlink"/>
    <w:basedOn w:val="a0"/>
    <w:uiPriority w:val="99"/>
    <w:rsid w:val="002D66BB"/>
    <w:rPr>
      <w:color w:val="0000FF"/>
      <w:u w:val="single"/>
    </w:rPr>
  </w:style>
  <w:style w:type="paragraph" w:customStyle="1" w:styleId="Sezione">
    <w:name w:val="Sezione"/>
    <w:basedOn w:val="a"/>
    <w:link w:val="SezioneCarattere"/>
    <w:uiPriority w:val="99"/>
    <w:rsid w:val="007E19F0"/>
    <w:pPr>
      <w:autoSpaceDE w:val="0"/>
      <w:autoSpaceDN w:val="0"/>
      <w:adjustRightInd w:val="0"/>
      <w:spacing w:before="240" w:after="60" w:line="240" w:lineRule="auto"/>
      <w:ind w:firstLine="567"/>
      <w:jc w:val="both"/>
    </w:pPr>
    <w:rPr>
      <w:rFonts w:ascii="Times New Roman" w:eastAsia="Times New Roman" w:hAnsi="Times New Roman" w:cs="Times New Roman"/>
      <w:b/>
      <w:bCs/>
      <w:sz w:val="24"/>
      <w:szCs w:val="24"/>
      <w:lang w:val="en-US" w:eastAsia="fr-FR"/>
    </w:rPr>
  </w:style>
  <w:style w:type="character" w:customStyle="1" w:styleId="SezioneCarattere">
    <w:name w:val="Sezione Carattere"/>
    <w:basedOn w:val="a0"/>
    <w:link w:val="Sezione"/>
    <w:uiPriority w:val="99"/>
    <w:locked/>
    <w:rsid w:val="007E19F0"/>
    <w:rPr>
      <w:rFonts w:ascii="Times New Roman" w:hAnsi="Times New Roman" w:cs="Times New Roman"/>
      <w:b/>
      <w:bCs/>
      <w:sz w:val="24"/>
      <w:szCs w:val="24"/>
      <w:lang w:val="en-US" w:eastAsia="fr-FR"/>
    </w:rPr>
  </w:style>
  <w:style w:type="paragraph" w:styleId="a7">
    <w:name w:val="header"/>
    <w:basedOn w:val="a"/>
    <w:link w:val="a8"/>
    <w:uiPriority w:val="99"/>
    <w:unhideWhenUsed/>
    <w:rsid w:val="0047543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7543B"/>
    <w:rPr>
      <w:rFonts w:cs="Calibri"/>
      <w:lang w:eastAsia="en-US"/>
    </w:rPr>
  </w:style>
  <w:style w:type="paragraph" w:styleId="a9">
    <w:name w:val="footer"/>
    <w:basedOn w:val="a"/>
    <w:link w:val="aa"/>
    <w:uiPriority w:val="99"/>
    <w:unhideWhenUsed/>
    <w:rsid w:val="0047543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7543B"/>
    <w:rPr>
      <w:rFonts w:cs="Calibri"/>
      <w:lang w:eastAsia="en-US"/>
    </w:rPr>
  </w:style>
  <w:style w:type="character" w:styleId="ab">
    <w:name w:val="Emphasis"/>
    <w:basedOn w:val="a0"/>
    <w:qFormat/>
    <w:locked/>
    <w:rsid w:val="008A37C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E96"/>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一级标题-英"/>
    <w:basedOn w:val="a"/>
    <w:uiPriority w:val="99"/>
    <w:rsid w:val="009C1953"/>
    <w:pPr>
      <w:widowControl w:val="0"/>
      <w:spacing w:after="0" w:line="240" w:lineRule="auto"/>
      <w:ind w:left="1" w:hanging="1"/>
    </w:pPr>
    <w:rPr>
      <w:rFonts w:ascii="Times New Roman" w:eastAsia="SimSun" w:hAnsi="Times New Roman" w:cs="Times New Roman"/>
      <w:b/>
      <w:bCs/>
      <w:kern w:val="2"/>
      <w:sz w:val="24"/>
      <w:szCs w:val="24"/>
      <w:lang w:val="en-US" w:eastAsia="zh-CN"/>
    </w:rPr>
  </w:style>
  <w:style w:type="paragraph" w:styleId="a3">
    <w:name w:val="Balloon Text"/>
    <w:basedOn w:val="a"/>
    <w:link w:val="a4"/>
    <w:uiPriority w:val="99"/>
    <w:semiHidden/>
    <w:rsid w:val="004527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452774"/>
    <w:rPr>
      <w:rFonts w:ascii="Tahoma" w:hAnsi="Tahoma" w:cs="Tahoma"/>
      <w:sz w:val="16"/>
      <w:szCs w:val="16"/>
    </w:rPr>
  </w:style>
  <w:style w:type="character" w:customStyle="1" w:styleId="hps">
    <w:name w:val="hps"/>
    <w:basedOn w:val="a0"/>
    <w:uiPriority w:val="99"/>
    <w:rsid w:val="005D2621"/>
  </w:style>
  <w:style w:type="paragraph" w:styleId="a5">
    <w:name w:val="List Paragraph"/>
    <w:basedOn w:val="a"/>
    <w:uiPriority w:val="99"/>
    <w:qFormat/>
    <w:rsid w:val="002D66BB"/>
    <w:pPr>
      <w:ind w:left="720"/>
    </w:pPr>
  </w:style>
  <w:style w:type="character" w:styleId="a6">
    <w:name w:val="Hyperlink"/>
    <w:basedOn w:val="a0"/>
    <w:uiPriority w:val="99"/>
    <w:rsid w:val="002D66BB"/>
    <w:rPr>
      <w:color w:val="0000FF"/>
      <w:u w:val="single"/>
    </w:rPr>
  </w:style>
  <w:style w:type="paragraph" w:customStyle="1" w:styleId="Sezione">
    <w:name w:val="Sezione"/>
    <w:basedOn w:val="a"/>
    <w:link w:val="SezioneCarattere"/>
    <w:uiPriority w:val="99"/>
    <w:rsid w:val="007E19F0"/>
    <w:pPr>
      <w:autoSpaceDE w:val="0"/>
      <w:autoSpaceDN w:val="0"/>
      <w:adjustRightInd w:val="0"/>
      <w:spacing w:before="240" w:after="60" w:line="240" w:lineRule="auto"/>
      <w:ind w:firstLine="567"/>
      <w:jc w:val="both"/>
    </w:pPr>
    <w:rPr>
      <w:rFonts w:ascii="Times New Roman" w:eastAsia="Times New Roman" w:hAnsi="Times New Roman" w:cs="Times New Roman"/>
      <w:b/>
      <w:bCs/>
      <w:sz w:val="24"/>
      <w:szCs w:val="24"/>
      <w:lang w:val="en-US" w:eastAsia="fr-FR"/>
    </w:rPr>
  </w:style>
  <w:style w:type="character" w:customStyle="1" w:styleId="SezioneCarattere">
    <w:name w:val="Sezione Carattere"/>
    <w:basedOn w:val="a0"/>
    <w:link w:val="Sezione"/>
    <w:uiPriority w:val="99"/>
    <w:locked/>
    <w:rsid w:val="007E19F0"/>
    <w:rPr>
      <w:rFonts w:ascii="Times New Roman" w:hAnsi="Times New Roman" w:cs="Times New Roman"/>
      <w:b/>
      <w:bCs/>
      <w:sz w:val="24"/>
      <w:szCs w:val="24"/>
      <w:lang w:val="en-US" w:eastAsia="fr-FR"/>
    </w:rPr>
  </w:style>
  <w:style w:type="paragraph" w:styleId="a7">
    <w:name w:val="header"/>
    <w:basedOn w:val="a"/>
    <w:link w:val="a8"/>
    <w:uiPriority w:val="99"/>
    <w:unhideWhenUsed/>
    <w:rsid w:val="0047543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7543B"/>
    <w:rPr>
      <w:rFonts w:cs="Calibri"/>
      <w:lang w:eastAsia="en-US"/>
    </w:rPr>
  </w:style>
  <w:style w:type="paragraph" w:styleId="a9">
    <w:name w:val="footer"/>
    <w:basedOn w:val="a"/>
    <w:link w:val="aa"/>
    <w:uiPriority w:val="99"/>
    <w:unhideWhenUsed/>
    <w:rsid w:val="0047543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7543B"/>
    <w:rPr>
      <w:rFonts w:cs="Calibri"/>
      <w:lang w:eastAsia="en-US"/>
    </w:rPr>
  </w:style>
  <w:style w:type="character" w:styleId="ab">
    <w:name w:val="Emphasis"/>
    <w:basedOn w:val="a0"/>
    <w:qFormat/>
    <w:locked/>
    <w:rsid w:val="008A37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2.wmf"/><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microsoft.com/office/2007/relationships/hdphoto" Target="media/hdphoto2.wdp"/><Relationship Id="rId28" Type="http://schemas.openxmlformats.org/officeDocument/2006/relationships/image" Target="media/image19.png"/><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hyperlink" Target="http://www.abb.com/meta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17</Pages>
  <Words>2997</Words>
  <Characters>17087</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УДК 632</vt:lpstr>
    </vt:vector>
  </TitlesOfParts>
  <Company>Reanimator Extreme Edition</Company>
  <LinksUpToDate>false</LinksUpToDate>
  <CharactersWithSpaces>20044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632</dc:title>
  <dc:creator>stas</dc:creator>
  <cp:lastModifiedBy>Шеин Евгений Александрович</cp:lastModifiedBy>
  <cp:revision>10</cp:revision>
  <dcterms:created xsi:type="dcterms:W3CDTF">2016-04-18T06:31:00Z</dcterms:created>
  <dcterms:modified xsi:type="dcterms:W3CDTF">2016-05-11T08:18:00Z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