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404" w:rsidRPr="00504404" w:rsidRDefault="00504404" w:rsidP="00501AF1">
      <w:pPr>
        <w:ind w:firstLine="709"/>
        <w:jc w:val="center"/>
        <w:rPr>
          <w:b/>
          <w:lang w:val="ru"/>
        </w:rPr>
      </w:pPr>
      <w:r w:rsidRPr="00504404">
        <w:rPr>
          <w:b/>
          <w:lang w:val="ru"/>
        </w:rPr>
        <w:t>РАЗЛОМНАЯ ТЕКТОНИКА БАЙКАЛЬСКОЙ РИФТОВОЙ ЗОНЫ И ЕЕ СТРУКТУРНЫЙ АНАЛИЗ</w:t>
      </w:r>
      <w:r w:rsidRPr="00504404">
        <w:rPr>
          <w:b/>
          <w:vertAlign w:val="superscript"/>
          <w:lang w:val="ru"/>
        </w:rPr>
        <w:footnoteReference w:customMarkFollows="1" w:id="1"/>
        <w:t>*</w:t>
      </w:r>
    </w:p>
    <w:p w:rsidR="00504404" w:rsidRPr="00504404" w:rsidRDefault="00504404" w:rsidP="00501AF1">
      <w:pPr>
        <w:ind w:firstLine="709"/>
        <w:jc w:val="both"/>
      </w:pPr>
    </w:p>
    <w:p w:rsidR="00504404" w:rsidRPr="00504404" w:rsidRDefault="00504404" w:rsidP="00501AF1">
      <w:pPr>
        <w:ind w:firstLine="709"/>
        <w:jc w:val="both"/>
      </w:pPr>
      <w:r w:rsidRPr="00504404">
        <w:rPr>
          <w:lang w:val="ru"/>
        </w:rPr>
        <w:t>Общий структурный план Байкальской рифтовой зоны харак</w:t>
      </w:r>
      <w:r w:rsidRPr="00504404">
        <w:rPr>
          <w:lang w:val="ru"/>
        </w:rPr>
        <w:softHyphen/>
        <w:t>теризуется о</w:t>
      </w:r>
      <w:r w:rsidRPr="00504404">
        <w:t>п</w:t>
      </w:r>
      <w:proofErr w:type="spellStart"/>
      <w:r w:rsidRPr="00504404">
        <w:rPr>
          <w:lang w:val="ru"/>
        </w:rPr>
        <w:t>ределен</w:t>
      </w:r>
      <w:proofErr w:type="spellEnd"/>
      <w:r w:rsidRPr="00504404">
        <w:t>н</w:t>
      </w:r>
      <w:r w:rsidRPr="00504404">
        <w:rPr>
          <w:lang w:val="ru"/>
        </w:rPr>
        <w:t>ой упорядоченностью, которую можно объяснить существенным влиянием разлом</w:t>
      </w:r>
      <w:r w:rsidRPr="00504404">
        <w:t>н</w:t>
      </w:r>
      <w:r w:rsidRPr="00504404">
        <w:rPr>
          <w:lang w:val="ru"/>
        </w:rPr>
        <w:t>ой тектоники (</w:t>
      </w:r>
      <w:proofErr w:type="spellStart"/>
      <w:r w:rsidRPr="00504404">
        <w:rPr>
          <w:lang w:val="ru"/>
        </w:rPr>
        <w:t>Флоренсов</w:t>
      </w:r>
      <w:proofErr w:type="spellEnd"/>
      <w:r w:rsidRPr="00504404">
        <w:rPr>
          <w:lang w:val="ru"/>
        </w:rPr>
        <w:t>, 1954, 1970). Формирование разломов в современных границах зоны происходило на протяжении значительного интервала геологического времени — от до</w:t>
      </w:r>
      <w:r w:rsidRPr="00504404">
        <w:rPr>
          <w:lang w:val="ru"/>
        </w:rPr>
        <w:softHyphen/>
        <w:t>кембрия до кайнозоя включительно. Многогранная и сложная эволюция их развития не на</w:t>
      </w:r>
      <w:r w:rsidRPr="00504404">
        <w:t>ш</w:t>
      </w:r>
      <w:r w:rsidRPr="00504404">
        <w:rPr>
          <w:lang w:val="ru"/>
        </w:rPr>
        <w:t>ла, естественно, полного отражения в геологической летописи территории. Современные методы геологического анализа поз</w:t>
      </w:r>
      <w:r w:rsidRPr="00504404">
        <w:rPr>
          <w:lang w:val="ru"/>
        </w:rPr>
        <w:softHyphen/>
        <w:t xml:space="preserve">воляют </w:t>
      </w:r>
      <w:r w:rsidRPr="00504404">
        <w:t>нам</w:t>
      </w:r>
      <w:r w:rsidRPr="00504404">
        <w:rPr>
          <w:lang w:val="ru"/>
        </w:rPr>
        <w:t xml:space="preserve"> </w:t>
      </w:r>
      <w:proofErr w:type="spellStart"/>
      <w:r w:rsidRPr="00504404">
        <w:rPr>
          <w:lang w:val="ru"/>
        </w:rPr>
        <w:t>восста</w:t>
      </w:r>
      <w:proofErr w:type="spellEnd"/>
      <w:r w:rsidRPr="00504404">
        <w:t>н</w:t>
      </w:r>
      <w:r w:rsidRPr="00504404">
        <w:rPr>
          <w:lang w:val="ru"/>
        </w:rPr>
        <w:t>овить наиболее важные и определяющие ключевые моменты в кинематике и динамике развития разломов, отражающие об</w:t>
      </w:r>
      <w:r w:rsidRPr="00504404">
        <w:rPr>
          <w:lang w:val="ru"/>
        </w:rPr>
        <w:softHyphen/>
        <w:t>щую эволюцию Байкальской рифтовой зоны.</w:t>
      </w:r>
    </w:p>
    <w:p w:rsidR="00504404" w:rsidRPr="00504404" w:rsidRDefault="00504404" w:rsidP="00501AF1">
      <w:pPr>
        <w:ind w:firstLine="709"/>
        <w:jc w:val="both"/>
        <w:rPr>
          <w:b/>
        </w:rPr>
      </w:pPr>
    </w:p>
    <w:p w:rsidR="00504404" w:rsidRPr="00504404" w:rsidRDefault="00504404" w:rsidP="00501AF1">
      <w:pPr>
        <w:ind w:firstLine="709"/>
        <w:jc w:val="center"/>
        <w:rPr>
          <w:b/>
        </w:rPr>
      </w:pPr>
      <w:r w:rsidRPr="00504404">
        <w:rPr>
          <w:b/>
        </w:rPr>
        <w:t>Методика изучения и принципы классификации разломов.</w:t>
      </w:r>
    </w:p>
    <w:p w:rsidR="00504404" w:rsidRPr="00504404" w:rsidRDefault="00504404" w:rsidP="00501AF1">
      <w:pPr>
        <w:ind w:firstLine="709"/>
        <w:jc w:val="both"/>
        <w:rPr>
          <w:lang w:val="ru"/>
        </w:rPr>
      </w:pPr>
      <w:r w:rsidRPr="00504404">
        <w:rPr>
          <w:lang w:val="ru"/>
        </w:rPr>
        <w:t>Особое в</w:t>
      </w:r>
      <w:r w:rsidRPr="00504404">
        <w:t>ни</w:t>
      </w:r>
      <w:proofErr w:type="spellStart"/>
      <w:r w:rsidRPr="00504404">
        <w:rPr>
          <w:lang w:val="ru"/>
        </w:rPr>
        <w:t>ма</w:t>
      </w:r>
      <w:proofErr w:type="spellEnd"/>
      <w:r w:rsidRPr="00504404">
        <w:t>н</w:t>
      </w:r>
      <w:proofErr w:type="spellStart"/>
      <w:r w:rsidRPr="00504404">
        <w:rPr>
          <w:lang w:val="ru"/>
        </w:rPr>
        <w:t>ие</w:t>
      </w:r>
      <w:proofErr w:type="spellEnd"/>
      <w:r w:rsidRPr="00504404">
        <w:rPr>
          <w:lang w:val="ru"/>
        </w:rPr>
        <w:t xml:space="preserve"> при изучении разломов было направлено на выяснение их </w:t>
      </w:r>
      <w:proofErr w:type="spellStart"/>
      <w:r w:rsidRPr="00504404">
        <w:rPr>
          <w:lang w:val="ru"/>
        </w:rPr>
        <w:t>морфокинематических</w:t>
      </w:r>
      <w:proofErr w:type="spellEnd"/>
      <w:r w:rsidRPr="00504404">
        <w:rPr>
          <w:lang w:val="ru"/>
        </w:rPr>
        <w:t xml:space="preserve"> типов и изменение направлений под</w:t>
      </w:r>
      <w:proofErr w:type="spellStart"/>
      <w:r w:rsidRPr="00504404">
        <w:t>вижек</w:t>
      </w:r>
      <w:proofErr w:type="spellEnd"/>
      <w:r w:rsidRPr="00504404">
        <w:rPr>
          <w:lang w:val="ru"/>
        </w:rPr>
        <w:t xml:space="preserve"> в процессе геологической эволюции. Тщательно и детально изуча</w:t>
      </w:r>
      <w:r w:rsidRPr="00504404">
        <w:rPr>
          <w:lang w:val="ru"/>
        </w:rPr>
        <w:softHyphen/>
        <w:t xml:space="preserve">лись структурные формы, развивающиеся во </w:t>
      </w:r>
      <w:proofErr w:type="spellStart"/>
      <w:r w:rsidRPr="00504404">
        <w:rPr>
          <w:lang w:val="ru"/>
        </w:rPr>
        <w:t>внутрен</w:t>
      </w:r>
      <w:proofErr w:type="spellEnd"/>
      <w:r w:rsidRPr="00504404">
        <w:t>н</w:t>
      </w:r>
      <w:r w:rsidRPr="00504404">
        <w:rPr>
          <w:lang w:val="ru"/>
        </w:rPr>
        <w:t>ей зоне разломов в процессе подвижек. Широко использовались метод поясов в исследова</w:t>
      </w:r>
      <w:r w:rsidRPr="00504404">
        <w:rPr>
          <w:lang w:val="ru"/>
        </w:rPr>
        <w:softHyphen/>
        <w:t xml:space="preserve">нии </w:t>
      </w:r>
      <w:proofErr w:type="spellStart"/>
      <w:r w:rsidRPr="00504404">
        <w:rPr>
          <w:lang w:val="ru"/>
        </w:rPr>
        <w:t>трещиноватостн</w:t>
      </w:r>
      <w:proofErr w:type="spellEnd"/>
      <w:r w:rsidRPr="00504404">
        <w:rPr>
          <w:lang w:val="ru"/>
        </w:rPr>
        <w:t xml:space="preserve">, связанной с разрывными смещениями, и приемы, основанные на его базе (Данилович, 1961; </w:t>
      </w:r>
      <w:proofErr w:type="spellStart"/>
      <w:r w:rsidRPr="00504404">
        <w:rPr>
          <w:lang w:val="ru"/>
        </w:rPr>
        <w:t>Шерма</w:t>
      </w:r>
      <w:proofErr w:type="spellEnd"/>
      <w:r w:rsidRPr="00504404">
        <w:t>н</w:t>
      </w:r>
      <w:r w:rsidRPr="00504404">
        <w:rPr>
          <w:lang w:val="ru"/>
        </w:rPr>
        <w:t>, 1969), ли</w:t>
      </w:r>
      <w:r w:rsidRPr="00504404">
        <w:t>н</w:t>
      </w:r>
      <w:proofErr w:type="spellStart"/>
      <w:r w:rsidRPr="00504404">
        <w:rPr>
          <w:lang w:val="ru"/>
        </w:rPr>
        <w:t>ейно-орие</w:t>
      </w:r>
      <w:proofErr w:type="spellEnd"/>
      <w:r w:rsidRPr="00504404">
        <w:t>н</w:t>
      </w:r>
      <w:r w:rsidRPr="00504404">
        <w:rPr>
          <w:lang w:val="ru"/>
        </w:rPr>
        <w:t>тированные структурные элементы, развивающиеся в надвигах и взбро</w:t>
      </w:r>
      <w:r w:rsidRPr="00504404">
        <w:rPr>
          <w:lang w:val="ru"/>
        </w:rPr>
        <w:softHyphen/>
        <w:t>сах, а также другие общепринятые методические приемы. Они позволили установить генетические тины разрывов, изменение направления движе</w:t>
      </w:r>
      <w:r w:rsidRPr="00504404">
        <w:rPr>
          <w:lang w:val="ru"/>
        </w:rPr>
        <w:softHyphen/>
        <w:t>ния в различные периоды тектонической активизации и, главное, уточнить наличие сдвиговой компоненты у ряда разломов кайнозойской активиза</w:t>
      </w:r>
      <w:r w:rsidRPr="00504404">
        <w:rPr>
          <w:lang w:val="ru"/>
        </w:rPr>
        <w:softHyphen/>
        <w:t xml:space="preserve">ции. При относительной возрастной классификации подвижек учитывался характер дислокационного метаморфизма и </w:t>
      </w:r>
      <w:r w:rsidRPr="00504404">
        <w:t>п</w:t>
      </w:r>
      <w:proofErr w:type="spellStart"/>
      <w:r w:rsidRPr="00504404">
        <w:rPr>
          <w:lang w:val="ru"/>
        </w:rPr>
        <w:t>риразлом</w:t>
      </w:r>
      <w:proofErr w:type="spellEnd"/>
      <w:r w:rsidRPr="00504404">
        <w:t>н</w:t>
      </w:r>
      <w:proofErr w:type="spellStart"/>
      <w:r w:rsidRPr="00504404">
        <w:rPr>
          <w:lang w:val="ru"/>
        </w:rPr>
        <w:t>ая</w:t>
      </w:r>
      <w:proofErr w:type="spellEnd"/>
      <w:r w:rsidRPr="00504404">
        <w:rPr>
          <w:lang w:val="ru"/>
        </w:rPr>
        <w:t xml:space="preserve"> складчатости и их </w:t>
      </w:r>
      <w:proofErr w:type="spellStart"/>
      <w:r w:rsidRPr="00504404">
        <w:rPr>
          <w:lang w:val="ru"/>
        </w:rPr>
        <w:t>соотно</w:t>
      </w:r>
      <w:r w:rsidRPr="00504404">
        <w:t>шения</w:t>
      </w:r>
      <w:proofErr w:type="spellEnd"/>
      <w:r w:rsidRPr="00504404">
        <w:rPr>
          <w:lang w:val="ru"/>
        </w:rPr>
        <w:t xml:space="preserve"> с </w:t>
      </w:r>
      <w:proofErr w:type="spellStart"/>
      <w:r w:rsidRPr="00504404">
        <w:rPr>
          <w:lang w:val="ru"/>
        </w:rPr>
        <w:t>приразломной</w:t>
      </w:r>
      <w:proofErr w:type="spellEnd"/>
      <w:r w:rsidRPr="00504404">
        <w:rPr>
          <w:lang w:val="ru"/>
        </w:rPr>
        <w:t xml:space="preserve"> наложенной </w:t>
      </w:r>
      <w:proofErr w:type="spellStart"/>
      <w:r w:rsidRPr="00504404">
        <w:rPr>
          <w:lang w:val="ru"/>
        </w:rPr>
        <w:t>трещиноватостью</w:t>
      </w:r>
      <w:proofErr w:type="spellEnd"/>
      <w:r w:rsidRPr="00504404">
        <w:rPr>
          <w:lang w:val="ru"/>
        </w:rPr>
        <w:t>.</w:t>
      </w:r>
    </w:p>
    <w:p w:rsidR="00504404" w:rsidRDefault="00504404" w:rsidP="00501AF1">
      <w:pPr>
        <w:ind w:firstLine="709"/>
        <w:jc w:val="both"/>
        <w:rPr>
          <w:lang w:val="ru"/>
        </w:rPr>
      </w:pPr>
      <w:r w:rsidRPr="00504404">
        <w:rPr>
          <w:lang w:val="ru"/>
        </w:rPr>
        <w:t>В основу классификации разломов Байкальской рифтовой зоны по</w:t>
      </w:r>
      <w:r w:rsidRPr="00504404">
        <w:rPr>
          <w:lang w:val="ru"/>
        </w:rPr>
        <w:softHyphen/>
        <w:t xml:space="preserve">ложены морфогенетические признаки. </w:t>
      </w:r>
      <w:proofErr w:type="spellStart"/>
      <w:r w:rsidRPr="00504404">
        <w:rPr>
          <w:lang w:val="ru"/>
        </w:rPr>
        <w:t>Грун</w:t>
      </w:r>
      <w:proofErr w:type="spellEnd"/>
      <w:r w:rsidRPr="00504404">
        <w:t>ты</w:t>
      </w:r>
      <w:r w:rsidRPr="00504404">
        <w:rPr>
          <w:lang w:val="ru"/>
        </w:rPr>
        <w:t xml:space="preserve"> параллельных разломов рассматриваются автором как единая система только при общности их </w:t>
      </w:r>
      <w:proofErr w:type="spellStart"/>
      <w:r w:rsidRPr="00504404">
        <w:rPr>
          <w:lang w:val="ru"/>
        </w:rPr>
        <w:t>морфоге</w:t>
      </w:r>
      <w:proofErr w:type="spellEnd"/>
      <w:r w:rsidRPr="00504404">
        <w:t>н</w:t>
      </w:r>
      <w:proofErr w:type="spellStart"/>
      <w:r w:rsidRPr="00504404">
        <w:rPr>
          <w:lang w:val="ru"/>
        </w:rPr>
        <w:t>етических</w:t>
      </w:r>
      <w:proofErr w:type="spellEnd"/>
      <w:r w:rsidRPr="00504404">
        <w:rPr>
          <w:lang w:val="ru"/>
        </w:rPr>
        <w:t xml:space="preserve"> и количественных параметров. К последним относится численное выражение длин разломов, глубин их </w:t>
      </w:r>
      <w:r w:rsidRPr="00504404">
        <w:t>п</w:t>
      </w:r>
      <w:proofErr w:type="spellStart"/>
      <w:r w:rsidRPr="00504404">
        <w:rPr>
          <w:lang w:val="ru"/>
        </w:rPr>
        <w:t>роник</w:t>
      </w:r>
      <w:proofErr w:type="spellEnd"/>
      <w:r w:rsidRPr="00504404">
        <w:t>н</w:t>
      </w:r>
      <w:proofErr w:type="spellStart"/>
      <w:r w:rsidRPr="00504404">
        <w:rPr>
          <w:lang w:val="ru"/>
        </w:rPr>
        <w:t>овения</w:t>
      </w:r>
      <w:proofErr w:type="spellEnd"/>
      <w:r w:rsidRPr="00504404">
        <w:rPr>
          <w:lang w:val="ru"/>
        </w:rPr>
        <w:t>, ампли</w:t>
      </w:r>
      <w:r w:rsidRPr="00504404">
        <w:rPr>
          <w:lang w:val="ru"/>
        </w:rPr>
        <w:softHyphen/>
        <w:t>туд смещения, густоты расположения и некоторые другие. Такой подход не позволяет вольно сравнивать между собой, например, разломы разной длины, если даже все остальные их характеристики общие (возраст зало</w:t>
      </w:r>
      <w:r w:rsidRPr="00504404">
        <w:rPr>
          <w:lang w:val="ru"/>
        </w:rPr>
        <w:softHyphen/>
        <w:t>жения, направление смещения, простирание). Принятый принцип под</w:t>
      </w:r>
      <w:r w:rsidRPr="00504404">
        <w:rPr>
          <w:lang w:val="ru"/>
        </w:rPr>
        <w:softHyphen/>
        <w:t>хода дал возможность выявить наиболее общие черты, характеризующие многочисленную и по направлениям, и по возрасту заложения, и по сте</w:t>
      </w:r>
      <w:r w:rsidRPr="00504404">
        <w:rPr>
          <w:lang w:val="ru"/>
        </w:rPr>
        <w:softHyphen/>
        <w:t xml:space="preserve">пени геологической значимости гамму разломов Байкальской рифтовой зоны. Стремясь внести количественные критерии в геологическую </w:t>
      </w:r>
      <w:proofErr w:type="spellStart"/>
      <w:r w:rsidRPr="00504404">
        <w:rPr>
          <w:lang w:val="ru"/>
        </w:rPr>
        <w:t>классификац</w:t>
      </w:r>
      <w:r w:rsidRPr="00504404">
        <w:t>ию</w:t>
      </w:r>
      <w:proofErr w:type="spellEnd"/>
      <w:r w:rsidRPr="00504404">
        <w:rPr>
          <w:lang w:val="ru"/>
        </w:rPr>
        <w:t xml:space="preserve"> и устранить множественность иногда противоречивых и неодно</w:t>
      </w:r>
      <w:r w:rsidRPr="00504404">
        <w:rPr>
          <w:lang w:val="ru"/>
        </w:rPr>
        <w:softHyphen/>
        <w:t>значных признаков, на которых она нередко базируется, разломы Бай</w:t>
      </w:r>
      <w:r w:rsidRPr="00504404">
        <w:rPr>
          <w:lang w:val="ru"/>
        </w:rPr>
        <w:softHyphen/>
        <w:t xml:space="preserve">кальской рифтовой зоны подразделены на три крупные </w:t>
      </w:r>
      <w:proofErr w:type="spellStart"/>
      <w:r w:rsidRPr="00504404">
        <w:rPr>
          <w:lang w:val="ru"/>
        </w:rPr>
        <w:t>груп</w:t>
      </w:r>
      <w:r w:rsidRPr="00504404">
        <w:t>пы</w:t>
      </w:r>
      <w:proofErr w:type="spellEnd"/>
      <w:r w:rsidRPr="00504404">
        <w:rPr>
          <w:lang w:val="ru"/>
        </w:rPr>
        <w:t xml:space="preserve"> генераль</w:t>
      </w:r>
      <w:r w:rsidRPr="00504404">
        <w:rPr>
          <w:lang w:val="ru"/>
        </w:rPr>
        <w:softHyphen/>
        <w:t>ные, региональные и локальные, отличающиеся друг от друга прежде все</w:t>
      </w:r>
      <w:r w:rsidRPr="00504404">
        <w:rPr>
          <w:lang w:val="ru"/>
        </w:rPr>
        <w:softHyphen/>
        <w:t>го длиной и геологической значимостью. Термин «генеральные» разломы представляет собой в некоторой мере синоним термина «глубинные», но в отличие от последнего он не несет нагрузки, связанной с длительно</w:t>
      </w:r>
      <w:r w:rsidRPr="00504404">
        <w:t>с</w:t>
      </w:r>
      <w:proofErr w:type="spellStart"/>
      <w:r w:rsidRPr="00504404">
        <w:rPr>
          <w:lang w:val="ru"/>
        </w:rPr>
        <w:t>тью</w:t>
      </w:r>
      <w:proofErr w:type="spellEnd"/>
      <w:r w:rsidRPr="00504404">
        <w:rPr>
          <w:lang w:val="ru"/>
        </w:rPr>
        <w:t xml:space="preserve"> развития, глубиной проникновения, влиянием на комплекс геоло</w:t>
      </w:r>
      <w:r w:rsidRPr="00504404">
        <w:rPr>
          <w:lang w:val="ru"/>
        </w:rPr>
        <w:softHyphen/>
        <w:t>гических процессов п др. Все глубинные разломы являются генеральны</w:t>
      </w:r>
      <w:r w:rsidRPr="00504404">
        <w:rPr>
          <w:lang w:val="ru"/>
        </w:rPr>
        <w:softHyphen/>
        <w:t>ми, но лишь длительно развивающиеся генеральные разломы приобре</w:t>
      </w:r>
      <w:r w:rsidRPr="00504404">
        <w:rPr>
          <w:lang w:val="ru"/>
        </w:rPr>
        <w:softHyphen/>
        <w:t>тают признаки глубинных. К первой группе отнесены разломы, дли</w:t>
      </w:r>
      <w:r w:rsidRPr="00504404">
        <w:t>н</w:t>
      </w:r>
      <w:r w:rsidRPr="00504404">
        <w:rPr>
          <w:lang w:val="ru"/>
        </w:rPr>
        <w:t xml:space="preserve">а которых по простиранию </w:t>
      </w:r>
      <w:proofErr w:type="spellStart"/>
      <w:r w:rsidRPr="00504404">
        <w:t>превыш</w:t>
      </w:r>
      <w:proofErr w:type="spellEnd"/>
      <w:r w:rsidRPr="00504404">
        <w:rPr>
          <w:lang w:val="ru"/>
        </w:rPr>
        <w:t xml:space="preserve">ала 80 км (двукратную среднюю мощность земной коры в зоне рифта); ко второй — разломы, длина которых лежит в интервале 30—80 км (соизмерима с мощностью земной коры), и, наконец, к локальным — разломы от нескольких сотен метров </w:t>
      </w:r>
      <w:r w:rsidRPr="00504404">
        <w:rPr>
          <w:lang w:val="ru"/>
        </w:rPr>
        <w:lastRenderedPageBreak/>
        <w:t>до первых десятков километров. В каждой из групп встречаются практически все известные морфогенетические разновидности, но относительное распространение их различно (рис. 1).</w:t>
      </w:r>
    </w:p>
    <w:p w:rsidR="00501AF1" w:rsidRPr="00504404" w:rsidRDefault="00501AF1" w:rsidP="00501AF1">
      <w:pPr>
        <w:ind w:firstLine="709"/>
        <w:jc w:val="both"/>
      </w:pPr>
    </w:p>
    <w:p w:rsidR="00504404" w:rsidRPr="00504404" w:rsidRDefault="00501AF1" w:rsidP="00501AF1">
      <w:pPr>
        <w:jc w:val="center"/>
        <w:rPr>
          <w:lang w:val="ru"/>
        </w:rPr>
      </w:pPr>
      <w:r w:rsidRPr="00501AF1">
        <w:rPr>
          <w:noProof/>
        </w:rPr>
        <w:drawing>
          <wp:inline distT="0" distB="0" distL="0" distR="0">
            <wp:extent cx="6018663" cy="3858564"/>
            <wp:effectExtent l="0" t="0" r="1270" b="8890"/>
            <wp:docPr id="4" name="Рисунок 4" descr="D:\18НАУЧНАЯ РАБОТА\01СТАТЬИ\2017\ТРУДЫ\КНИГА\ТЕМА 3\Рисунки Обраб\[79] ДАН, 1977, Т.233, №2, рис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18НАУЧНАЯ РАБОТА\01СТАТЬИ\2017\ТРУДЫ\КНИГА\ТЕМА 3\Рисунки Обраб\[79] ДАН, 1977, Т.233, №2, рис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060" cy="3875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4404" w:rsidRPr="00504404" w:rsidRDefault="00504404" w:rsidP="00501AF1">
      <w:pPr>
        <w:ind w:firstLine="709"/>
        <w:rPr>
          <w:lang w:val="ru"/>
        </w:rPr>
      </w:pPr>
    </w:p>
    <w:p w:rsidR="00504404" w:rsidRPr="00504404" w:rsidRDefault="00504404" w:rsidP="00501AF1">
      <w:pPr>
        <w:ind w:firstLine="709"/>
        <w:jc w:val="both"/>
      </w:pPr>
      <w:r w:rsidRPr="00504404">
        <w:t xml:space="preserve">Рис.1. Схема разломов Байкальской рифтовой зоны: 1 – Кайнозойские осадочные деформации, 2 – кайнозойские базальты, 3 – глубинные разломы, 4 – региональные разломы, 5 – локальные разломы, 6 – обновленные в </w:t>
      </w:r>
      <w:proofErr w:type="spellStart"/>
      <w:r w:rsidRPr="00504404">
        <w:t>кайнозоне</w:t>
      </w:r>
      <w:proofErr w:type="spellEnd"/>
      <w:r w:rsidRPr="00504404">
        <w:t xml:space="preserve"> и собственно кайнозойские разломы, 7 – сбросы, 8 – </w:t>
      </w:r>
      <w:proofErr w:type="spellStart"/>
      <w:r w:rsidRPr="00504404">
        <w:t>сбросо</w:t>
      </w:r>
      <w:proofErr w:type="spellEnd"/>
      <w:r w:rsidRPr="00504404">
        <w:t xml:space="preserve">-сдвиги, 9 – надвиги и </w:t>
      </w:r>
      <w:proofErr w:type="spellStart"/>
      <w:r w:rsidRPr="00504404">
        <w:t>взбосы</w:t>
      </w:r>
      <w:proofErr w:type="spellEnd"/>
      <w:r w:rsidRPr="00504404">
        <w:t xml:space="preserve">, 10 – </w:t>
      </w:r>
      <w:proofErr w:type="spellStart"/>
      <w:r w:rsidRPr="00504404">
        <w:t>раздвиги</w:t>
      </w:r>
      <w:proofErr w:type="spellEnd"/>
      <w:r w:rsidRPr="00504404">
        <w:t>, 11 – зона высокой раздробленности пород, 12 – разломы, выделенные по географическим данными и достоверно не установленные геологическим картированием, 13 – граница рифтовой зоны, 14 – наиболее крупные впадины рифтовой зоны (</w:t>
      </w:r>
      <w:r w:rsidRPr="00504404">
        <w:rPr>
          <w:lang w:val="en-US"/>
        </w:rPr>
        <w:t>I</w:t>
      </w:r>
      <w:r w:rsidRPr="00504404">
        <w:t xml:space="preserve"> – </w:t>
      </w:r>
      <w:proofErr w:type="spellStart"/>
      <w:r w:rsidRPr="00504404">
        <w:t>Тункинская</w:t>
      </w:r>
      <w:proofErr w:type="spellEnd"/>
      <w:r w:rsidRPr="00504404">
        <w:t xml:space="preserve">, </w:t>
      </w:r>
      <w:r w:rsidRPr="00504404">
        <w:rPr>
          <w:lang w:val="en-US"/>
        </w:rPr>
        <w:t>II</w:t>
      </w:r>
      <w:r w:rsidRPr="00504404">
        <w:t xml:space="preserve"> – Южно-Байкальская, </w:t>
      </w:r>
      <w:r w:rsidRPr="00504404">
        <w:rPr>
          <w:lang w:val="en-US"/>
        </w:rPr>
        <w:t>III</w:t>
      </w:r>
      <w:r w:rsidRPr="00504404">
        <w:t xml:space="preserve"> – Северо-Байкальская, </w:t>
      </w:r>
      <w:r w:rsidRPr="00504404">
        <w:rPr>
          <w:lang w:val="en-US"/>
        </w:rPr>
        <w:t>IV</w:t>
      </w:r>
      <w:r w:rsidRPr="00504404">
        <w:t xml:space="preserve"> –  </w:t>
      </w:r>
      <w:proofErr w:type="spellStart"/>
      <w:r w:rsidRPr="00504404">
        <w:t>Баргузинская</w:t>
      </w:r>
      <w:proofErr w:type="spellEnd"/>
      <w:r w:rsidRPr="00504404">
        <w:t xml:space="preserve">, </w:t>
      </w:r>
      <w:r w:rsidRPr="00504404">
        <w:rPr>
          <w:lang w:val="en-US"/>
        </w:rPr>
        <w:t>V</w:t>
      </w:r>
      <w:r w:rsidRPr="00504404">
        <w:t xml:space="preserve"> – </w:t>
      </w:r>
      <w:proofErr w:type="spellStart"/>
      <w:r w:rsidRPr="00504404">
        <w:t>Верхнеангарская</w:t>
      </w:r>
      <w:proofErr w:type="spellEnd"/>
      <w:r w:rsidRPr="00504404">
        <w:t xml:space="preserve">, </w:t>
      </w:r>
      <w:r w:rsidRPr="00504404">
        <w:rPr>
          <w:lang w:val="en-US"/>
        </w:rPr>
        <w:t>VII</w:t>
      </w:r>
      <w:r w:rsidRPr="00504404">
        <w:t xml:space="preserve"> – </w:t>
      </w:r>
      <w:proofErr w:type="spellStart"/>
      <w:r w:rsidRPr="00504404">
        <w:t>Цина-Баунтовская</w:t>
      </w:r>
      <w:proofErr w:type="spellEnd"/>
      <w:r w:rsidRPr="00504404">
        <w:t xml:space="preserve">, </w:t>
      </w:r>
      <w:r w:rsidRPr="00504404">
        <w:rPr>
          <w:lang w:val="en-US"/>
        </w:rPr>
        <w:t>VIII</w:t>
      </w:r>
      <w:r w:rsidRPr="00504404">
        <w:t xml:space="preserve"> – Чарская, </w:t>
      </w:r>
      <w:r w:rsidRPr="00504404">
        <w:rPr>
          <w:lang w:val="en-US"/>
        </w:rPr>
        <w:t>IX</w:t>
      </w:r>
      <w:r w:rsidRPr="00504404">
        <w:t xml:space="preserve"> – </w:t>
      </w:r>
      <w:proofErr w:type="spellStart"/>
      <w:r w:rsidRPr="00504404">
        <w:t>Токкинская</w:t>
      </w:r>
      <w:proofErr w:type="spellEnd"/>
      <w:r w:rsidRPr="00504404">
        <w:t xml:space="preserve">), 15 – разломы, упомянутые в тексте: 1 – Главный Саянский, 2 – </w:t>
      </w:r>
      <w:proofErr w:type="spellStart"/>
      <w:r w:rsidRPr="00504404">
        <w:t>Тункинский</w:t>
      </w:r>
      <w:proofErr w:type="spellEnd"/>
      <w:r w:rsidRPr="00504404">
        <w:t xml:space="preserve">, 3 – Приморский, 4 – </w:t>
      </w:r>
      <w:proofErr w:type="spellStart"/>
      <w:r w:rsidRPr="00504404">
        <w:t>Сарминский</w:t>
      </w:r>
      <w:proofErr w:type="spellEnd"/>
      <w:r w:rsidRPr="00504404">
        <w:t xml:space="preserve">, 5 – </w:t>
      </w:r>
      <w:proofErr w:type="spellStart"/>
      <w:r w:rsidRPr="00504404">
        <w:t>Елохинский</w:t>
      </w:r>
      <w:proofErr w:type="spellEnd"/>
      <w:r w:rsidRPr="00504404">
        <w:t xml:space="preserve">, 6 – </w:t>
      </w:r>
      <w:proofErr w:type="spellStart"/>
      <w:r w:rsidRPr="00504404">
        <w:t>Кичерский</w:t>
      </w:r>
      <w:proofErr w:type="spellEnd"/>
      <w:r w:rsidRPr="00504404">
        <w:t xml:space="preserve">, 7 – </w:t>
      </w:r>
      <w:proofErr w:type="spellStart"/>
      <w:r w:rsidRPr="00504404">
        <w:t>Верхнеангарский</w:t>
      </w:r>
      <w:proofErr w:type="spellEnd"/>
      <w:r w:rsidRPr="00504404">
        <w:t xml:space="preserve">, 8 – </w:t>
      </w:r>
      <w:proofErr w:type="spellStart"/>
      <w:r w:rsidRPr="00504404">
        <w:t>Баргузинский</w:t>
      </w:r>
      <w:proofErr w:type="spellEnd"/>
      <w:r w:rsidRPr="00504404">
        <w:t xml:space="preserve">, 9 – </w:t>
      </w:r>
      <w:proofErr w:type="spellStart"/>
      <w:r w:rsidRPr="00504404">
        <w:t>Ципа-Баунтовский</w:t>
      </w:r>
      <w:proofErr w:type="spellEnd"/>
      <w:r w:rsidRPr="00504404">
        <w:t>, 10 – Южно-</w:t>
      </w:r>
      <w:proofErr w:type="spellStart"/>
      <w:r w:rsidRPr="00504404">
        <w:t>Муйский</w:t>
      </w:r>
      <w:proofErr w:type="spellEnd"/>
      <w:r w:rsidRPr="00504404">
        <w:t xml:space="preserve">, 11 – </w:t>
      </w:r>
      <w:proofErr w:type="spellStart"/>
      <w:r w:rsidRPr="00504404">
        <w:t>Кодарская</w:t>
      </w:r>
      <w:proofErr w:type="spellEnd"/>
      <w:r w:rsidRPr="00504404">
        <w:t xml:space="preserve"> система разломов, 12 – </w:t>
      </w:r>
      <w:proofErr w:type="spellStart"/>
      <w:r w:rsidRPr="00504404">
        <w:t>Удоканская</w:t>
      </w:r>
      <w:proofErr w:type="spellEnd"/>
      <w:r w:rsidRPr="00504404">
        <w:t xml:space="preserve"> система разломов. </w:t>
      </w:r>
    </w:p>
    <w:p w:rsidR="00504404" w:rsidRDefault="00504404" w:rsidP="00501AF1">
      <w:pPr>
        <w:ind w:firstLine="709"/>
      </w:pPr>
    </w:p>
    <w:p w:rsidR="00501AF1" w:rsidRDefault="00501AF1" w:rsidP="00501AF1">
      <w:pPr>
        <w:ind w:firstLine="709"/>
      </w:pPr>
    </w:p>
    <w:p w:rsidR="00501AF1" w:rsidRPr="00504404" w:rsidRDefault="00501AF1" w:rsidP="00501AF1">
      <w:pPr>
        <w:ind w:firstLine="709"/>
        <w:jc w:val="center"/>
      </w:pPr>
      <w:r w:rsidRPr="00504404">
        <w:rPr>
          <w:b/>
        </w:rPr>
        <w:t>Генеральные разломы</w:t>
      </w:r>
    </w:p>
    <w:p w:rsidR="00501AF1" w:rsidRPr="00504404" w:rsidRDefault="00501AF1" w:rsidP="00501AF1">
      <w:pPr>
        <w:ind w:firstLine="709"/>
        <w:jc w:val="both"/>
        <w:rPr>
          <w:lang w:val="ru"/>
        </w:rPr>
      </w:pPr>
      <w:r w:rsidRPr="00504404">
        <w:rPr>
          <w:lang w:val="ru"/>
        </w:rPr>
        <w:t xml:space="preserve">Главный Саянский разлом — самый крупный </w:t>
      </w:r>
      <w:proofErr w:type="spellStart"/>
      <w:r w:rsidRPr="00504404">
        <w:rPr>
          <w:lang w:val="ru"/>
        </w:rPr>
        <w:t>дизъюнктив</w:t>
      </w:r>
      <w:proofErr w:type="spellEnd"/>
      <w:r w:rsidRPr="00504404">
        <w:rPr>
          <w:lang w:val="ru"/>
        </w:rPr>
        <w:t xml:space="preserve"> юга Восточной Сибири, его длина около 1000 км. Время заложения разлома — конец архея — начало протерозоя. Многочисленные факты свидетельст</w:t>
      </w:r>
      <w:r w:rsidRPr="00504404">
        <w:rPr>
          <w:lang w:val="ru"/>
        </w:rPr>
        <w:softHyphen/>
        <w:t xml:space="preserve">вуют о </w:t>
      </w:r>
      <w:proofErr w:type="spellStart"/>
      <w:r w:rsidRPr="00504404">
        <w:rPr>
          <w:lang w:val="ru"/>
        </w:rPr>
        <w:t>длител</w:t>
      </w:r>
      <w:proofErr w:type="spellEnd"/>
      <w:r w:rsidRPr="00504404">
        <w:t>ь</w:t>
      </w:r>
      <w:r w:rsidRPr="00504404">
        <w:rPr>
          <w:lang w:val="ru"/>
        </w:rPr>
        <w:t xml:space="preserve">ной </w:t>
      </w:r>
      <w:proofErr w:type="spellStart"/>
      <w:r w:rsidRPr="00504404">
        <w:rPr>
          <w:lang w:val="ru"/>
        </w:rPr>
        <w:t>докайнозойской</w:t>
      </w:r>
      <w:proofErr w:type="spellEnd"/>
      <w:r w:rsidRPr="00504404">
        <w:rPr>
          <w:lang w:val="ru"/>
        </w:rPr>
        <w:t xml:space="preserve"> истории его развития, </w:t>
      </w:r>
      <w:proofErr w:type="gramStart"/>
      <w:r w:rsidRPr="00504404">
        <w:rPr>
          <w:lang w:val="ru"/>
        </w:rPr>
        <w:t>во время</w:t>
      </w:r>
      <w:proofErr w:type="gramEnd"/>
      <w:r w:rsidRPr="00504404">
        <w:rPr>
          <w:lang w:val="ru"/>
        </w:rPr>
        <w:t xml:space="preserve"> кото</w:t>
      </w:r>
      <w:r w:rsidRPr="00504404">
        <w:rPr>
          <w:lang w:val="ru"/>
        </w:rPr>
        <w:softHyphen/>
        <w:t xml:space="preserve">рой имели место и сдвиговые, и надвиговые, и сбросовые движения, </w:t>
      </w:r>
      <w:proofErr w:type="spellStart"/>
      <w:r w:rsidRPr="00504404">
        <w:rPr>
          <w:lang w:val="ru"/>
        </w:rPr>
        <w:t>сме</w:t>
      </w:r>
      <w:r w:rsidRPr="00504404">
        <w:t>ня</w:t>
      </w:r>
      <w:r w:rsidRPr="00504404">
        <w:rPr>
          <w:lang w:val="ru"/>
        </w:rPr>
        <w:t>вших</w:t>
      </w:r>
      <w:proofErr w:type="spellEnd"/>
      <w:r w:rsidRPr="00504404">
        <w:rPr>
          <w:lang w:val="ru"/>
        </w:rPr>
        <w:t xml:space="preserve"> друг друга во времени. Анализ складчатых и разрывных </w:t>
      </w:r>
      <w:proofErr w:type="spellStart"/>
      <w:r w:rsidRPr="00504404">
        <w:rPr>
          <w:lang w:val="ru"/>
        </w:rPr>
        <w:t>приразломиых</w:t>
      </w:r>
      <w:proofErr w:type="spellEnd"/>
      <w:r w:rsidRPr="00504404">
        <w:rPr>
          <w:lang w:val="ru"/>
        </w:rPr>
        <w:t xml:space="preserve"> структур, удаленных от осевой зоны разлома не далее, чем на первые десятки километров, т.е. на расстояние, больше которого не рас</w:t>
      </w:r>
      <w:r w:rsidRPr="00504404">
        <w:rPr>
          <w:lang w:val="ru"/>
        </w:rPr>
        <w:softHyphen/>
        <w:t xml:space="preserve">пространяется измененное </w:t>
      </w:r>
      <w:proofErr w:type="spellStart"/>
      <w:r w:rsidRPr="00504404">
        <w:rPr>
          <w:lang w:val="ru"/>
        </w:rPr>
        <w:t>приразломное</w:t>
      </w:r>
      <w:proofErr w:type="spellEnd"/>
      <w:r w:rsidRPr="00504404">
        <w:rPr>
          <w:lang w:val="ru"/>
        </w:rPr>
        <w:t xml:space="preserve"> локальное поле напряжений, показал общую сдвиговую природу разлома. В конечном итоге для </w:t>
      </w:r>
      <w:proofErr w:type="spellStart"/>
      <w:r w:rsidRPr="00504404">
        <w:rPr>
          <w:lang w:val="ru"/>
        </w:rPr>
        <w:t>докайнозойского</w:t>
      </w:r>
      <w:proofErr w:type="spellEnd"/>
      <w:r w:rsidRPr="00504404">
        <w:rPr>
          <w:lang w:val="ru"/>
        </w:rPr>
        <w:t xml:space="preserve"> времени разлом может быть классифицирован как право</w:t>
      </w:r>
      <w:r w:rsidRPr="00504404">
        <w:rPr>
          <w:lang w:val="ru"/>
        </w:rPr>
        <w:softHyphen/>
        <w:t xml:space="preserve">сторонний </w:t>
      </w:r>
      <w:proofErr w:type="spellStart"/>
      <w:r w:rsidRPr="00504404">
        <w:rPr>
          <w:lang w:val="ru"/>
        </w:rPr>
        <w:t>взбросо</w:t>
      </w:r>
      <w:proofErr w:type="spellEnd"/>
      <w:r w:rsidRPr="00504404">
        <w:rPr>
          <w:lang w:val="ru"/>
        </w:rPr>
        <w:t xml:space="preserve">-сдвиг. Движения в кайнозое хорошо интерпретируются по анализу тектонической </w:t>
      </w:r>
      <w:proofErr w:type="spellStart"/>
      <w:r w:rsidRPr="00504404">
        <w:rPr>
          <w:lang w:val="ru"/>
        </w:rPr>
        <w:lastRenderedPageBreak/>
        <w:t>тре</w:t>
      </w:r>
      <w:proofErr w:type="spellEnd"/>
      <w:r w:rsidRPr="00504404">
        <w:t>щ</w:t>
      </w:r>
      <w:proofErr w:type="spellStart"/>
      <w:r w:rsidRPr="00504404">
        <w:rPr>
          <w:lang w:val="ru"/>
        </w:rPr>
        <w:t>иноватости</w:t>
      </w:r>
      <w:proofErr w:type="spellEnd"/>
      <w:r w:rsidRPr="00504404">
        <w:rPr>
          <w:lang w:val="ru"/>
        </w:rPr>
        <w:t xml:space="preserve"> и морфологических элементов рельефа. Они свидетельствуют о левосторонних </w:t>
      </w:r>
      <w:proofErr w:type="spellStart"/>
      <w:r w:rsidRPr="00504404">
        <w:rPr>
          <w:lang w:val="ru"/>
        </w:rPr>
        <w:t>сбросо</w:t>
      </w:r>
      <w:proofErr w:type="spellEnd"/>
      <w:r w:rsidRPr="00504404">
        <w:rPr>
          <w:lang w:val="ru"/>
        </w:rPr>
        <w:t>-сдвиговых смеще</w:t>
      </w:r>
      <w:r w:rsidRPr="00504404">
        <w:rPr>
          <w:lang w:val="ru"/>
        </w:rPr>
        <w:softHyphen/>
        <w:t xml:space="preserve">ниях с опусканием северо-восточного крыла. Дифференцированный характер </w:t>
      </w:r>
      <w:proofErr w:type="spellStart"/>
      <w:r w:rsidRPr="00504404">
        <w:rPr>
          <w:lang w:val="ru"/>
        </w:rPr>
        <w:t>дви</w:t>
      </w:r>
      <w:proofErr w:type="spellEnd"/>
      <w:r w:rsidRPr="00504404">
        <w:t>же</w:t>
      </w:r>
      <w:proofErr w:type="spellStart"/>
      <w:r w:rsidRPr="00504404">
        <w:rPr>
          <w:lang w:val="ru"/>
        </w:rPr>
        <w:t>ний</w:t>
      </w:r>
      <w:proofErr w:type="spellEnd"/>
      <w:r w:rsidRPr="00504404">
        <w:rPr>
          <w:lang w:val="ru"/>
        </w:rPr>
        <w:t xml:space="preserve"> в различные эпохи </w:t>
      </w:r>
      <w:proofErr w:type="spellStart"/>
      <w:r w:rsidRPr="00504404">
        <w:rPr>
          <w:lang w:val="ru"/>
        </w:rPr>
        <w:t>тектогенеза</w:t>
      </w:r>
      <w:proofErr w:type="spellEnd"/>
      <w:r w:rsidRPr="00504404">
        <w:rPr>
          <w:lang w:val="ru"/>
        </w:rPr>
        <w:t xml:space="preserve"> в зоне Главного Саян</w:t>
      </w:r>
      <w:r w:rsidRPr="00504404">
        <w:rPr>
          <w:lang w:val="ru"/>
        </w:rPr>
        <w:softHyphen/>
        <w:t xml:space="preserve">ского разлома проявился вполне определенно. Диаметрально </w:t>
      </w:r>
      <w:proofErr w:type="spellStart"/>
      <w:r w:rsidRPr="00504404">
        <w:rPr>
          <w:lang w:val="ru"/>
        </w:rPr>
        <w:t>противополо</w:t>
      </w:r>
      <w:r w:rsidRPr="00504404">
        <w:t>жное</w:t>
      </w:r>
      <w:proofErr w:type="spellEnd"/>
      <w:r w:rsidRPr="00504404">
        <w:rPr>
          <w:lang w:val="ru"/>
        </w:rPr>
        <w:t xml:space="preserve"> изменение направлений подвижек в связи с кайнозойской ак</w:t>
      </w:r>
      <w:r w:rsidRPr="00504404">
        <w:rPr>
          <w:lang w:val="ru"/>
        </w:rPr>
        <w:softHyphen/>
        <w:t>тивизацией для одного из крупнейших глубинных разломов юга Восточ</w:t>
      </w:r>
      <w:r w:rsidRPr="00504404">
        <w:rPr>
          <w:lang w:val="ru"/>
        </w:rPr>
        <w:softHyphen/>
        <w:t xml:space="preserve">ной Сибири оказало серьезное влияние на ориентировку, формирование и расположение </w:t>
      </w:r>
      <w:proofErr w:type="spellStart"/>
      <w:r w:rsidRPr="00504404">
        <w:rPr>
          <w:lang w:val="ru"/>
        </w:rPr>
        <w:t>неотекто</w:t>
      </w:r>
      <w:proofErr w:type="spellEnd"/>
      <w:r w:rsidRPr="00504404">
        <w:t>н</w:t>
      </w:r>
      <w:proofErr w:type="spellStart"/>
      <w:r w:rsidRPr="00504404">
        <w:rPr>
          <w:lang w:val="ru"/>
        </w:rPr>
        <w:t>ических</w:t>
      </w:r>
      <w:proofErr w:type="spellEnd"/>
      <w:r w:rsidRPr="00504404">
        <w:rPr>
          <w:lang w:val="ru"/>
        </w:rPr>
        <w:t xml:space="preserve"> структур (</w:t>
      </w:r>
      <w:proofErr w:type="spellStart"/>
      <w:r w:rsidRPr="00504404">
        <w:rPr>
          <w:lang w:val="ru"/>
        </w:rPr>
        <w:t>Шерман</w:t>
      </w:r>
      <w:proofErr w:type="spellEnd"/>
      <w:r w:rsidRPr="00504404">
        <w:rPr>
          <w:lang w:val="ru"/>
        </w:rPr>
        <w:t xml:space="preserve"> и др., 1973).</w:t>
      </w:r>
    </w:p>
    <w:p w:rsidR="00501AF1" w:rsidRPr="00504404" w:rsidRDefault="00501AF1" w:rsidP="00501AF1">
      <w:pPr>
        <w:ind w:firstLine="709"/>
        <w:jc w:val="both"/>
        <w:rPr>
          <w:lang w:val="ru"/>
        </w:rPr>
      </w:pPr>
      <w:r w:rsidRPr="00504404">
        <w:rPr>
          <w:lang w:val="ru"/>
        </w:rPr>
        <w:t>С запада к Главному Саянскому подходит Ту</w:t>
      </w:r>
      <w:r w:rsidRPr="00504404">
        <w:t>н</w:t>
      </w:r>
      <w:proofErr w:type="spellStart"/>
      <w:r w:rsidRPr="00504404">
        <w:rPr>
          <w:lang w:val="ru"/>
        </w:rPr>
        <w:t>ки</w:t>
      </w:r>
      <w:proofErr w:type="spellEnd"/>
      <w:r w:rsidRPr="00504404">
        <w:t>н</w:t>
      </w:r>
      <w:proofErr w:type="spellStart"/>
      <w:r w:rsidRPr="00504404">
        <w:rPr>
          <w:lang w:val="ru"/>
        </w:rPr>
        <w:t>ский</w:t>
      </w:r>
      <w:proofErr w:type="spellEnd"/>
      <w:r w:rsidRPr="00504404">
        <w:rPr>
          <w:lang w:val="ru"/>
        </w:rPr>
        <w:t xml:space="preserve"> генераль</w:t>
      </w:r>
      <w:r w:rsidRPr="00504404">
        <w:rPr>
          <w:lang w:val="ru"/>
        </w:rPr>
        <w:softHyphen/>
        <w:t xml:space="preserve">ный разлом. Наблюдения в зоне сближения между </w:t>
      </w:r>
      <w:proofErr w:type="spellStart"/>
      <w:r w:rsidRPr="00504404">
        <w:rPr>
          <w:lang w:val="ru"/>
        </w:rPr>
        <w:t>Тункинским</w:t>
      </w:r>
      <w:proofErr w:type="spellEnd"/>
      <w:r w:rsidRPr="00504404">
        <w:rPr>
          <w:lang w:val="ru"/>
        </w:rPr>
        <w:t xml:space="preserve"> и Глав</w:t>
      </w:r>
      <w:r w:rsidRPr="00504404">
        <w:rPr>
          <w:lang w:val="ru"/>
        </w:rPr>
        <w:softHyphen/>
        <w:t>ным Саянским разломами показали, что первый непосредственно не со</w:t>
      </w:r>
      <w:r w:rsidRPr="00504404">
        <w:rPr>
          <w:lang w:val="ru"/>
        </w:rPr>
        <w:softHyphen/>
        <w:t>членяется со вторым, а «затухает» в его полосе мило</w:t>
      </w:r>
      <w:r w:rsidRPr="00504404">
        <w:t>н</w:t>
      </w:r>
      <w:proofErr w:type="spellStart"/>
      <w:r w:rsidRPr="00504404">
        <w:rPr>
          <w:lang w:val="ru"/>
        </w:rPr>
        <w:t>итов</w:t>
      </w:r>
      <w:proofErr w:type="spellEnd"/>
      <w:r w:rsidRPr="00504404">
        <w:rPr>
          <w:lang w:val="ru"/>
        </w:rPr>
        <w:t>. Поэтому п</w:t>
      </w:r>
      <w:proofErr w:type="spellStart"/>
      <w:r w:rsidRPr="00504404">
        <w:t>ри</w:t>
      </w:r>
      <w:proofErr w:type="spellEnd"/>
      <w:r w:rsidRPr="00504404">
        <w:rPr>
          <w:lang w:val="ru"/>
        </w:rPr>
        <w:t xml:space="preserve"> анализе кинематики движений эти разломы рассматриваются </w:t>
      </w:r>
      <w:proofErr w:type="spellStart"/>
      <w:r w:rsidRPr="00504404">
        <w:rPr>
          <w:lang w:val="ru"/>
        </w:rPr>
        <w:t>независи</w:t>
      </w:r>
      <w:proofErr w:type="spellEnd"/>
      <w:r w:rsidRPr="00504404">
        <w:t>м</w:t>
      </w:r>
      <w:r w:rsidRPr="00504404">
        <w:rPr>
          <w:lang w:val="ru"/>
        </w:rPr>
        <w:t>о.</w:t>
      </w:r>
    </w:p>
    <w:p w:rsidR="00501AF1" w:rsidRDefault="00501AF1" w:rsidP="00501AF1">
      <w:pPr>
        <w:ind w:firstLine="709"/>
        <w:jc w:val="both"/>
        <w:rPr>
          <w:lang w:val="ru"/>
        </w:rPr>
      </w:pPr>
      <w:proofErr w:type="gramStart"/>
      <w:r w:rsidRPr="00504404">
        <w:rPr>
          <w:lang w:val="ru"/>
        </w:rPr>
        <w:t>Собственно</w:t>
      </w:r>
      <w:proofErr w:type="gramEnd"/>
      <w:r w:rsidRPr="00504404">
        <w:rPr>
          <w:lang w:val="ru"/>
        </w:rPr>
        <w:t xml:space="preserve"> Ту</w:t>
      </w:r>
      <w:r w:rsidRPr="00504404">
        <w:t>н</w:t>
      </w:r>
      <w:proofErr w:type="spellStart"/>
      <w:r w:rsidRPr="00504404">
        <w:rPr>
          <w:lang w:val="ru"/>
        </w:rPr>
        <w:t>ки</w:t>
      </w:r>
      <w:proofErr w:type="spellEnd"/>
      <w:r w:rsidRPr="00504404">
        <w:t>н</w:t>
      </w:r>
      <w:proofErr w:type="spellStart"/>
      <w:r w:rsidRPr="00504404">
        <w:rPr>
          <w:lang w:val="ru"/>
        </w:rPr>
        <w:t>ский</w:t>
      </w:r>
      <w:proofErr w:type="spellEnd"/>
      <w:r w:rsidRPr="00504404">
        <w:rPr>
          <w:lang w:val="ru"/>
        </w:rPr>
        <w:t xml:space="preserve"> разлом — одна из крупных структурных зон, предопределяющая положение в</w:t>
      </w:r>
      <w:r w:rsidRPr="00504404">
        <w:t>п</w:t>
      </w:r>
      <w:proofErr w:type="spellStart"/>
      <w:r w:rsidRPr="00504404">
        <w:rPr>
          <w:lang w:val="ru"/>
        </w:rPr>
        <w:t>адин</w:t>
      </w:r>
      <w:proofErr w:type="spellEnd"/>
      <w:r w:rsidRPr="00504404">
        <w:rPr>
          <w:lang w:val="ru"/>
        </w:rPr>
        <w:t>, характер распределения осад</w:t>
      </w:r>
      <w:r w:rsidRPr="00504404">
        <w:rPr>
          <w:lang w:val="ru"/>
        </w:rPr>
        <w:softHyphen/>
        <w:t>ков, геоморфологические очертания местности и, наконец, ряд геологиче</w:t>
      </w:r>
      <w:r w:rsidRPr="00504404">
        <w:rPr>
          <w:lang w:val="ru"/>
        </w:rPr>
        <w:softHyphen/>
        <w:t xml:space="preserve">ских процессов на юго-западном фланге Байкальской рифтовой зоны. Общая длина разлома превышает 200 км, он состоит из серии </w:t>
      </w:r>
      <w:proofErr w:type="spellStart"/>
      <w:r w:rsidRPr="00504404">
        <w:rPr>
          <w:lang w:val="ru"/>
        </w:rPr>
        <w:t>субпарал</w:t>
      </w:r>
      <w:r w:rsidRPr="00504404">
        <w:rPr>
          <w:lang w:val="ru"/>
        </w:rPr>
        <w:softHyphen/>
        <w:t>лельных</w:t>
      </w:r>
      <w:proofErr w:type="spellEnd"/>
      <w:r w:rsidRPr="00504404">
        <w:rPr>
          <w:lang w:val="ru"/>
        </w:rPr>
        <w:t xml:space="preserve"> кулис, длина которых 25—30 км. Заложен</w:t>
      </w:r>
      <w:r w:rsidRPr="00504404">
        <w:t>и</w:t>
      </w:r>
      <w:r w:rsidRPr="00504404">
        <w:rPr>
          <w:lang w:val="ru"/>
        </w:rPr>
        <w:t>е разлома датируется рифеем. По длительности развития, глубине заложения и геологической значимости разлом может быть отнесен к глубинным. Геологическая исто</w:t>
      </w:r>
      <w:r w:rsidRPr="00504404">
        <w:rPr>
          <w:lang w:val="ru"/>
        </w:rPr>
        <w:softHyphen/>
        <w:t>рия развития и кинематика движений по разлому восстановлены по ана</w:t>
      </w:r>
      <w:r w:rsidRPr="00504404">
        <w:rPr>
          <w:lang w:val="ru"/>
        </w:rPr>
        <w:softHyphen/>
        <w:t>лизу комплекса структурных элементов.</w:t>
      </w:r>
    </w:p>
    <w:p w:rsidR="00504404" w:rsidRPr="00504404" w:rsidRDefault="00504404" w:rsidP="00501AF1">
      <w:pPr>
        <w:ind w:firstLine="709"/>
        <w:jc w:val="both"/>
        <w:rPr>
          <w:lang w:val="ru"/>
        </w:rPr>
      </w:pPr>
      <w:r w:rsidRPr="00504404">
        <w:rPr>
          <w:lang w:val="ru"/>
        </w:rPr>
        <w:t>Статистический анализ целой серии наблюдений по угловым взаимо</w:t>
      </w:r>
      <w:r w:rsidRPr="00504404">
        <w:rPr>
          <w:lang w:val="ru"/>
        </w:rPr>
        <w:softHyphen/>
        <w:t xml:space="preserve">отношениям между плоскостью </w:t>
      </w:r>
      <w:proofErr w:type="spellStart"/>
      <w:r w:rsidRPr="00504404">
        <w:rPr>
          <w:lang w:val="ru"/>
        </w:rPr>
        <w:t>сместителя</w:t>
      </w:r>
      <w:proofErr w:type="spellEnd"/>
      <w:r w:rsidRPr="00504404">
        <w:rPr>
          <w:lang w:val="ru"/>
        </w:rPr>
        <w:t xml:space="preserve"> Ту</w:t>
      </w:r>
      <w:r w:rsidRPr="00504404">
        <w:t>н</w:t>
      </w:r>
      <w:proofErr w:type="spellStart"/>
      <w:r w:rsidRPr="00504404">
        <w:rPr>
          <w:lang w:val="ru"/>
        </w:rPr>
        <w:t>кинского</w:t>
      </w:r>
      <w:proofErr w:type="spellEnd"/>
      <w:r w:rsidRPr="00504404">
        <w:rPr>
          <w:lang w:val="ru"/>
        </w:rPr>
        <w:t xml:space="preserve"> разлома и осе</w:t>
      </w:r>
      <w:r w:rsidRPr="00504404">
        <w:rPr>
          <w:lang w:val="ru"/>
        </w:rPr>
        <w:softHyphen/>
        <w:t xml:space="preserve">выми поверхностями </w:t>
      </w:r>
      <w:proofErr w:type="spellStart"/>
      <w:r w:rsidRPr="00504404">
        <w:rPr>
          <w:lang w:val="ru"/>
        </w:rPr>
        <w:t>внутриразломной</w:t>
      </w:r>
      <w:proofErr w:type="spellEnd"/>
      <w:r w:rsidRPr="00504404">
        <w:rPr>
          <w:lang w:val="ru"/>
        </w:rPr>
        <w:t xml:space="preserve"> складчатости позволил установить правостороннюю </w:t>
      </w:r>
      <w:proofErr w:type="spellStart"/>
      <w:r w:rsidRPr="00504404">
        <w:rPr>
          <w:lang w:val="ru"/>
        </w:rPr>
        <w:t>сдвиго-взбросовую</w:t>
      </w:r>
      <w:proofErr w:type="spellEnd"/>
      <w:r w:rsidRPr="00504404">
        <w:rPr>
          <w:lang w:val="ru"/>
        </w:rPr>
        <w:t xml:space="preserve"> компоненту движений. Это </w:t>
      </w:r>
      <w:proofErr w:type="spellStart"/>
      <w:r w:rsidRPr="00504404">
        <w:rPr>
          <w:lang w:val="ru"/>
        </w:rPr>
        <w:t>дв</w:t>
      </w:r>
      <w:r w:rsidRPr="00504404">
        <w:t>ижение</w:t>
      </w:r>
      <w:proofErr w:type="spellEnd"/>
      <w:r w:rsidRPr="00504404">
        <w:rPr>
          <w:lang w:val="ru"/>
        </w:rPr>
        <w:t xml:space="preserve"> происходило в одни из ранних, </w:t>
      </w:r>
      <w:proofErr w:type="spellStart"/>
      <w:r w:rsidRPr="00504404">
        <w:rPr>
          <w:lang w:val="ru"/>
        </w:rPr>
        <w:t>докайнозойских</w:t>
      </w:r>
      <w:proofErr w:type="spellEnd"/>
      <w:r w:rsidRPr="00504404">
        <w:rPr>
          <w:lang w:val="ru"/>
        </w:rPr>
        <w:t xml:space="preserve"> этапов развития разлома. Исходя из общей </w:t>
      </w:r>
      <w:r w:rsidRPr="00504404">
        <w:t>р</w:t>
      </w:r>
      <w:proofErr w:type="spellStart"/>
      <w:r w:rsidRPr="00504404">
        <w:rPr>
          <w:lang w:val="ru"/>
        </w:rPr>
        <w:t>егиональной</w:t>
      </w:r>
      <w:proofErr w:type="spellEnd"/>
      <w:r w:rsidRPr="00504404">
        <w:rPr>
          <w:lang w:val="ru"/>
        </w:rPr>
        <w:t xml:space="preserve"> истории тектонического разви</w:t>
      </w:r>
      <w:r w:rsidRPr="00504404">
        <w:rPr>
          <w:lang w:val="ru"/>
        </w:rPr>
        <w:softHyphen/>
        <w:t xml:space="preserve">тия юго-западного фланга Байкальской рифтовой зоны, время наиболее вероятного правостороннего </w:t>
      </w:r>
      <w:proofErr w:type="spellStart"/>
      <w:r w:rsidRPr="00504404">
        <w:rPr>
          <w:lang w:val="ru"/>
        </w:rPr>
        <w:t>сдвиго-взбросового</w:t>
      </w:r>
      <w:proofErr w:type="spellEnd"/>
      <w:r w:rsidRPr="00504404">
        <w:rPr>
          <w:lang w:val="ru"/>
        </w:rPr>
        <w:t xml:space="preserve"> движения </w:t>
      </w:r>
      <w:r w:rsidRPr="00504404">
        <w:t>п</w:t>
      </w:r>
      <w:r w:rsidRPr="00504404">
        <w:rPr>
          <w:lang w:val="ru"/>
        </w:rPr>
        <w:t xml:space="preserve">о </w:t>
      </w:r>
      <w:proofErr w:type="spellStart"/>
      <w:r w:rsidRPr="00504404">
        <w:rPr>
          <w:lang w:val="ru"/>
        </w:rPr>
        <w:t>Тункинскому</w:t>
      </w:r>
      <w:proofErr w:type="spellEnd"/>
      <w:r w:rsidRPr="00504404">
        <w:rPr>
          <w:lang w:val="ru"/>
        </w:rPr>
        <w:t xml:space="preserve"> разлому отражает каледонский геотектонический цикл. Не </w:t>
      </w:r>
      <w:proofErr w:type="spellStart"/>
      <w:r w:rsidRPr="00504404">
        <w:t>останав</w:t>
      </w:r>
      <w:r w:rsidRPr="00504404">
        <w:rPr>
          <w:lang w:val="ru"/>
        </w:rPr>
        <w:t>ливаясь</w:t>
      </w:r>
      <w:proofErr w:type="spellEnd"/>
      <w:r w:rsidRPr="00504404">
        <w:rPr>
          <w:lang w:val="ru"/>
        </w:rPr>
        <w:t xml:space="preserve"> на тонкостях анализа различных диаграмм </w:t>
      </w:r>
      <w:proofErr w:type="spellStart"/>
      <w:r w:rsidRPr="00504404">
        <w:rPr>
          <w:lang w:val="ru"/>
        </w:rPr>
        <w:t>трещиноватости</w:t>
      </w:r>
      <w:proofErr w:type="spellEnd"/>
      <w:r w:rsidRPr="00504404">
        <w:rPr>
          <w:lang w:val="ru"/>
        </w:rPr>
        <w:t>, замеры трещин для которых проведены в разных крыльях, участках, породах с соблюдением ряда других требований методики, отметим ос</w:t>
      </w:r>
      <w:r w:rsidRPr="00504404">
        <w:rPr>
          <w:lang w:val="ru"/>
        </w:rPr>
        <w:softHyphen/>
        <w:t xml:space="preserve">новные результаты, характеризующие кинематику подвижек в кайнозое. Использование метода поясов в исследовании </w:t>
      </w:r>
      <w:proofErr w:type="spellStart"/>
      <w:r w:rsidRPr="00504404">
        <w:rPr>
          <w:lang w:val="ru"/>
        </w:rPr>
        <w:t>трещиноватости</w:t>
      </w:r>
      <w:proofErr w:type="spellEnd"/>
      <w:r w:rsidRPr="00504404">
        <w:rPr>
          <w:lang w:val="ru"/>
        </w:rPr>
        <w:t>, связанной с разрывными смещениями, позволяет вполне определенно сделать вы</w:t>
      </w:r>
      <w:r w:rsidRPr="00504404">
        <w:rPr>
          <w:lang w:val="ru"/>
        </w:rPr>
        <w:softHyphen/>
        <w:t xml:space="preserve">воды о левосторонних </w:t>
      </w:r>
      <w:proofErr w:type="spellStart"/>
      <w:r w:rsidRPr="00504404">
        <w:rPr>
          <w:lang w:val="ru"/>
        </w:rPr>
        <w:t>сдвиго</w:t>
      </w:r>
      <w:proofErr w:type="spellEnd"/>
      <w:r w:rsidRPr="00504404">
        <w:rPr>
          <w:lang w:val="ru"/>
        </w:rPr>
        <w:t xml:space="preserve">-сбросовых движениях по </w:t>
      </w:r>
      <w:proofErr w:type="spellStart"/>
      <w:r w:rsidRPr="00504404">
        <w:rPr>
          <w:lang w:val="ru"/>
        </w:rPr>
        <w:t>Тункинскому</w:t>
      </w:r>
      <w:proofErr w:type="spellEnd"/>
      <w:r w:rsidRPr="00504404">
        <w:rPr>
          <w:lang w:val="ru"/>
        </w:rPr>
        <w:t xml:space="preserve"> раз</w:t>
      </w:r>
      <w:r w:rsidRPr="00504404">
        <w:rPr>
          <w:lang w:val="ru"/>
        </w:rPr>
        <w:softHyphen/>
        <w:t>лому в кайнозойский этап развития.</w:t>
      </w:r>
    </w:p>
    <w:p w:rsidR="00504404" w:rsidRPr="00504404" w:rsidRDefault="00504404" w:rsidP="00501AF1">
      <w:pPr>
        <w:ind w:firstLine="709"/>
        <w:jc w:val="both"/>
      </w:pPr>
      <w:r w:rsidRPr="00504404">
        <w:rPr>
          <w:lang w:val="ru"/>
        </w:rPr>
        <w:t>Абсолютное значение амплитуд смещения различно в отдельных ме</w:t>
      </w:r>
      <w:r w:rsidRPr="00504404">
        <w:rPr>
          <w:lang w:val="ru"/>
        </w:rPr>
        <w:softHyphen/>
        <w:t xml:space="preserve">стах разлома. В центральной части амплитуда сброса едва ли превышает несколько сот метров, а принимая во внимание ступенчатый характер </w:t>
      </w:r>
      <w:proofErr w:type="spellStart"/>
      <w:r w:rsidRPr="00504404">
        <w:rPr>
          <w:lang w:val="ru"/>
        </w:rPr>
        <w:t>смест</w:t>
      </w:r>
      <w:proofErr w:type="spellEnd"/>
      <w:r w:rsidRPr="00504404">
        <w:t>и</w:t>
      </w:r>
      <w:r w:rsidRPr="00504404">
        <w:rPr>
          <w:lang w:val="ru"/>
        </w:rPr>
        <w:t>теля, она может быть увеличена до 1000 м. Максимальная амплиту</w:t>
      </w:r>
      <w:r w:rsidRPr="00504404">
        <w:rPr>
          <w:lang w:val="ru"/>
        </w:rPr>
        <w:softHyphen/>
        <w:t xml:space="preserve">да сдвига — около 1000 м. Таким образом, в кайнозойское время, когда происходило формирование рифтовой зоны и обособление отдельных </w:t>
      </w:r>
      <w:proofErr w:type="spellStart"/>
      <w:r w:rsidRPr="00504404">
        <w:rPr>
          <w:lang w:val="ru"/>
        </w:rPr>
        <w:t>рифтоге</w:t>
      </w:r>
      <w:r w:rsidRPr="00504404">
        <w:t>нн</w:t>
      </w:r>
      <w:r w:rsidRPr="00504404">
        <w:rPr>
          <w:lang w:val="ru"/>
        </w:rPr>
        <w:t>ых</w:t>
      </w:r>
      <w:proofErr w:type="spellEnd"/>
      <w:r w:rsidRPr="00504404">
        <w:rPr>
          <w:lang w:val="ru"/>
        </w:rPr>
        <w:t xml:space="preserve"> структур, </w:t>
      </w:r>
      <w:proofErr w:type="spellStart"/>
      <w:r w:rsidRPr="00504404">
        <w:rPr>
          <w:lang w:val="ru"/>
        </w:rPr>
        <w:t>Тунк</w:t>
      </w:r>
      <w:r w:rsidRPr="00504404">
        <w:t>инский</w:t>
      </w:r>
      <w:proofErr w:type="spellEnd"/>
      <w:r w:rsidRPr="00504404">
        <w:rPr>
          <w:lang w:val="ru"/>
        </w:rPr>
        <w:t xml:space="preserve"> разлом функционировал как левосто</w:t>
      </w:r>
      <w:r w:rsidRPr="00504404">
        <w:rPr>
          <w:lang w:val="ru"/>
        </w:rPr>
        <w:softHyphen/>
        <w:t xml:space="preserve">ронний </w:t>
      </w:r>
      <w:proofErr w:type="spellStart"/>
      <w:r w:rsidRPr="00504404">
        <w:rPr>
          <w:lang w:val="ru"/>
        </w:rPr>
        <w:t>сдвиго</w:t>
      </w:r>
      <w:proofErr w:type="spellEnd"/>
      <w:r w:rsidRPr="00504404">
        <w:rPr>
          <w:lang w:val="ru"/>
        </w:rPr>
        <w:t>-сброс. Этот вектор движения диаметрально противополо</w:t>
      </w:r>
      <w:r w:rsidRPr="00504404">
        <w:rPr>
          <w:lang w:val="ru"/>
        </w:rPr>
        <w:softHyphen/>
        <w:t xml:space="preserve">жен тому, который фиксировался для основных </w:t>
      </w:r>
      <w:proofErr w:type="spellStart"/>
      <w:r w:rsidRPr="00504404">
        <w:rPr>
          <w:lang w:val="ru"/>
        </w:rPr>
        <w:t>докайнозойских</w:t>
      </w:r>
      <w:proofErr w:type="spellEnd"/>
      <w:r w:rsidRPr="00504404">
        <w:rPr>
          <w:lang w:val="ru"/>
        </w:rPr>
        <w:t xml:space="preserve"> этапов развития разлома.</w:t>
      </w:r>
    </w:p>
    <w:p w:rsidR="00504404" w:rsidRPr="00504404" w:rsidRDefault="00504404" w:rsidP="00501AF1">
      <w:pPr>
        <w:ind w:firstLine="709"/>
        <w:jc w:val="both"/>
        <w:rPr>
          <w:lang w:val="ru"/>
        </w:rPr>
      </w:pPr>
      <w:r w:rsidRPr="00504404">
        <w:rPr>
          <w:lang w:val="ru"/>
        </w:rPr>
        <w:t xml:space="preserve">Вдоль западного побережья Байкала </w:t>
      </w:r>
      <w:r w:rsidRPr="00504404">
        <w:t>н</w:t>
      </w:r>
      <w:r w:rsidRPr="00504404">
        <w:rPr>
          <w:lang w:val="ru"/>
        </w:rPr>
        <w:t>а бол</w:t>
      </w:r>
      <w:proofErr w:type="spellStart"/>
      <w:r w:rsidRPr="00504404">
        <w:t>ьшом</w:t>
      </w:r>
      <w:proofErr w:type="spellEnd"/>
      <w:r w:rsidRPr="00504404">
        <w:rPr>
          <w:lang w:val="ru"/>
        </w:rPr>
        <w:t xml:space="preserve"> </w:t>
      </w:r>
      <w:proofErr w:type="spellStart"/>
      <w:r w:rsidRPr="00504404">
        <w:rPr>
          <w:lang w:val="ru"/>
        </w:rPr>
        <w:t>протяже</w:t>
      </w:r>
      <w:proofErr w:type="spellEnd"/>
      <w:r w:rsidRPr="00504404">
        <w:t>н</w:t>
      </w:r>
      <w:proofErr w:type="spellStart"/>
      <w:r w:rsidRPr="00504404">
        <w:rPr>
          <w:lang w:val="ru"/>
        </w:rPr>
        <w:t>ии</w:t>
      </w:r>
      <w:proofErr w:type="spellEnd"/>
      <w:r w:rsidRPr="00504404">
        <w:rPr>
          <w:lang w:val="ru"/>
        </w:rPr>
        <w:t xml:space="preserve"> круп</w:t>
      </w:r>
      <w:r w:rsidRPr="00504404">
        <w:rPr>
          <w:lang w:val="ru"/>
        </w:rPr>
        <w:softHyphen/>
        <w:t>нейшие активизированные в кайнозое разломы, объединяемые в «систему Об</w:t>
      </w:r>
      <w:proofErr w:type="spellStart"/>
      <w:r w:rsidRPr="00504404">
        <w:t>руч</w:t>
      </w:r>
      <w:r w:rsidRPr="00504404">
        <w:rPr>
          <w:lang w:val="ru"/>
        </w:rPr>
        <w:t>евского</w:t>
      </w:r>
      <w:proofErr w:type="spellEnd"/>
      <w:r w:rsidRPr="00504404">
        <w:rPr>
          <w:lang w:val="ru"/>
        </w:rPr>
        <w:t xml:space="preserve"> сброса», проходят около береговой линии или скрыты под водой. Названные причины затрудняют их полное пересечение и нормаль</w:t>
      </w:r>
      <w:proofErr w:type="spellStart"/>
      <w:r w:rsidRPr="00504404">
        <w:t>ное</w:t>
      </w:r>
      <w:proofErr w:type="spellEnd"/>
      <w:r w:rsidRPr="00504404">
        <w:rPr>
          <w:lang w:val="ru"/>
        </w:rPr>
        <w:t xml:space="preserve"> геологическое изучение.</w:t>
      </w:r>
      <w:r w:rsidRPr="00504404">
        <w:t xml:space="preserve"> </w:t>
      </w:r>
      <w:r w:rsidRPr="00504404">
        <w:rPr>
          <w:lang w:val="ru"/>
        </w:rPr>
        <w:t>Лишь Приморский разлом, протянувшийся почти на 2</w:t>
      </w:r>
      <w:r w:rsidRPr="00504404">
        <w:t>00</w:t>
      </w:r>
      <w:r w:rsidRPr="00504404">
        <w:rPr>
          <w:lang w:val="ru"/>
        </w:rPr>
        <w:t xml:space="preserve"> км от устья р. </w:t>
      </w:r>
      <w:proofErr w:type="spellStart"/>
      <w:r w:rsidRPr="00504404">
        <w:rPr>
          <w:lang w:val="ru"/>
        </w:rPr>
        <w:t>Бугульдейки</w:t>
      </w:r>
      <w:proofErr w:type="spellEnd"/>
      <w:r w:rsidRPr="00504404">
        <w:rPr>
          <w:lang w:val="ru"/>
        </w:rPr>
        <w:t xml:space="preserve"> на юге до пос. Зама на севере, представляет собой идеальный объект для изучения в качестве </w:t>
      </w:r>
      <w:proofErr w:type="spellStart"/>
      <w:r w:rsidRPr="00504404">
        <w:rPr>
          <w:lang w:val="ru"/>
        </w:rPr>
        <w:t>тектонотипа</w:t>
      </w:r>
      <w:proofErr w:type="spellEnd"/>
      <w:r w:rsidRPr="00504404">
        <w:rPr>
          <w:lang w:val="ru"/>
        </w:rPr>
        <w:t xml:space="preserve"> разломов </w:t>
      </w:r>
      <w:proofErr w:type="spellStart"/>
      <w:r w:rsidRPr="00504404">
        <w:rPr>
          <w:lang w:val="ru"/>
        </w:rPr>
        <w:t>Обручевского</w:t>
      </w:r>
      <w:proofErr w:type="spellEnd"/>
      <w:r w:rsidRPr="00504404">
        <w:rPr>
          <w:lang w:val="ru"/>
        </w:rPr>
        <w:t xml:space="preserve"> сброса. Заложение Приморского разлома относится к нижнему протерозою, </w:t>
      </w:r>
      <w:proofErr w:type="spellStart"/>
      <w:r w:rsidRPr="00504404">
        <w:rPr>
          <w:lang w:val="ru"/>
        </w:rPr>
        <w:t>активиза</w:t>
      </w:r>
      <w:r w:rsidRPr="00504404">
        <w:t>ция</w:t>
      </w:r>
      <w:proofErr w:type="spellEnd"/>
      <w:r w:rsidRPr="00504404">
        <w:rPr>
          <w:lang w:val="ru"/>
        </w:rPr>
        <w:t xml:space="preserve"> затрагивала его </w:t>
      </w:r>
      <w:proofErr w:type="spellStart"/>
      <w:r w:rsidRPr="00504404">
        <w:t>неодно</w:t>
      </w:r>
      <w:proofErr w:type="spellEnd"/>
      <w:r w:rsidRPr="00504404">
        <w:rPr>
          <w:lang w:val="ru"/>
        </w:rPr>
        <w:t>крат</w:t>
      </w:r>
      <w:r w:rsidRPr="00504404">
        <w:t>н</w:t>
      </w:r>
      <w:r w:rsidRPr="00504404">
        <w:rPr>
          <w:lang w:val="ru"/>
        </w:rPr>
        <w:t xml:space="preserve">о. Об этом свидетельствуют различные типы </w:t>
      </w:r>
      <w:r w:rsidRPr="00504404">
        <w:rPr>
          <w:lang w:val="ru"/>
        </w:rPr>
        <w:lastRenderedPageBreak/>
        <w:t>м</w:t>
      </w:r>
      <w:r w:rsidRPr="00504404">
        <w:t>и</w:t>
      </w:r>
      <w:proofErr w:type="spellStart"/>
      <w:r w:rsidRPr="00504404">
        <w:rPr>
          <w:lang w:val="ru"/>
        </w:rPr>
        <w:t>ло</w:t>
      </w:r>
      <w:proofErr w:type="spellEnd"/>
      <w:r w:rsidRPr="00504404">
        <w:t>н</w:t>
      </w:r>
      <w:proofErr w:type="spellStart"/>
      <w:r w:rsidRPr="00504404">
        <w:rPr>
          <w:lang w:val="ru"/>
        </w:rPr>
        <w:t>итов</w:t>
      </w:r>
      <w:proofErr w:type="spellEnd"/>
      <w:r w:rsidRPr="00504404">
        <w:rPr>
          <w:lang w:val="ru"/>
        </w:rPr>
        <w:t xml:space="preserve"> в его зоне, а также </w:t>
      </w:r>
      <w:proofErr w:type="spellStart"/>
      <w:r w:rsidRPr="00504404">
        <w:rPr>
          <w:lang w:val="ru"/>
        </w:rPr>
        <w:t>неодноакт</w:t>
      </w:r>
      <w:proofErr w:type="spellEnd"/>
      <w:r w:rsidRPr="00504404">
        <w:t>н</w:t>
      </w:r>
      <w:proofErr w:type="spellStart"/>
      <w:r w:rsidRPr="00504404">
        <w:rPr>
          <w:lang w:val="ru"/>
        </w:rPr>
        <w:t>ые</w:t>
      </w:r>
      <w:proofErr w:type="spellEnd"/>
      <w:r w:rsidRPr="00504404">
        <w:rPr>
          <w:lang w:val="ru"/>
        </w:rPr>
        <w:t xml:space="preserve"> метаморфические процессы, связанные с </w:t>
      </w:r>
      <w:proofErr w:type="spellStart"/>
      <w:r w:rsidRPr="00504404">
        <w:rPr>
          <w:lang w:val="ru"/>
        </w:rPr>
        <w:t>многократ</w:t>
      </w:r>
      <w:proofErr w:type="spellEnd"/>
      <w:r w:rsidRPr="00504404">
        <w:t>н</w:t>
      </w:r>
      <w:proofErr w:type="spellStart"/>
      <w:r w:rsidRPr="00504404">
        <w:rPr>
          <w:lang w:val="ru"/>
        </w:rPr>
        <w:t>ыми</w:t>
      </w:r>
      <w:proofErr w:type="spellEnd"/>
      <w:r w:rsidRPr="00504404">
        <w:rPr>
          <w:lang w:val="ru"/>
        </w:rPr>
        <w:t xml:space="preserve"> подвижками.</w:t>
      </w:r>
    </w:p>
    <w:p w:rsidR="00504404" w:rsidRPr="00504404" w:rsidRDefault="00504404" w:rsidP="00501AF1">
      <w:pPr>
        <w:ind w:firstLine="709"/>
        <w:jc w:val="both"/>
        <w:rPr>
          <w:lang w:val="ru"/>
        </w:rPr>
      </w:pPr>
      <w:r w:rsidRPr="00504404">
        <w:rPr>
          <w:lang w:val="ru"/>
        </w:rPr>
        <w:t xml:space="preserve">Изучение </w:t>
      </w:r>
      <w:proofErr w:type="spellStart"/>
      <w:r w:rsidRPr="00504404">
        <w:rPr>
          <w:lang w:val="ru"/>
        </w:rPr>
        <w:t>приразлом</w:t>
      </w:r>
      <w:r w:rsidRPr="00504404">
        <w:t>ных</w:t>
      </w:r>
      <w:proofErr w:type="spellEnd"/>
      <w:r w:rsidRPr="00504404">
        <w:rPr>
          <w:lang w:val="ru"/>
        </w:rPr>
        <w:t xml:space="preserve"> складок, </w:t>
      </w:r>
      <w:proofErr w:type="spellStart"/>
      <w:r w:rsidRPr="00504404">
        <w:rPr>
          <w:lang w:val="ru"/>
        </w:rPr>
        <w:t>будинажа</w:t>
      </w:r>
      <w:proofErr w:type="spellEnd"/>
      <w:r w:rsidRPr="00504404">
        <w:rPr>
          <w:lang w:val="ru"/>
        </w:rPr>
        <w:t>, зеркал сколь</w:t>
      </w:r>
      <w:r w:rsidRPr="00504404">
        <w:t>ж</w:t>
      </w:r>
      <w:proofErr w:type="spellStart"/>
      <w:r w:rsidRPr="00504404">
        <w:rPr>
          <w:lang w:val="ru"/>
        </w:rPr>
        <w:t>ения</w:t>
      </w:r>
      <w:proofErr w:type="spellEnd"/>
      <w:r w:rsidRPr="00504404">
        <w:rPr>
          <w:lang w:val="ru"/>
        </w:rPr>
        <w:t xml:space="preserve">, анализ поясов </w:t>
      </w:r>
      <w:proofErr w:type="spellStart"/>
      <w:r w:rsidRPr="00504404">
        <w:rPr>
          <w:lang w:val="ru"/>
        </w:rPr>
        <w:t>тре</w:t>
      </w:r>
      <w:r w:rsidRPr="00504404">
        <w:t>щино</w:t>
      </w:r>
      <w:r w:rsidRPr="00504404">
        <w:rPr>
          <w:lang w:val="ru"/>
        </w:rPr>
        <w:t>ватости</w:t>
      </w:r>
      <w:proofErr w:type="spellEnd"/>
      <w:r w:rsidRPr="00504404">
        <w:rPr>
          <w:lang w:val="ru"/>
        </w:rPr>
        <w:t xml:space="preserve">, образованных в </w:t>
      </w:r>
      <w:proofErr w:type="spellStart"/>
      <w:r w:rsidRPr="00504404">
        <w:rPr>
          <w:lang w:val="ru"/>
        </w:rPr>
        <w:t>разн</w:t>
      </w:r>
      <w:r w:rsidRPr="00504404">
        <w:t>ые</w:t>
      </w:r>
      <w:proofErr w:type="spellEnd"/>
      <w:r w:rsidRPr="00504404">
        <w:rPr>
          <w:lang w:val="ru"/>
        </w:rPr>
        <w:t xml:space="preserve"> периоды активи</w:t>
      </w:r>
      <w:r w:rsidRPr="00504404">
        <w:rPr>
          <w:lang w:val="ru"/>
        </w:rPr>
        <w:softHyphen/>
        <w:t>зации, дает боль</w:t>
      </w:r>
      <w:proofErr w:type="spellStart"/>
      <w:r w:rsidRPr="00504404">
        <w:t>шой</w:t>
      </w:r>
      <w:proofErr w:type="spellEnd"/>
      <w:r w:rsidRPr="00504404">
        <w:rPr>
          <w:lang w:val="ru"/>
        </w:rPr>
        <w:t xml:space="preserve"> материал для определения кинематики движений.</w:t>
      </w:r>
    </w:p>
    <w:p w:rsidR="00504404" w:rsidRPr="00504404" w:rsidRDefault="00504404" w:rsidP="00501AF1">
      <w:pPr>
        <w:ind w:firstLine="709"/>
        <w:jc w:val="both"/>
        <w:rPr>
          <w:lang w:val="ru"/>
        </w:rPr>
      </w:pPr>
      <w:r w:rsidRPr="00504404">
        <w:rPr>
          <w:lang w:val="ru"/>
        </w:rPr>
        <w:t xml:space="preserve">Анализ изученных структурных элементов, </w:t>
      </w:r>
      <w:proofErr w:type="spellStart"/>
      <w:r w:rsidRPr="00504404">
        <w:rPr>
          <w:lang w:val="ru"/>
        </w:rPr>
        <w:t>диффере</w:t>
      </w:r>
      <w:proofErr w:type="spellEnd"/>
      <w:r w:rsidRPr="00504404">
        <w:t>н</w:t>
      </w:r>
      <w:proofErr w:type="spellStart"/>
      <w:r w:rsidRPr="00504404">
        <w:rPr>
          <w:lang w:val="ru"/>
        </w:rPr>
        <w:t>цирова</w:t>
      </w:r>
      <w:proofErr w:type="spellEnd"/>
      <w:r w:rsidRPr="00504404">
        <w:t>н</w:t>
      </w:r>
      <w:proofErr w:type="spellStart"/>
      <w:r w:rsidRPr="00504404">
        <w:rPr>
          <w:lang w:val="ru"/>
        </w:rPr>
        <w:t>ный</w:t>
      </w:r>
      <w:proofErr w:type="spellEnd"/>
      <w:r w:rsidRPr="00504404">
        <w:rPr>
          <w:lang w:val="ru"/>
        </w:rPr>
        <w:t xml:space="preserve"> по времени их образования, показывает, что Приморский разлом не пред</w:t>
      </w:r>
      <w:r w:rsidRPr="00504404">
        <w:rPr>
          <w:lang w:val="ru"/>
        </w:rPr>
        <w:softHyphen/>
        <w:t xml:space="preserve">ставляет собой по знаку движения консервативной структуры. В </w:t>
      </w:r>
      <w:proofErr w:type="spellStart"/>
      <w:r w:rsidRPr="00504404">
        <w:rPr>
          <w:lang w:val="ru"/>
        </w:rPr>
        <w:t>докай</w:t>
      </w:r>
      <w:proofErr w:type="spellEnd"/>
      <w:r w:rsidRPr="00504404">
        <w:t>н</w:t>
      </w:r>
      <w:proofErr w:type="spellStart"/>
      <w:r w:rsidRPr="00504404">
        <w:rPr>
          <w:lang w:val="ru"/>
        </w:rPr>
        <w:t>озойской</w:t>
      </w:r>
      <w:proofErr w:type="spellEnd"/>
      <w:r w:rsidRPr="00504404">
        <w:rPr>
          <w:lang w:val="ru"/>
        </w:rPr>
        <w:t xml:space="preserve"> истории развития разлом следует относить к левосторонним </w:t>
      </w:r>
      <w:proofErr w:type="spellStart"/>
      <w:r w:rsidRPr="00504404">
        <w:rPr>
          <w:lang w:val="ru"/>
        </w:rPr>
        <w:t>взбросо</w:t>
      </w:r>
      <w:proofErr w:type="spellEnd"/>
      <w:r w:rsidRPr="00504404">
        <w:rPr>
          <w:lang w:val="ru"/>
        </w:rPr>
        <w:t xml:space="preserve">-сдвигам, при </w:t>
      </w:r>
      <w:proofErr w:type="spellStart"/>
      <w:r w:rsidRPr="00504404">
        <w:rPr>
          <w:lang w:val="ru"/>
        </w:rPr>
        <w:t>изучеиии</w:t>
      </w:r>
      <w:proofErr w:type="spellEnd"/>
      <w:r w:rsidRPr="00504404">
        <w:rPr>
          <w:lang w:val="ru"/>
        </w:rPr>
        <w:t xml:space="preserve"> кайнозойского периода развития раз</w:t>
      </w:r>
      <w:r w:rsidRPr="00504404">
        <w:t>л</w:t>
      </w:r>
      <w:r w:rsidRPr="00504404">
        <w:rPr>
          <w:lang w:val="ru"/>
        </w:rPr>
        <w:t xml:space="preserve">ом следует </w:t>
      </w:r>
      <w:proofErr w:type="spellStart"/>
      <w:r w:rsidRPr="00504404">
        <w:rPr>
          <w:lang w:val="ru"/>
        </w:rPr>
        <w:t>расс</w:t>
      </w:r>
      <w:proofErr w:type="spellEnd"/>
      <w:r w:rsidRPr="00504404">
        <w:t>м</w:t>
      </w:r>
      <w:proofErr w:type="spellStart"/>
      <w:r w:rsidRPr="00504404">
        <w:rPr>
          <w:lang w:val="ru"/>
        </w:rPr>
        <w:t>атривать</w:t>
      </w:r>
      <w:proofErr w:type="spellEnd"/>
      <w:r w:rsidRPr="00504404">
        <w:rPr>
          <w:lang w:val="ru"/>
        </w:rPr>
        <w:t xml:space="preserve"> как правосторонний </w:t>
      </w:r>
      <w:proofErr w:type="spellStart"/>
      <w:r w:rsidRPr="00504404">
        <w:rPr>
          <w:lang w:val="ru"/>
        </w:rPr>
        <w:t>сдвиго</w:t>
      </w:r>
      <w:proofErr w:type="spellEnd"/>
      <w:r w:rsidRPr="00504404">
        <w:rPr>
          <w:lang w:val="ru"/>
        </w:rPr>
        <w:t>-сброс (</w:t>
      </w:r>
      <w:proofErr w:type="spellStart"/>
      <w:r w:rsidRPr="00504404">
        <w:rPr>
          <w:lang w:val="ru"/>
        </w:rPr>
        <w:t>Шерман</w:t>
      </w:r>
      <w:proofErr w:type="spellEnd"/>
      <w:r w:rsidRPr="00504404">
        <w:rPr>
          <w:lang w:val="ru"/>
        </w:rPr>
        <w:t>, 1970).</w:t>
      </w:r>
    </w:p>
    <w:p w:rsidR="00504404" w:rsidRPr="00504404" w:rsidRDefault="00504404" w:rsidP="00501AF1">
      <w:pPr>
        <w:ind w:firstLine="709"/>
        <w:jc w:val="both"/>
        <w:rPr>
          <w:lang w:val="ru"/>
        </w:rPr>
      </w:pPr>
      <w:r w:rsidRPr="00504404">
        <w:rPr>
          <w:lang w:val="ru"/>
        </w:rPr>
        <w:t xml:space="preserve">Амплитуды </w:t>
      </w:r>
      <w:proofErr w:type="spellStart"/>
      <w:r w:rsidRPr="00504404">
        <w:rPr>
          <w:lang w:val="ru"/>
        </w:rPr>
        <w:t>докай</w:t>
      </w:r>
      <w:proofErr w:type="spellEnd"/>
      <w:r w:rsidRPr="00504404">
        <w:t>н</w:t>
      </w:r>
      <w:proofErr w:type="spellStart"/>
      <w:r w:rsidRPr="00504404">
        <w:rPr>
          <w:lang w:val="ru"/>
        </w:rPr>
        <w:t>озойск</w:t>
      </w:r>
      <w:proofErr w:type="spellEnd"/>
      <w:r w:rsidRPr="00504404">
        <w:t>и</w:t>
      </w:r>
      <w:r w:rsidRPr="00504404">
        <w:rPr>
          <w:lang w:val="ru"/>
        </w:rPr>
        <w:t xml:space="preserve"> подвижек в настоя</w:t>
      </w:r>
      <w:proofErr w:type="spellStart"/>
      <w:r w:rsidRPr="00504404">
        <w:t>щее</w:t>
      </w:r>
      <w:proofErr w:type="spellEnd"/>
      <w:r w:rsidRPr="00504404">
        <w:rPr>
          <w:lang w:val="ru"/>
        </w:rPr>
        <w:t xml:space="preserve"> время определить трудно. Суммарная вертикальная амплитуда системы сбросов западного побережья Байкала за кайнозойский период развития около 6—7 км. Она образуется за счет «ступенчатости» общей системы кайнозойских сбросов. Амплитуда вертикального </w:t>
      </w:r>
      <w:proofErr w:type="spellStart"/>
      <w:r w:rsidRPr="00504404">
        <w:rPr>
          <w:lang w:val="ru"/>
        </w:rPr>
        <w:t>сме</w:t>
      </w:r>
      <w:proofErr w:type="spellEnd"/>
      <w:r w:rsidRPr="00504404">
        <w:t>щен</w:t>
      </w:r>
      <w:proofErr w:type="spellStart"/>
      <w:r w:rsidRPr="00504404">
        <w:rPr>
          <w:lang w:val="ru"/>
        </w:rPr>
        <w:t>ия</w:t>
      </w:r>
      <w:proofErr w:type="spellEnd"/>
      <w:r w:rsidRPr="00504404">
        <w:rPr>
          <w:lang w:val="ru"/>
        </w:rPr>
        <w:t xml:space="preserve"> для собственно Приморско</w:t>
      </w:r>
      <w:r w:rsidRPr="00504404">
        <w:rPr>
          <w:lang w:val="ru"/>
        </w:rPr>
        <w:softHyphen/>
        <w:t xml:space="preserve">го разлома в кайнозое не превышает первые сотни метров. Амплитуда горизонтального смещения в кайнозое по суммарной системе </w:t>
      </w:r>
      <w:proofErr w:type="spellStart"/>
      <w:r w:rsidRPr="00504404">
        <w:rPr>
          <w:lang w:val="ru"/>
        </w:rPr>
        <w:t>сдвиго</w:t>
      </w:r>
      <w:proofErr w:type="spellEnd"/>
      <w:r w:rsidRPr="00504404">
        <w:rPr>
          <w:lang w:val="ru"/>
        </w:rPr>
        <w:t>-сбросов не прев</w:t>
      </w:r>
      <w:proofErr w:type="spellStart"/>
      <w:r w:rsidRPr="00504404">
        <w:t>ыш</w:t>
      </w:r>
      <w:r w:rsidRPr="00504404">
        <w:rPr>
          <w:lang w:val="ru"/>
        </w:rPr>
        <w:t>ает</w:t>
      </w:r>
      <w:proofErr w:type="spellEnd"/>
      <w:r w:rsidRPr="00504404">
        <w:rPr>
          <w:lang w:val="ru"/>
        </w:rPr>
        <w:t xml:space="preserve"> 1,0—1,2 км.</w:t>
      </w:r>
    </w:p>
    <w:p w:rsidR="00504404" w:rsidRPr="00504404" w:rsidRDefault="00504404" w:rsidP="00501AF1">
      <w:pPr>
        <w:ind w:firstLine="709"/>
        <w:jc w:val="both"/>
        <w:rPr>
          <w:lang w:val="ru"/>
        </w:rPr>
      </w:pPr>
      <w:proofErr w:type="spellStart"/>
      <w:r w:rsidRPr="00504404">
        <w:rPr>
          <w:lang w:val="ru"/>
        </w:rPr>
        <w:t>Баргуз</w:t>
      </w:r>
      <w:proofErr w:type="spellEnd"/>
      <w:r w:rsidRPr="00504404">
        <w:t>и</w:t>
      </w:r>
      <w:proofErr w:type="spellStart"/>
      <w:r w:rsidRPr="00504404">
        <w:rPr>
          <w:lang w:val="ru"/>
        </w:rPr>
        <w:t>нский</w:t>
      </w:r>
      <w:proofErr w:type="spellEnd"/>
      <w:r w:rsidRPr="00504404">
        <w:rPr>
          <w:lang w:val="ru"/>
        </w:rPr>
        <w:t xml:space="preserve"> генеральный разлом, проходящий вдоль северо-за</w:t>
      </w:r>
      <w:r w:rsidRPr="00504404">
        <w:rPr>
          <w:lang w:val="ru"/>
        </w:rPr>
        <w:softHyphen/>
        <w:t xml:space="preserve">падного борта одноименной впадины, имеет общую длину около 200 км и состоит из четырех </w:t>
      </w:r>
      <w:proofErr w:type="spellStart"/>
      <w:r w:rsidRPr="00504404">
        <w:rPr>
          <w:lang w:val="ru"/>
        </w:rPr>
        <w:t>кул</w:t>
      </w:r>
      <w:proofErr w:type="spellEnd"/>
      <w:r w:rsidRPr="00504404">
        <w:t>и</w:t>
      </w:r>
      <w:proofErr w:type="spellStart"/>
      <w:r w:rsidRPr="00504404">
        <w:rPr>
          <w:lang w:val="ru"/>
        </w:rPr>
        <w:t>сообразн</w:t>
      </w:r>
      <w:r w:rsidRPr="00504404">
        <w:t>ых</w:t>
      </w:r>
      <w:proofErr w:type="spellEnd"/>
      <w:r w:rsidRPr="00504404">
        <w:rPr>
          <w:lang w:val="ru"/>
        </w:rPr>
        <w:t xml:space="preserve"> отдельных ветвей. В его зоне так</w:t>
      </w:r>
      <w:r w:rsidRPr="00504404">
        <w:t>же</w:t>
      </w:r>
      <w:r w:rsidRPr="00504404">
        <w:rPr>
          <w:lang w:val="ru"/>
        </w:rPr>
        <w:t xml:space="preserve"> устанавливается многоактный </w:t>
      </w:r>
      <w:proofErr w:type="spellStart"/>
      <w:r w:rsidRPr="00504404">
        <w:rPr>
          <w:lang w:val="ru"/>
        </w:rPr>
        <w:t>бластез</w:t>
      </w:r>
      <w:proofErr w:type="spellEnd"/>
      <w:r w:rsidRPr="00504404">
        <w:rPr>
          <w:lang w:val="ru"/>
        </w:rPr>
        <w:t xml:space="preserve"> и </w:t>
      </w:r>
      <w:proofErr w:type="spellStart"/>
      <w:r w:rsidRPr="00504404">
        <w:rPr>
          <w:lang w:val="ru"/>
        </w:rPr>
        <w:t>катаклаз</w:t>
      </w:r>
      <w:proofErr w:type="spellEnd"/>
      <w:r w:rsidRPr="00504404">
        <w:rPr>
          <w:lang w:val="ru"/>
        </w:rPr>
        <w:t xml:space="preserve"> раздробленной и пе</w:t>
      </w:r>
      <w:r w:rsidRPr="00504404">
        <w:rPr>
          <w:lang w:val="ru"/>
        </w:rPr>
        <w:softHyphen/>
        <w:t xml:space="preserve">ретертой «ткани» </w:t>
      </w:r>
      <w:proofErr w:type="spellStart"/>
      <w:r w:rsidRPr="00504404">
        <w:rPr>
          <w:lang w:val="ru"/>
        </w:rPr>
        <w:t>милонитов</w:t>
      </w:r>
      <w:proofErr w:type="spellEnd"/>
      <w:r w:rsidRPr="00504404">
        <w:rPr>
          <w:lang w:val="ru"/>
        </w:rPr>
        <w:t>. Время заложения разлома — нижний па</w:t>
      </w:r>
      <w:r w:rsidRPr="00504404">
        <w:rPr>
          <w:lang w:val="ru"/>
        </w:rPr>
        <w:softHyphen/>
        <w:t>леозой. Кайнозойская акт</w:t>
      </w:r>
      <w:r w:rsidRPr="00504404">
        <w:t>и</w:t>
      </w:r>
      <w:r w:rsidRPr="00504404">
        <w:rPr>
          <w:lang w:val="ru"/>
        </w:rPr>
        <w:t>виза</w:t>
      </w:r>
      <w:proofErr w:type="spellStart"/>
      <w:r w:rsidRPr="00504404">
        <w:t>ция</w:t>
      </w:r>
      <w:proofErr w:type="spellEnd"/>
      <w:r w:rsidRPr="00504404">
        <w:rPr>
          <w:lang w:val="ru"/>
        </w:rPr>
        <w:t xml:space="preserve"> разлома превосходно </w:t>
      </w:r>
      <w:proofErr w:type="spellStart"/>
      <w:r w:rsidRPr="00504404">
        <w:rPr>
          <w:lang w:val="ru"/>
        </w:rPr>
        <w:t>подтвер</w:t>
      </w:r>
      <w:r w:rsidRPr="00504404">
        <w:t>ждается</w:t>
      </w:r>
      <w:proofErr w:type="spellEnd"/>
      <w:r w:rsidRPr="00504404">
        <w:rPr>
          <w:lang w:val="ru"/>
        </w:rPr>
        <w:t xml:space="preserve"> геоморфологическими признаками. Новейшие послеледниковые подвижки по кулисам </w:t>
      </w:r>
      <w:proofErr w:type="spellStart"/>
      <w:r w:rsidRPr="00504404">
        <w:rPr>
          <w:lang w:val="ru"/>
        </w:rPr>
        <w:t>Баргузинского</w:t>
      </w:r>
      <w:proofErr w:type="spellEnd"/>
      <w:r w:rsidRPr="00504404">
        <w:rPr>
          <w:lang w:val="ru"/>
        </w:rPr>
        <w:t xml:space="preserve"> разлома устанавливаются по разрывам морей, конусов выноса, наложенных на морены, по </w:t>
      </w:r>
      <w:proofErr w:type="spellStart"/>
      <w:r w:rsidRPr="00504404">
        <w:rPr>
          <w:lang w:val="ru"/>
        </w:rPr>
        <w:t>деформа</w:t>
      </w:r>
      <w:r w:rsidRPr="00504404">
        <w:t>циям</w:t>
      </w:r>
      <w:proofErr w:type="spellEnd"/>
      <w:r w:rsidRPr="00504404">
        <w:rPr>
          <w:lang w:val="ru"/>
        </w:rPr>
        <w:t xml:space="preserve"> террас. Амп</w:t>
      </w:r>
      <w:r w:rsidRPr="00504404">
        <w:rPr>
          <w:lang w:val="ru"/>
        </w:rPr>
        <w:softHyphen/>
        <w:t xml:space="preserve">литуда вертикальных перемещений по разлому в кайнозое не превышает 500—800 м. По анализу диаграмм </w:t>
      </w:r>
      <w:proofErr w:type="spellStart"/>
      <w:r w:rsidRPr="00504404">
        <w:rPr>
          <w:lang w:val="ru"/>
        </w:rPr>
        <w:t>трещиноватости</w:t>
      </w:r>
      <w:proofErr w:type="spellEnd"/>
      <w:r w:rsidRPr="00504404">
        <w:rPr>
          <w:lang w:val="ru"/>
        </w:rPr>
        <w:t xml:space="preserve"> </w:t>
      </w:r>
      <w:proofErr w:type="spellStart"/>
      <w:r w:rsidRPr="00504404">
        <w:rPr>
          <w:lang w:val="ru"/>
        </w:rPr>
        <w:t>Баргузинский</w:t>
      </w:r>
      <w:proofErr w:type="spellEnd"/>
      <w:r w:rsidRPr="00504404">
        <w:rPr>
          <w:lang w:val="ru"/>
        </w:rPr>
        <w:t xml:space="preserve"> разлом для кайнозойского этапа развития можно классифицировать как право</w:t>
      </w:r>
      <w:r w:rsidRPr="00504404">
        <w:rPr>
          <w:lang w:val="ru"/>
        </w:rPr>
        <w:softHyphen/>
        <w:t xml:space="preserve">сторонний </w:t>
      </w:r>
      <w:proofErr w:type="spellStart"/>
      <w:r w:rsidRPr="00504404">
        <w:rPr>
          <w:lang w:val="ru"/>
        </w:rPr>
        <w:t>сдвиго</w:t>
      </w:r>
      <w:proofErr w:type="spellEnd"/>
      <w:r w:rsidRPr="00504404">
        <w:rPr>
          <w:lang w:val="ru"/>
        </w:rPr>
        <w:t xml:space="preserve">-сброс. По </w:t>
      </w:r>
      <w:proofErr w:type="spellStart"/>
      <w:r w:rsidRPr="00504404">
        <w:rPr>
          <w:lang w:val="ru"/>
        </w:rPr>
        <w:t>сравне</w:t>
      </w:r>
      <w:r w:rsidRPr="00504404">
        <w:t>нию</w:t>
      </w:r>
      <w:proofErr w:type="spellEnd"/>
      <w:r w:rsidRPr="00504404">
        <w:rPr>
          <w:lang w:val="ru"/>
        </w:rPr>
        <w:t xml:space="preserve"> с другими, аналогичными по мас</w:t>
      </w:r>
      <w:r w:rsidRPr="00504404">
        <w:rPr>
          <w:lang w:val="ru"/>
        </w:rPr>
        <w:softHyphen/>
        <w:t>штабу разломами в Байкальской рифтовой зоне, у него минимальна сдви</w:t>
      </w:r>
      <w:r w:rsidRPr="00504404">
        <w:rPr>
          <w:lang w:val="ru"/>
        </w:rPr>
        <w:softHyphen/>
        <w:t>говая составляющая.</w:t>
      </w:r>
    </w:p>
    <w:p w:rsidR="00504404" w:rsidRPr="00504404" w:rsidRDefault="00504404" w:rsidP="00501AF1">
      <w:pPr>
        <w:ind w:firstLine="709"/>
        <w:jc w:val="both"/>
        <w:rPr>
          <w:lang w:val="ru"/>
        </w:rPr>
      </w:pPr>
      <w:r w:rsidRPr="00504404">
        <w:rPr>
          <w:lang w:val="ru"/>
        </w:rPr>
        <w:t>Система разломов Северного Прибайкалья представлена Лево-</w:t>
      </w:r>
      <w:proofErr w:type="spellStart"/>
      <w:r w:rsidRPr="00504404">
        <w:rPr>
          <w:lang w:val="ru"/>
        </w:rPr>
        <w:t>Миньским</w:t>
      </w:r>
      <w:proofErr w:type="spellEnd"/>
      <w:r w:rsidRPr="00504404">
        <w:rPr>
          <w:lang w:val="ru"/>
        </w:rPr>
        <w:t xml:space="preserve">, </w:t>
      </w:r>
      <w:proofErr w:type="spellStart"/>
      <w:r w:rsidRPr="00504404">
        <w:rPr>
          <w:lang w:val="ru"/>
        </w:rPr>
        <w:t>Абчадским</w:t>
      </w:r>
      <w:proofErr w:type="spellEnd"/>
      <w:r w:rsidRPr="00504404">
        <w:rPr>
          <w:lang w:val="ru"/>
        </w:rPr>
        <w:t xml:space="preserve">, </w:t>
      </w:r>
      <w:r w:rsidRPr="00504404">
        <w:t>Н</w:t>
      </w:r>
      <w:proofErr w:type="spellStart"/>
      <w:r w:rsidRPr="00504404">
        <w:rPr>
          <w:lang w:val="ru"/>
        </w:rPr>
        <w:t>юрундука</w:t>
      </w:r>
      <w:proofErr w:type="spellEnd"/>
      <w:r w:rsidRPr="00504404">
        <w:t>н</w:t>
      </w:r>
      <w:proofErr w:type="spellStart"/>
      <w:r w:rsidRPr="00504404">
        <w:rPr>
          <w:lang w:val="ru"/>
        </w:rPr>
        <w:t>ским</w:t>
      </w:r>
      <w:proofErr w:type="spellEnd"/>
      <w:r w:rsidRPr="00504404">
        <w:rPr>
          <w:lang w:val="ru"/>
        </w:rPr>
        <w:t xml:space="preserve">, </w:t>
      </w:r>
      <w:proofErr w:type="spellStart"/>
      <w:r w:rsidRPr="00504404">
        <w:rPr>
          <w:lang w:val="ru"/>
        </w:rPr>
        <w:t>Кичер</w:t>
      </w:r>
      <w:r w:rsidRPr="00504404">
        <w:t>ским</w:t>
      </w:r>
      <w:proofErr w:type="spellEnd"/>
      <w:r w:rsidRPr="00504404">
        <w:rPr>
          <w:lang w:val="ru"/>
        </w:rPr>
        <w:t xml:space="preserve">, контролирующим </w:t>
      </w:r>
      <w:proofErr w:type="spellStart"/>
      <w:r w:rsidRPr="00504404">
        <w:rPr>
          <w:lang w:val="ru"/>
        </w:rPr>
        <w:t>Ниж</w:t>
      </w:r>
      <w:proofErr w:type="spellEnd"/>
      <w:r w:rsidRPr="00504404">
        <w:t>н</w:t>
      </w:r>
      <w:proofErr w:type="spellStart"/>
      <w:r w:rsidRPr="00504404">
        <w:rPr>
          <w:lang w:val="ru"/>
        </w:rPr>
        <w:t>еангарскую</w:t>
      </w:r>
      <w:proofErr w:type="spellEnd"/>
      <w:r w:rsidRPr="00504404">
        <w:rPr>
          <w:lang w:val="ru"/>
        </w:rPr>
        <w:t xml:space="preserve"> впадину, и Северо-</w:t>
      </w:r>
      <w:proofErr w:type="spellStart"/>
      <w:r w:rsidRPr="00504404">
        <w:rPr>
          <w:lang w:val="ru"/>
        </w:rPr>
        <w:t>Муйск</w:t>
      </w:r>
      <w:proofErr w:type="spellEnd"/>
      <w:r w:rsidRPr="00504404">
        <w:t>и</w:t>
      </w:r>
      <w:r w:rsidRPr="00504404">
        <w:rPr>
          <w:lang w:val="ru"/>
        </w:rPr>
        <w:t>м. Перечисленные разломы зало</w:t>
      </w:r>
      <w:r w:rsidRPr="00504404">
        <w:rPr>
          <w:lang w:val="ru"/>
        </w:rPr>
        <w:softHyphen/>
        <w:t xml:space="preserve">жены в </w:t>
      </w:r>
      <w:proofErr w:type="spellStart"/>
      <w:r w:rsidRPr="00504404">
        <w:rPr>
          <w:lang w:val="ru"/>
        </w:rPr>
        <w:t>докайнозое</w:t>
      </w:r>
      <w:proofErr w:type="spellEnd"/>
      <w:r w:rsidRPr="00504404">
        <w:rPr>
          <w:lang w:val="ru"/>
        </w:rPr>
        <w:t xml:space="preserve">. Кайнозойская активизация наиболее </w:t>
      </w:r>
      <w:proofErr w:type="spellStart"/>
      <w:r w:rsidRPr="00504404">
        <w:rPr>
          <w:lang w:val="ru"/>
        </w:rPr>
        <w:t>интенсив</w:t>
      </w:r>
      <w:proofErr w:type="spellEnd"/>
      <w:r w:rsidRPr="00504404">
        <w:t>н</w:t>
      </w:r>
      <w:r w:rsidRPr="00504404">
        <w:rPr>
          <w:lang w:val="ru"/>
        </w:rPr>
        <w:t xml:space="preserve">о затронула </w:t>
      </w:r>
      <w:proofErr w:type="spellStart"/>
      <w:r w:rsidRPr="00504404">
        <w:rPr>
          <w:lang w:val="ru"/>
        </w:rPr>
        <w:t>Кичерский</w:t>
      </w:r>
      <w:proofErr w:type="spellEnd"/>
      <w:r w:rsidRPr="00504404">
        <w:rPr>
          <w:lang w:val="ru"/>
        </w:rPr>
        <w:t xml:space="preserve">, </w:t>
      </w:r>
      <w:proofErr w:type="spellStart"/>
      <w:r w:rsidRPr="00504404">
        <w:rPr>
          <w:lang w:val="ru"/>
        </w:rPr>
        <w:t>Верхнеангарск</w:t>
      </w:r>
      <w:proofErr w:type="spellEnd"/>
      <w:r w:rsidRPr="00504404">
        <w:t>и</w:t>
      </w:r>
      <w:r w:rsidRPr="00504404">
        <w:rPr>
          <w:lang w:val="ru"/>
        </w:rPr>
        <w:t>й и Северо-Муйский разломы. Они располагаются на периферии зоны интенсивной кайнозойской акти</w:t>
      </w:r>
      <w:r w:rsidRPr="00504404">
        <w:rPr>
          <w:lang w:val="ru"/>
        </w:rPr>
        <w:softHyphen/>
        <w:t>визации и те черты, которые уже намечаются как типичные для генераль</w:t>
      </w:r>
      <w:r w:rsidRPr="00504404">
        <w:rPr>
          <w:lang w:val="ru"/>
        </w:rPr>
        <w:softHyphen/>
        <w:t>ных разломов Байкальской рифтовой зоны, у них проявлены менее явст</w:t>
      </w:r>
      <w:r w:rsidRPr="00504404">
        <w:rPr>
          <w:lang w:val="ru"/>
        </w:rPr>
        <w:softHyphen/>
        <w:t>венно или отсутствуют: сдвиговая компонента в кайнозойский этап раз</w:t>
      </w:r>
      <w:r w:rsidRPr="00504404">
        <w:rPr>
          <w:lang w:val="ru"/>
        </w:rPr>
        <w:softHyphen/>
        <w:t>вития не фиксируется, либо весьма незначительна.</w:t>
      </w:r>
    </w:p>
    <w:p w:rsidR="00504404" w:rsidRPr="00504404" w:rsidRDefault="00504404" w:rsidP="00501AF1">
      <w:pPr>
        <w:ind w:firstLine="709"/>
        <w:jc w:val="both"/>
        <w:rPr>
          <w:lang w:val="ru"/>
        </w:rPr>
      </w:pPr>
      <w:r w:rsidRPr="00504404">
        <w:rPr>
          <w:lang w:val="ru"/>
        </w:rPr>
        <w:t xml:space="preserve">Непосредственным продолжением </w:t>
      </w:r>
      <w:r w:rsidRPr="00504404">
        <w:t>н</w:t>
      </w:r>
      <w:r w:rsidRPr="00504404">
        <w:rPr>
          <w:lang w:val="ru"/>
        </w:rPr>
        <w:t xml:space="preserve">а северо-восток южной кулисы </w:t>
      </w:r>
      <w:proofErr w:type="spellStart"/>
      <w:r w:rsidRPr="00504404">
        <w:rPr>
          <w:lang w:val="ru"/>
        </w:rPr>
        <w:t>Баргузинского</w:t>
      </w:r>
      <w:proofErr w:type="spellEnd"/>
      <w:r w:rsidRPr="00504404">
        <w:rPr>
          <w:lang w:val="ru"/>
        </w:rPr>
        <w:t xml:space="preserve"> разлома служат разломы </w:t>
      </w:r>
      <w:proofErr w:type="spellStart"/>
      <w:r w:rsidRPr="00504404">
        <w:rPr>
          <w:lang w:val="ru"/>
        </w:rPr>
        <w:t>Ципа-Баунтовской</w:t>
      </w:r>
      <w:proofErr w:type="spellEnd"/>
      <w:r w:rsidRPr="00504404">
        <w:rPr>
          <w:lang w:val="ru"/>
        </w:rPr>
        <w:t xml:space="preserve"> системы </w:t>
      </w:r>
      <w:proofErr w:type="spellStart"/>
      <w:r w:rsidRPr="00504404">
        <w:rPr>
          <w:lang w:val="ru"/>
        </w:rPr>
        <w:t>впад</w:t>
      </w:r>
      <w:proofErr w:type="spellEnd"/>
      <w:r w:rsidRPr="00504404">
        <w:t>ин</w:t>
      </w:r>
      <w:r w:rsidRPr="00504404">
        <w:rPr>
          <w:lang w:val="ru"/>
        </w:rPr>
        <w:t xml:space="preserve">. Они выступают связующим звеном с </w:t>
      </w:r>
      <w:proofErr w:type="spellStart"/>
      <w:r w:rsidRPr="00504404">
        <w:rPr>
          <w:lang w:val="ru"/>
        </w:rPr>
        <w:t>Кодаро-Удоканской</w:t>
      </w:r>
      <w:proofErr w:type="spellEnd"/>
      <w:r w:rsidRPr="00504404">
        <w:rPr>
          <w:lang w:val="ru"/>
        </w:rPr>
        <w:t xml:space="preserve"> системой, контролирующей крайнюю восточную ветвь Байкальской рифтовой зоны.</w:t>
      </w:r>
      <w:r w:rsidRPr="00504404">
        <w:t xml:space="preserve"> </w:t>
      </w:r>
      <w:proofErr w:type="spellStart"/>
      <w:r w:rsidRPr="00504404">
        <w:rPr>
          <w:lang w:val="ru"/>
        </w:rPr>
        <w:t>Удока</w:t>
      </w:r>
      <w:proofErr w:type="spellEnd"/>
      <w:r w:rsidRPr="00504404">
        <w:t>н</w:t>
      </w:r>
      <w:proofErr w:type="spellStart"/>
      <w:r w:rsidRPr="00504404">
        <w:rPr>
          <w:lang w:val="ru"/>
        </w:rPr>
        <w:t>ская</w:t>
      </w:r>
      <w:proofErr w:type="spellEnd"/>
      <w:r w:rsidRPr="00504404">
        <w:rPr>
          <w:lang w:val="ru"/>
        </w:rPr>
        <w:t xml:space="preserve"> система разломов имеет сложную и раз</w:t>
      </w:r>
      <w:r w:rsidRPr="00504404">
        <w:t>в</w:t>
      </w:r>
      <w:proofErr w:type="spellStart"/>
      <w:r w:rsidRPr="00504404">
        <w:rPr>
          <w:lang w:val="ru"/>
        </w:rPr>
        <w:t>етвле</w:t>
      </w:r>
      <w:r w:rsidRPr="00504404">
        <w:t>нную</w:t>
      </w:r>
      <w:proofErr w:type="spellEnd"/>
      <w:r w:rsidRPr="00504404">
        <w:rPr>
          <w:lang w:val="ru"/>
        </w:rPr>
        <w:t xml:space="preserve"> сеть. Общее простирание зоны более 200 км. Она состоит из отдельных кулис </w:t>
      </w:r>
      <w:proofErr w:type="spellStart"/>
      <w:r w:rsidRPr="00504404">
        <w:rPr>
          <w:lang w:val="ru"/>
        </w:rPr>
        <w:t>протя</w:t>
      </w:r>
      <w:r w:rsidRPr="00504404">
        <w:t>женностью</w:t>
      </w:r>
      <w:proofErr w:type="spellEnd"/>
      <w:r w:rsidRPr="00504404">
        <w:rPr>
          <w:lang w:val="ru"/>
        </w:rPr>
        <w:t xml:space="preserve"> до 40—50 км. Параллельно </w:t>
      </w:r>
      <w:proofErr w:type="spellStart"/>
      <w:r w:rsidRPr="00504404">
        <w:rPr>
          <w:lang w:val="ru"/>
        </w:rPr>
        <w:t>Удоканской</w:t>
      </w:r>
      <w:proofErr w:type="spellEnd"/>
      <w:r w:rsidRPr="00504404">
        <w:rPr>
          <w:lang w:val="ru"/>
        </w:rPr>
        <w:t xml:space="preserve"> и севернее ее проходит </w:t>
      </w:r>
      <w:proofErr w:type="spellStart"/>
      <w:r w:rsidRPr="00504404">
        <w:rPr>
          <w:lang w:val="ru"/>
        </w:rPr>
        <w:t>Кодарская</w:t>
      </w:r>
      <w:proofErr w:type="spellEnd"/>
      <w:r w:rsidRPr="00504404">
        <w:rPr>
          <w:lang w:val="ru"/>
        </w:rPr>
        <w:t xml:space="preserve"> система разломов, определяющая сочленение Чарской впадины и </w:t>
      </w:r>
      <w:proofErr w:type="spellStart"/>
      <w:r w:rsidRPr="00504404">
        <w:rPr>
          <w:lang w:val="ru"/>
        </w:rPr>
        <w:t>Кодарского</w:t>
      </w:r>
      <w:proofErr w:type="spellEnd"/>
      <w:r w:rsidRPr="00504404">
        <w:rPr>
          <w:lang w:val="ru"/>
        </w:rPr>
        <w:t xml:space="preserve"> хребта. Практически эта система начинается </w:t>
      </w:r>
      <w:r w:rsidRPr="00504404">
        <w:t>н</w:t>
      </w:r>
      <w:r w:rsidRPr="00504404">
        <w:rPr>
          <w:lang w:val="ru"/>
        </w:rPr>
        <w:t xml:space="preserve">а юго-западе в </w:t>
      </w:r>
      <w:proofErr w:type="spellStart"/>
      <w:r w:rsidRPr="00504404">
        <w:rPr>
          <w:lang w:val="ru"/>
        </w:rPr>
        <w:t>Верхнемуйской</w:t>
      </w:r>
      <w:proofErr w:type="spellEnd"/>
      <w:r w:rsidRPr="00504404">
        <w:rPr>
          <w:lang w:val="ru"/>
        </w:rPr>
        <w:t xml:space="preserve"> </w:t>
      </w:r>
      <w:proofErr w:type="spellStart"/>
      <w:r w:rsidRPr="00504404">
        <w:rPr>
          <w:lang w:val="ru"/>
        </w:rPr>
        <w:t>впад</w:t>
      </w:r>
      <w:r w:rsidRPr="00504404">
        <w:t>ине</w:t>
      </w:r>
      <w:proofErr w:type="spellEnd"/>
      <w:r w:rsidRPr="00504404">
        <w:rPr>
          <w:lang w:val="ru"/>
        </w:rPr>
        <w:t xml:space="preserve"> и продолжается в северо-восточном направлении до </w:t>
      </w:r>
      <w:proofErr w:type="spellStart"/>
      <w:r w:rsidRPr="00504404">
        <w:rPr>
          <w:lang w:val="ru"/>
        </w:rPr>
        <w:t>Токк</w:t>
      </w:r>
      <w:proofErr w:type="spellEnd"/>
      <w:r w:rsidRPr="00504404">
        <w:t>и</w:t>
      </w:r>
      <w:proofErr w:type="spellStart"/>
      <w:r w:rsidRPr="00504404">
        <w:rPr>
          <w:lang w:val="ru"/>
        </w:rPr>
        <w:t>нской</w:t>
      </w:r>
      <w:proofErr w:type="spellEnd"/>
      <w:r w:rsidRPr="00504404">
        <w:rPr>
          <w:lang w:val="ru"/>
        </w:rPr>
        <w:t xml:space="preserve"> впадины включительно. Об</w:t>
      </w:r>
      <w:proofErr w:type="spellStart"/>
      <w:r w:rsidRPr="00504404">
        <w:t>щая</w:t>
      </w:r>
      <w:proofErr w:type="spellEnd"/>
      <w:r w:rsidRPr="00504404">
        <w:rPr>
          <w:lang w:val="ru"/>
        </w:rPr>
        <w:t xml:space="preserve"> длина </w:t>
      </w:r>
      <w:proofErr w:type="spellStart"/>
      <w:r w:rsidRPr="00504404">
        <w:rPr>
          <w:lang w:val="ru"/>
        </w:rPr>
        <w:t>Кодарской</w:t>
      </w:r>
      <w:proofErr w:type="spellEnd"/>
      <w:r w:rsidRPr="00504404">
        <w:rPr>
          <w:lang w:val="ru"/>
        </w:rPr>
        <w:t xml:space="preserve"> системы превышает 300 км. </w:t>
      </w:r>
      <w:proofErr w:type="gramStart"/>
      <w:r w:rsidRPr="00504404">
        <w:rPr>
          <w:lang w:val="ru"/>
        </w:rPr>
        <w:t>Собственно</w:t>
      </w:r>
      <w:proofErr w:type="gramEnd"/>
      <w:r w:rsidRPr="00504404">
        <w:rPr>
          <w:lang w:val="ru"/>
        </w:rPr>
        <w:t xml:space="preserve"> </w:t>
      </w:r>
      <w:proofErr w:type="spellStart"/>
      <w:r w:rsidRPr="00504404">
        <w:rPr>
          <w:lang w:val="ru"/>
        </w:rPr>
        <w:t>Кодарский</w:t>
      </w:r>
      <w:proofErr w:type="spellEnd"/>
      <w:r w:rsidRPr="00504404">
        <w:rPr>
          <w:lang w:val="ru"/>
        </w:rPr>
        <w:t xml:space="preserve"> разлом от юго-западной окраины Чарской впадины в северо-восточном направлении простирается более чем </w:t>
      </w:r>
      <w:r w:rsidRPr="00504404">
        <w:t>н</w:t>
      </w:r>
      <w:r w:rsidRPr="00504404">
        <w:rPr>
          <w:lang w:val="ru"/>
        </w:rPr>
        <w:t xml:space="preserve">а 150 км. Его характерной особенностью является </w:t>
      </w:r>
      <w:proofErr w:type="spellStart"/>
      <w:r w:rsidRPr="00504404">
        <w:rPr>
          <w:lang w:val="ru"/>
        </w:rPr>
        <w:t>кулисообразное</w:t>
      </w:r>
      <w:proofErr w:type="spellEnd"/>
      <w:r w:rsidRPr="00504404">
        <w:rPr>
          <w:lang w:val="ru"/>
        </w:rPr>
        <w:t xml:space="preserve"> строение. Заложение разлома произошло не позднее ран</w:t>
      </w:r>
      <w:r w:rsidRPr="00504404">
        <w:rPr>
          <w:lang w:val="ru"/>
        </w:rPr>
        <w:softHyphen/>
        <w:t xml:space="preserve">него палеозоя. Имеются следы его многократной </w:t>
      </w:r>
      <w:proofErr w:type="spellStart"/>
      <w:r w:rsidRPr="00504404">
        <w:rPr>
          <w:lang w:val="ru"/>
        </w:rPr>
        <w:t>докайнозойской</w:t>
      </w:r>
      <w:proofErr w:type="spellEnd"/>
      <w:r w:rsidRPr="00504404">
        <w:rPr>
          <w:lang w:val="ru"/>
        </w:rPr>
        <w:t xml:space="preserve"> и кай</w:t>
      </w:r>
      <w:r w:rsidRPr="00504404">
        <w:rPr>
          <w:lang w:val="ru"/>
        </w:rPr>
        <w:softHyphen/>
        <w:t xml:space="preserve">нозойской активности. Для кайнозойского этапа </w:t>
      </w:r>
      <w:r w:rsidRPr="00504404">
        <w:rPr>
          <w:lang w:val="ru"/>
        </w:rPr>
        <w:lastRenderedPageBreak/>
        <w:t>развития типичны не</w:t>
      </w:r>
      <w:r w:rsidRPr="00504404">
        <w:rPr>
          <w:lang w:val="ru"/>
        </w:rPr>
        <w:softHyphen/>
        <w:t xml:space="preserve">большие левосторонние </w:t>
      </w:r>
      <w:proofErr w:type="spellStart"/>
      <w:r w:rsidRPr="00504404">
        <w:rPr>
          <w:lang w:val="ru"/>
        </w:rPr>
        <w:t>подв</w:t>
      </w:r>
      <w:proofErr w:type="spellEnd"/>
      <w:r w:rsidRPr="00504404">
        <w:t>и</w:t>
      </w:r>
      <w:proofErr w:type="spellStart"/>
      <w:r w:rsidRPr="00504404">
        <w:rPr>
          <w:lang w:val="ru"/>
        </w:rPr>
        <w:t>жк</w:t>
      </w:r>
      <w:proofErr w:type="spellEnd"/>
      <w:r w:rsidRPr="00504404">
        <w:t>и</w:t>
      </w:r>
      <w:r w:rsidRPr="00504404">
        <w:rPr>
          <w:lang w:val="ru"/>
        </w:rPr>
        <w:t xml:space="preserve">. Амплитуда вертикальных смещений очень ориентировочно оценивается в 2000 </w:t>
      </w:r>
      <w:r w:rsidRPr="00504404">
        <w:t>м</w:t>
      </w:r>
      <w:r w:rsidRPr="00504404">
        <w:rPr>
          <w:lang w:val="ru"/>
        </w:rPr>
        <w:t>.</w:t>
      </w:r>
    </w:p>
    <w:p w:rsidR="00504404" w:rsidRPr="00504404" w:rsidRDefault="00504404" w:rsidP="00501AF1">
      <w:pPr>
        <w:ind w:firstLine="709"/>
        <w:jc w:val="both"/>
        <w:rPr>
          <w:lang w:val="ru"/>
        </w:rPr>
      </w:pPr>
      <w:r w:rsidRPr="00504404">
        <w:rPr>
          <w:lang w:val="ru"/>
        </w:rPr>
        <w:t xml:space="preserve">Более четко характер </w:t>
      </w:r>
      <w:proofErr w:type="spellStart"/>
      <w:r w:rsidRPr="00504404">
        <w:rPr>
          <w:lang w:val="ru"/>
        </w:rPr>
        <w:t>сме</w:t>
      </w:r>
      <w:r w:rsidRPr="00504404">
        <w:t>щений</w:t>
      </w:r>
      <w:proofErr w:type="spellEnd"/>
      <w:r w:rsidRPr="00504404">
        <w:rPr>
          <w:lang w:val="ru"/>
        </w:rPr>
        <w:t xml:space="preserve"> устанавливается по восточной части </w:t>
      </w:r>
      <w:proofErr w:type="spellStart"/>
      <w:r w:rsidRPr="00504404">
        <w:rPr>
          <w:lang w:val="ru"/>
        </w:rPr>
        <w:t>Кодарской</w:t>
      </w:r>
      <w:proofErr w:type="spellEnd"/>
      <w:r w:rsidRPr="00504404">
        <w:rPr>
          <w:lang w:val="ru"/>
        </w:rPr>
        <w:t xml:space="preserve"> системы — в зоне </w:t>
      </w:r>
      <w:proofErr w:type="spellStart"/>
      <w:r w:rsidRPr="00504404">
        <w:rPr>
          <w:lang w:val="ru"/>
        </w:rPr>
        <w:t>Токкинского</w:t>
      </w:r>
      <w:proofErr w:type="spellEnd"/>
      <w:r w:rsidRPr="00504404">
        <w:rPr>
          <w:lang w:val="ru"/>
        </w:rPr>
        <w:t xml:space="preserve"> разлома, где он приобретает </w:t>
      </w:r>
      <w:proofErr w:type="spellStart"/>
      <w:r w:rsidRPr="00504404">
        <w:rPr>
          <w:lang w:val="ru"/>
        </w:rPr>
        <w:t>суб</w:t>
      </w:r>
      <w:proofErr w:type="spellEnd"/>
      <w:r w:rsidRPr="00504404">
        <w:t>ши</w:t>
      </w:r>
      <w:r w:rsidRPr="00504404">
        <w:rPr>
          <w:lang w:val="ru"/>
        </w:rPr>
        <w:t>ротное простирание и ограничивает южный борт одно</w:t>
      </w:r>
      <w:r w:rsidRPr="00504404">
        <w:t>и</w:t>
      </w:r>
      <w:proofErr w:type="spellStart"/>
      <w:r w:rsidRPr="00504404">
        <w:rPr>
          <w:lang w:val="ru"/>
        </w:rPr>
        <w:t>менной</w:t>
      </w:r>
      <w:proofErr w:type="spellEnd"/>
      <w:r w:rsidRPr="00504404">
        <w:rPr>
          <w:lang w:val="ru"/>
        </w:rPr>
        <w:t xml:space="preserve"> впа</w:t>
      </w:r>
      <w:r w:rsidRPr="00504404">
        <w:rPr>
          <w:lang w:val="ru"/>
        </w:rPr>
        <w:softHyphen/>
        <w:t>дины. Исследованиями В.В. Николаева (Николаев и др., 1975) были установлены следы недавних левосторонних сдвиговых подвижек в зоне об</w:t>
      </w:r>
      <w:proofErr w:type="spellStart"/>
      <w:r w:rsidRPr="00504404">
        <w:t>новлен</w:t>
      </w:r>
      <w:r w:rsidRPr="00504404">
        <w:rPr>
          <w:lang w:val="ru"/>
        </w:rPr>
        <w:t>ия</w:t>
      </w:r>
      <w:proofErr w:type="spellEnd"/>
      <w:r w:rsidRPr="00504404">
        <w:rPr>
          <w:lang w:val="ru"/>
        </w:rPr>
        <w:t xml:space="preserve"> </w:t>
      </w:r>
      <w:proofErr w:type="spellStart"/>
      <w:r w:rsidRPr="00504404">
        <w:rPr>
          <w:lang w:val="ru"/>
        </w:rPr>
        <w:t>Токкинского</w:t>
      </w:r>
      <w:proofErr w:type="spellEnd"/>
      <w:r w:rsidRPr="00504404">
        <w:rPr>
          <w:lang w:val="ru"/>
        </w:rPr>
        <w:t xml:space="preserve"> разлома.</w:t>
      </w:r>
    </w:p>
    <w:p w:rsidR="00504404" w:rsidRPr="00504404" w:rsidRDefault="00504404" w:rsidP="00501AF1">
      <w:pPr>
        <w:ind w:firstLine="709"/>
        <w:jc w:val="both"/>
        <w:rPr>
          <w:lang w:val="ru"/>
        </w:rPr>
      </w:pPr>
      <w:r w:rsidRPr="00504404">
        <w:rPr>
          <w:lang w:val="ru"/>
        </w:rPr>
        <w:t>Вместе с известными деталям</w:t>
      </w:r>
      <w:r w:rsidRPr="00504404">
        <w:t>и</w:t>
      </w:r>
      <w:r w:rsidRPr="00504404">
        <w:rPr>
          <w:lang w:val="ru"/>
        </w:rPr>
        <w:t xml:space="preserve"> геологического строения </w:t>
      </w:r>
      <w:proofErr w:type="spellStart"/>
      <w:r w:rsidRPr="00504404">
        <w:rPr>
          <w:lang w:val="ru"/>
        </w:rPr>
        <w:t>Кодарск</w:t>
      </w:r>
      <w:proofErr w:type="spellEnd"/>
      <w:r w:rsidRPr="00504404">
        <w:t>и</w:t>
      </w:r>
      <w:r w:rsidRPr="00504404">
        <w:rPr>
          <w:lang w:val="ru"/>
        </w:rPr>
        <w:t xml:space="preserve">й генеральный разлом для кайнозойского периода развития может быть классифицирован как левосторонний </w:t>
      </w:r>
      <w:proofErr w:type="spellStart"/>
      <w:r w:rsidRPr="00504404">
        <w:rPr>
          <w:lang w:val="ru"/>
        </w:rPr>
        <w:t>сдв</w:t>
      </w:r>
      <w:proofErr w:type="spellEnd"/>
      <w:r w:rsidRPr="00504404">
        <w:t>и</w:t>
      </w:r>
      <w:proofErr w:type="spellStart"/>
      <w:r w:rsidRPr="00504404">
        <w:rPr>
          <w:lang w:val="ru"/>
        </w:rPr>
        <w:t>го</w:t>
      </w:r>
      <w:proofErr w:type="spellEnd"/>
      <w:r w:rsidRPr="00504404">
        <w:rPr>
          <w:lang w:val="ru"/>
        </w:rPr>
        <w:t>-сброс. Левосторонние сдвиго</w:t>
      </w:r>
      <w:r w:rsidRPr="00504404">
        <w:rPr>
          <w:lang w:val="ru"/>
        </w:rPr>
        <w:softHyphen/>
        <w:t xml:space="preserve">вые смещения фиксируются здесь и у других </w:t>
      </w:r>
      <w:proofErr w:type="spellStart"/>
      <w:r w:rsidRPr="00504404">
        <w:rPr>
          <w:lang w:val="ru"/>
        </w:rPr>
        <w:t>субширотных</w:t>
      </w:r>
      <w:proofErr w:type="spellEnd"/>
      <w:r w:rsidRPr="00504404">
        <w:rPr>
          <w:lang w:val="ru"/>
        </w:rPr>
        <w:t xml:space="preserve"> разломов.</w:t>
      </w:r>
    </w:p>
    <w:p w:rsidR="00504404" w:rsidRPr="00504404" w:rsidRDefault="00504404" w:rsidP="00501AF1">
      <w:pPr>
        <w:ind w:firstLine="709"/>
        <w:jc w:val="both"/>
        <w:rPr>
          <w:b/>
        </w:rPr>
      </w:pPr>
      <w:r w:rsidRPr="00504404">
        <w:rPr>
          <w:lang w:val="ru"/>
        </w:rPr>
        <w:t xml:space="preserve">В целом, характеризуя разломы северо-восточного фланга </w:t>
      </w:r>
      <w:r w:rsidRPr="00504404">
        <w:t>Ба</w:t>
      </w:r>
      <w:proofErr w:type="spellStart"/>
      <w:r w:rsidRPr="00504404">
        <w:rPr>
          <w:lang w:val="ru"/>
        </w:rPr>
        <w:t>йкальской</w:t>
      </w:r>
      <w:proofErr w:type="spellEnd"/>
      <w:r w:rsidRPr="00504404">
        <w:rPr>
          <w:lang w:val="ru"/>
        </w:rPr>
        <w:t xml:space="preserve"> рифтовой зоны, можно констатировать, что динамика их развития и знаки смещения также сложны и </w:t>
      </w:r>
      <w:proofErr w:type="spellStart"/>
      <w:r w:rsidRPr="00504404">
        <w:t>неодно</w:t>
      </w:r>
      <w:proofErr w:type="spellEnd"/>
      <w:r w:rsidRPr="00504404">
        <w:rPr>
          <w:lang w:val="ru"/>
        </w:rPr>
        <w:t xml:space="preserve">родны. Важно акцентировать </w:t>
      </w:r>
      <w:r w:rsidRPr="00504404">
        <w:t>внимание</w:t>
      </w:r>
      <w:r w:rsidRPr="00504404">
        <w:rPr>
          <w:lang w:val="ru"/>
        </w:rPr>
        <w:t xml:space="preserve"> на факте присутствия сдвиговой ко</w:t>
      </w:r>
      <w:r w:rsidRPr="00504404">
        <w:t>м</w:t>
      </w:r>
      <w:proofErr w:type="spellStart"/>
      <w:r w:rsidRPr="00504404">
        <w:rPr>
          <w:lang w:val="ru"/>
        </w:rPr>
        <w:t>поненты</w:t>
      </w:r>
      <w:proofErr w:type="spellEnd"/>
      <w:r w:rsidRPr="00504404">
        <w:rPr>
          <w:lang w:val="ru"/>
        </w:rPr>
        <w:t xml:space="preserve"> во всех случаях, ког</w:t>
      </w:r>
      <w:r w:rsidRPr="00504404">
        <w:rPr>
          <w:lang w:val="ru"/>
        </w:rPr>
        <w:softHyphen/>
        <w:t>да разломы, заведомо входящие в область активной кайнозойской активи</w:t>
      </w:r>
      <w:r w:rsidRPr="00504404">
        <w:rPr>
          <w:lang w:val="ru"/>
        </w:rPr>
        <w:softHyphen/>
        <w:t>зации, не параллельны общему северо-восточному простиранию рифтовой зоны. Вектор смещения по сдвигу не является случайным. Он изменяется в зависимости от ориентировки разломов. Разломы широтного направле</w:t>
      </w:r>
      <w:r w:rsidRPr="00504404">
        <w:rPr>
          <w:lang w:val="ru"/>
        </w:rPr>
        <w:softHyphen/>
        <w:t>ния имеют, как правило, левостороннюю сдвиговую компоненту, северо-восточного (до СВ 60°) — правостороннюю. Разломы с простиранием около СВ 60° — типичные сбросы. Как было показано, эта закономер</w:t>
      </w:r>
      <w:r w:rsidRPr="00504404">
        <w:rPr>
          <w:lang w:val="ru"/>
        </w:rPr>
        <w:softHyphen/>
        <w:t>ность прослеживается по всей рифтовой зоне.</w:t>
      </w:r>
    </w:p>
    <w:p w:rsidR="00504404" w:rsidRPr="00504404" w:rsidRDefault="00504404" w:rsidP="00501AF1">
      <w:pPr>
        <w:ind w:firstLine="709"/>
        <w:jc w:val="center"/>
        <w:rPr>
          <w:b/>
        </w:rPr>
      </w:pPr>
    </w:p>
    <w:p w:rsidR="00504404" w:rsidRPr="00504404" w:rsidRDefault="00504404" w:rsidP="00501AF1">
      <w:pPr>
        <w:ind w:firstLine="709"/>
        <w:jc w:val="center"/>
        <w:rPr>
          <w:b/>
        </w:rPr>
      </w:pPr>
      <w:r w:rsidRPr="00504404">
        <w:rPr>
          <w:b/>
        </w:rPr>
        <w:t>Региональные разломы</w:t>
      </w:r>
    </w:p>
    <w:p w:rsidR="00504404" w:rsidRPr="00504404" w:rsidRDefault="00504404" w:rsidP="00501AF1">
      <w:pPr>
        <w:ind w:firstLine="709"/>
        <w:jc w:val="both"/>
        <w:rPr>
          <w:lang w:val="ru"/>
        </w:rPr>
      </w:pPr>
      <w:r w:rsidRPr="00504404">
        <w:rPr>
          <w:lang w:val="ru"/>
        </w:rPr>
        <w:t>Региональные разломы в количественном отношении обра</w:t>
      </w:r>
      <w:r w:rsidRPr="00504404">
        <w:rPr>
          <w:lang w:val="ru"/>
        </w:rPr>
        <w:softHyphen/>
        <w:t xml:space="preserve">зуют очень большую группу. С точки зрения динамики развития </w:t>
      </w:r>
      <w:proofErr w:type="spellStart"/>
      <w:r w:rsidRPr="00504404">
        <w:rPr>
          <w:lang w:val="ru"/>
        </w:rPr>
        <w:t>дизъю</w:t>
      </w:r>
      <w:proofErr w:type="spellEnd"/>
      <w:r w:rsidRPr="00504404">
        <w:t>н</w:t>
      </w:r>
      <w:proofErr w:type="spellStart"/>
      <w:r w:rsidRPr="00504404">
        <w:rPr>
          <w:lang w:val="ru"/>
        </w:rPr>
        <w:t>ктивов</w:t>
      </w:r>
      <w:proofErr w:type="spellEnd"/>
      <w:r w:rsidRPr="00504404">
        <w:rPr>
          <w:lang w:val="ru"/>
        </w:rPr>
        <w:t xml:space="preserve"> наиболее целесообразно рассмотреть их принципиальные генети</w:t>
      </w:r>
      <w:r w:rsidRPr="00504404">
        <w:rPr>
          <w:lang w:val="ru"/>
        </w:rPr>
        <w:softHyphen/>
        <w:t>ческие прототипы. Среди последних особое место занимают надвиги, некоторые из них по времени образования и генетически связаны с кай</w:t>
      </w:r>
      <w:r w:rsidRPr="00504404">
        <w:rPr>
          <w:lang w:val="ru"/>
        </w:rPr>
        <w:softHyphen/>
        <w:t>нозойским этапом геологического развития территории (Руж</w:t>
      </w:r>
      <w:r w:rsidRPr="00504404">
        <w:t>и</w:t>
      </w:r>
      <w:r w:rsidRPr="00504404">
        <w:rPr>
          <w:lang w:val="ru"/>
        </w:rPr>
        <w:t>ч и др., 1972). Явление само по себе чрезвычайно интересное, поскольку извест</w:t>
      </w:r>
      <w:r w:rsidRPr="00504404">
        <w:rPr>
          <w:lang w:val="ru"/>
        </w:rPr>
        <w:softHyphen/>
        <w:t xml:space="preserve">но, что главными структурными элементами </w:t>
      </w:r>
      <w:proofErr w:type="spellStart"/>
      <w:r w:rsidRPr="00504404">
        <w:rPr>
          <w:lang w:val="ru"/>
        </w:rPr>
        <w:t>рифтовых</w:t>
      </w:r>
      <w:proofErr w:type="spellEnd"/>
      <w:r w:rsidRPr="00504404">
        <w:rPr>
          <w:lang w:val="ru"/>
        </w:rPr>
        <w:t xml:space="preserve"> зон считаются впадины и </w:t>
      </w:r>
      <w:proofErr w:type="spellStart"/>
      <w:r w:rsidRPr="00504404">
        <w:rPr>
          <w:lang w:val="ru"/>
        </w:rPr>
        <w:t>огра</w:t>
      </w:r>
      <w:proofErr w:type="spellEnd"/>
      <w:r w:rsidRPr="00504404">
        <w:t>ни</w:t>
      </w:r>
      <w:proofErr w:type="spellStart"/>
      <w:r w:rsidRPr="00504404">
        <w:rPr>
          <w:lang w:val="ru"/>
        </w:rPr>
        <w:t>чиваю</w:t>
      </w:r>
      <w:r w:rsidRPr="00504404">
        <w:t>щие</w:t>
      </w:r>
      <w:proofErr w:type="spellEnd"/>
      <w:r w:rsidRPr="00504404">
        <w:rPr>
          <w:lang w:val="ru"/>
        </w:rPr>
        <w:t xml:space="preserve"> их сбросы — типичные формы, образуемые при растяжении коры. Наиболее однозначно и бесспорно </w:t>
      </w:r>
      <w:proofErr w:type="spellStart"/>
      <w:r w:rsidRPr="00504404">
        <w:rPr>
          <w:lang w:val="ru"/>
        </w:rPr>
        <w:t>кай</w:t>
      </w:r>
      <w:proofErr w:type="spellEnd"/>
      <w:r w:rsidRPr="00504404">
        <w:t>н</w:t>
      </w:r>
      <w:proofErr w:type="spellStart"/>
      <w:r w:rsidRPr="00504404">
        <w:rPr>
          <w:lang w:val="ru"/>
        </w:rPr>
        <w:t>озойск</w:t>
      </w:r>
      <w:proofErr w:type="spellEnd"/>
      <w:r w:rsidRPr="00504404">
        <w:t>и</w:t>
      </w:r>
      <w:r w:rsidRPr="00504404">
        <w:rPr>
          <w:lang w:val="ru"/>
        </w:rPr>
        <w:t xml:space="preserve">е подвижки по надвигам установлены в </w:t>
      </w:r>
      <w:proofErr w:type="spellStart"/>
      <w:r w:rsidRPr="00504404">
        <w:rPr>
          <w:lang w:val="ru"/>
        </w:rPr>
        <w:t>Тунк</w:t>
      </w:r>
      <w:proofErr w:type="spellEnd"/>
      <w:r w:rsidRPr="00504404">
        <w:t>и</w:t>
      </w:r>
      <w:proofErr w:type="spellStart"/>
      <w:r w:rsidRPr="00504404">
        <w:rPr>
          <w:lang w:val="ru"/>
        </w:rPr>
        <w:t>нских</w:t>
      </w:r>
      <w:proofErr w:type="spellEnd"/>
      <w:r w:rsidRPr="00504404">
        <w:rPr>
          <w:lang w:val="ru"/>
        </w:rPr>
        <w:t xml:space="preserve"> гольцах, ограничи</w:t>
      </w:r>
      <w:r w:rsidRPr="00504404">
        <w:rPr>
          <w:lang w:val="ru"/>
        </w:rPr>
        <w:softHyphen/>
        <w:t>вающих с севера одноименную впадину. Здесь в обнажениях хорошо до</w:t>
      </w:r>
      <w:r w:rsidRPr="00504404">
        <w:rPr>
          <w:lang w:val="ru"/>
        </w:rPr>
        <w:softHyphen/>
        <w:t xml:space="preserve">кументируется разорванная и смещенная </w:t>
      </w:r>
      <w:r w:rsidRPr="00504404">
        <w:t>н</w:t>
      </w:r>
      <w:proofErr w:type="spellStart"/>
      <w:r w:rsidRPr="00504404">
        <w:rPr>
          <w:lang w:val="ru"/>
        </w:rPr>
        <w:t>адвиговым</w:t>
      </w:r>
      <w:proofErr w:type="spellEnd"/>
      <w:r w:rsidRPr="00504404">
        <w:rPr>
          <w:lang w:val="ru"/>
        </w:rPr>
        <w:t xml:space="preserve"> швом базальтовая дайка, датируемая средним миоценом (</w:t>
      </w:r>
      <w:proofErr w:type="spellStart"/>
      <w:r w:rsidRPr="00504404">
        <w:rPr>
          <w:lang w:val="ru"/>
        </w:rPr>
        <w:t>Ружич</w:t>
      </w:r>
      <w:proofErr w:type="spellEnd"/>
      <w:r w:rsidRPr="00504404">
        <w:rPr>
          <w:lang w:val="ru"/>
        </w:rPr>
        <w:t xml:space="preserve"> и др., 1972). Амплитуда горизонтального перемещения по надвигам не превышает первой тысячи метров.</w:t>
      </w:r>
    </w:p>
    <w:p w:rsidR="00504404" w:rsidRPr="00504404" w:rsidRDefault="00504404" w:rsidP="00501AF1">
      <w:pPr>
        <w:ind w:firstLine="709"/>
        <w:jc w:val="both"/>
        <w:rPr>
          <w:lang w:val="ru"/>
        </w:rPr>
      </w:pPr>
      <w:r w:rsidRPr="00504404">
        <w:rPr>
          <w:lang w:val="ru"/>
        </w:rPr>
        <w:t xml:space="preserve">Известные данные о возрасте надвигов в других местах рифтовой зоны дают основание считать, что </w:t>
      </w:r>
      <w:proofErr w:type="spellStart"/>
      <w:r w:rsidRPr="00504404">
        <w:rPr>
          <w:lang w:val="ru"/>
        </w:rPr>
        <w:t>Тункинская</w:t>
      </w:r>
      <w:proofErr w:type="spellEnd"/>
      <w:r w:rsidRPr="00504404">
        <w:rPr>
          <w:lang w:val="ru"/>
        </w:rPr>
        <w:t xml:space="preserve"> группа не является исклю</w:t>
      </w:r>
      <w:r w:rsidRPr="00504404">
        <w:rPr>
          <w:lang w:val="ru"/>
        </w:rPr>
        <w:softHyphen/>
        <w:t xml:space="preserve">чением. Таким образом, в модели, объясняющей механизм формирования </w:t>
      </w:r>
      <w:proofErr w:type="spellStart"/>
      <w:r w:rsidRPr="00504404">
        <w:rPr>
          <w:lang w:val="ru"/>
        </w:rPr>
        <w:t>рифтовых</w:t>
      </w:r>
      <w:proofErr w:type="spellEnd"/>
      <w:r w:rsidRPr="00504404">
        <w:rPr>
          <w:lang w:val="ru"/>
        </w:rPr>
        <w:t xml:space="preserve"> зон, необходимо найти источник сил и напряжения, удовлетво</w:t>
      </w:r>
      <w:r w:rsidRPr="00504404">
        <w:rPr>
          <w:lang w:val="ru"/>
        </w:rPr>
        <w:softHyphen/>
        <w:t xml:space="preserve">рительно объясняющие эти, казалось бы, не совсем типичные для </w:t>
      </w:r>
      <w:proofErr w:type="spellStart"/>
      <w:r w:rsidRPr="00504404">
        <w:rPr>
          <w:lang w:val="ru"/>
        </w:rPr>
        <w:t>рифтогенеза</w:t>
      </w:r>
      <w:proofErr w:type="spellEnd"/>
      <w:r w:rsidRPr="00504404">
        <w:rPr>
          <w:lang w:val="ru"/>
        </w:rPr>
        <w:t xml:space="preserve"> факты.</w:t>
      </w:r>
    </w:p>
    <w:p w:rsidR="00504404" w:rsidRPr="00504404" w:rsidRDefault="00504404" w:rsidP="00501AF1">
      <w:pPr>
        <w:ind w:firstLine="709"/>
        <w:jc w:val="both"/>
        <w:rPr>
          <w:lang w:val="ru"/>
        </w:rPr>
      </w:pPr>
      <w:r w:rsidRPr="00504404">
        <w:rPr>
          <w:lang w:val="ru"/>
        </w:rPr>
        <w:t>Сбросы образуют самую многочисленную группу региональных раз</w:t>
      </w:r>
      <w:r w:rsidRPr="00504404">
        <w:rPr>
          <w:lang w:val="ru"/>
        </w:rPr>
        <w:softHyphen/>
        <w:t xml:space="preserve">ломов, согласных с общим простиранием рифтовой зоны. В ряде случаев, используя метод поясов, удавалось установить присутствие у них </w:t>
      </w:r>
      <w:proofErr w:type="spellStart"/>
      <w:r w:rsidRPr="00504404">
        <w:rPr>
          <w:lang w:val="ru"/>
        </w:rPr>
        <w:t>неболь</w:t>
      </w:r>
      <w:r w:rsidRPr="00504404">
        <w:t>шо</w:t>
      </w:r>
      <w:proofErr w:type="spellEnd"/>
      <w:r w:rsidRPr="00504404">
        <w:rPr>
          <w:lang w:val="ru"/>
        </w:rPr>
        <w:t xml:space="preserve">й сдвиговой </w:t>
      </w:r>
      <w:proofErr w:type="spellStart"/>
      <w:r w:rsidRPr="00504404">
        <w:rPr>
          <w:lang w:val="ru"/>
        </w:rPr>
        <w:t>компо</w:t>
      </w:r>
      <w:proofErr w:type="spellEnd"/>
      <w:r w:rsidRPr="00504404">
        <w:t>н</w:t>
      </w:r>
      <w:r w:rsidRPr="00504404">
        <w:rPr>
          <w:lang w:val="ru"/>
        </w:rPr>
        <w:t>е</w:t>
      </w:r>
      <w:r w:rsidRPr="00504404">
        <w:t>н</w:t>
      </w:r>
      <w:r w:rsidRPr="00504404">
        <w:rPr>
          <w:lang w:val="ru"/>
        </w:rPr>
        <w:t>ты. Тип сдвига почти всегда находился в генети</w:t>
      </w:r>
      <w:r w:rsidRPr="00504404">
        <w:rPr>
          <w:lang w:val="ru"/>
        </w:rPr>
        <w:softHyphen/>
        <w:t>ческой зависимости от простирания разломов.</w:t>
      </w:r>
    </w:p>
    <w:p w:rsidR="00504404" w:rsidRPr="00504404" w:rsidRDefault="00504404" w:rsidP="00501AF1">
      <w:pPr>
        <w:ind w:firstLine="709"/>
        <w:jc w:val="both"/>
        <w:rPr>
          <w:lang w:val="ru"/>
        </w:rPr>
      </w:pPr>
      <w:r w:rsidRPr="00504404">
        <w:rPr>
          <w:lang w:val="ru"/>
        </w:rPr>
        <w:t xml:space="preserve">Среди региональных разломов особо необходимо выделить группу </w:t>
      </w:r>
      <w:proofErr w:type="spellStart"/>
      <w:r w:rsidRPr="00504404">
        <w:rPr>
          <w:lang w:val="ru"/>
        </w:rPr>
        <w:t>дизъюнктивов</w:t>
      </w:r>
      <w:proofErr w:type="spellEnd"/>
      <w:r w:rsidRPr="00504404">
        <w:rPr>
          <w:lang w:val="ru"/>
        </w:rPr>
        <w:t xml:space="preserve">, поперечных к общему </w:t>
      </w:r>
      <w:proofErr w:type="spellStart"/>
      <w:r w:rsidRPr="00504404">
        <w:rPr>
          <w:lang w:val="ru"/>
        </w:rPr>
        <w:t>простира</w:t>
      </w:r>
      <w:proofErr w:type="spellEnd"/>
      <w:r w:rsidRPr="00504404">
        <w:t>н</w:t>
      </w:r>
      <w:proofErr w:type="spellStart"/>
      <w:r w:rsidRPr="00504404">
        <w:rPr>
          <w:lang w:val="ru"/>
        </w:rPr>
        <w:t>ию</w:t>
      </w:r>
      <w:proofErr w:type="spellEnd"/>
      <w:r w:rsidRPr="00504404">
        <w:rPr>
          <w:lang w:val="ru"/>
        </w:rPr>
        <w:t xml:space="preserve"> рифтовой зоны. По морфогенетическому типу они преимущественно представлены </w:t>
      </w:r>
      <w:proofErr w:type="spellStart"/>
      <w:r w:rsidRPr="00504404">
        <w:rPr>
          <w:lang w:val="ru"/>
        </w:rPr>
        <w:t>сбросо</w:t>
      </w:r>
      <w:proofErr w:type="spellEnd"/>
      <w:r w:rsidRPr="00504404">
        <w:rPr>
          <w:lang w:val="ru"/>
        </w:rPr>
        <w:t>-сдвигами и сбросами, причем амплитуда как горизонтальной, так и вертикаль</w:t>
      </w:r>
      <w:r w:rsidRPr="00504404">
        <w:rPr>
          <w:lang w:val="ru"/>
        </w:rPr>
        <w:softHyphen/>
        <w:t xml:space="preserve">ной составляющей не превышает десятков и сотен метров. Исключение составляют разломы </w:t>
      </w:r>
      <w:proofErr w:type="spellStart"/>
      <w:r w:rsidRPr="00504404">
        <w:rPr>
          <w:lang w:val="ru"/>
        </w:rPr>
        <w:t>Сарминск</w:t>
      </w:r>
      <w:proofErr w:type="spellEnd"/>
      <w:r w:rsidRPr="00504404">
        <w:t>и</w:t>
      </w:r>
      <w:r w:rsidRPr="00504404">
        <w:rPr>
          <w:lang w:val="ru"/>
        </w:rPr>
        <w:t xml:space="preserve">й, </w:t>
      </w:r>
      <w:proofErr w:type="spellStart"/>
      <w:r w:rsidRPr="00504404">
        <w:rPr>
          <w:lang w:val="ru"/>
        </w:rPr>
        <w:t>Елохинский</w:t>
      </w:r>
      <w:proofErr w:type="spellEnd"/>
      <w:r w:rsidRPr="00504404">
        <w:rPr>
          <w:lang w:val="ru"/>
        </w:rPr>
        <w:t xml:space="preserve"> и некоторые другие. Эти поперечные разломы могут быть сопоставимы с разломами основного северо-восточного </w:t>
      </w:r>
      <w:proofErr w:type="spellStart"/>
      <w:r w:rsidRPr="00504404">
        <w:rPr>
          <w:lang w:val="ru"/>
        </w:rPr>
        <w:t>направле</w:t>
      </w:r>
      <w:r w:rsidRPr="00504404">
        <w:t>ния</w:t>
      </w:r>
      <w:proofErr w:type="spellEnd"/>
      <w:r w:rsidRPr="00504404">
        <w:rPr>
          <w:lang w:val="ru"/>
        </w:rPr>
        <w:t xml:space="preserve"> по степени развития и роли в геологиче</w:t>
      </w:r>
      <w:r w:rsidRPr="00504404">
        <w:rPr>
          <w:lang w:val="ru"/>
        </w:rPr>
        <w:softHyphen/>
        <w:t xml:space="preserve">ском строении территории. Они </w:t>
      </w:r>
      <w:r w:rsidRPr="00504404">
        <w:rPr>
          <w:lang w:val="ru"/>
        </w:rPr>
        <w:lastRenderedPageBreak/>
        <w:t xml:space="preserve">заложены в один из ранних, заведомо </w:t>
      </w:r>
      <w:proofErr w:type="spellStart"/>
      <w:r w:rsidRPr="00504404">
        <w:rPr>
          <w:lang w:val="ru"/>
        </w:rPr>
        <w:t>докайнозойских</w:t>
      </w:r>
      <w:proofErr w:type="spellEnd"/>
      <w:r w:rsidRPr="00504404">
        <w:rPr>
          <w:lang w:val="ru"/>
        </w:rPr>
        <w:t xml:space="preserve"> этапов развития территории. Превалирующее же </w:t>
      </w:r>
      <w:proofErr w:type="spellStart"/>
      <w:r w:rsidRPr="00504404">
        <w:rPr>
          <w:lang w:val="ru"/>
        </w:rPr>
        <w:t>больши</w:t>
      </w:r>
      <w:r w:rsidRPr="00504404">
        <w:t>нство</w:t>
      </w:r>
      <w:proofErr w:type="spellEnd"/>
      <w:r w:rsidRPr="00504404">
        <w:rPr>
          <w:lang w:val="ru"/>
        </w:rPr>
        <w:t xml:space="preserve"> поперечных разломов является относительно более молодыми обра</w:t>
      </w:r>
      <w:r w:rsidRPr="00504404">
        <w:rPr>
          <w:lang w:val="ru"/>
        </w:rPr>
        <w:softHyphen/>
        <w:t>зованиями, развиваю</w:t>
      </w:r>
      <w:proofErr w:type="spellStart"/>
      <w:r w:rsidRPr="00504404">
        <w:t>щим</w:t>
      </w:r>
      <w:r w:rsidRPr="00504404">
        <w:rPr>
          <w:lang w:val="ru"/>
        </w:rPr>
        <w:t>ися</w:t>
      </w:r>
      <w:proofErr w:type="spellEnd"/>
      <w:r w:rsidRPr="00504404">
        <w:rPr>
          <w:lang w:val="ru"/>
        </w:rPr>
        <w:t xml:space="preserve"> благодаря процессам кайнозойской активи</w:t>
      </w:r>
      <w:r w:rsidRPr="00504404">
        <w:rPr>
          <w:lang w:val="ru"/>
        </w:rPr>
        <w:softHyphen/>
        <w:t xml:space="preserve">зации и </w:t>
      </w:r>
      <w:proofErr w:type="spellStart"/>
      <w:r w:rsidRPr="00504404">
        <w:rPr>
          <w:lang w:val="ru"/>
        </w:rPr>
        <w:t>рифтогенеза</w:t>
      </w:r>
      <w:proofErr w:type="spellEnd"/>
      <w:r w:rsidRPr="00504404">
        <w:rPr>
          <w:lang w:val="ru"/>
        </w:rPr>
        <w:t>. Их можно рассматривать как структуры второго порядка при сравнении с главными разломами северо-восточного прости</w:t>
      </w:r>
      <w:r w:rsidRPr="00504404">
        <w:rPr>
          <w:lang w:val="ru"/>
        </w:rPr>
        <w:softHyphen/>
        <w:t>рания.</w:t>
      </w:r>
    </w:p>
    <w:p w:rsidR="00504404" w:rsidRPr="00504404" w:rsidRDefault="00504404" w:rsidP="00501AF1">
      <w:pPr>
        <w:ind w:firstLine="709"/>
        <w:jc w:val="both"/>
      </w:pPr>
    </w:p>
    <w:p w:rsidR="00504404" w:rsidRPr="00504404" w:rsidRDefault="00504404" w:rsidP="00501AF1">
      <w:pPr>
        <w:ind w:firstLine="709"/>
        <w:jc w:val="center"/>
      </w:pPr>
      <w:r w:rsidRPr="00504404">
        <w:rPr>
          <w:b/>
        </w:rPr>
        <w:t>Основные этапы развития разломов</w:t>
      </w:r>
    </w:p>
    <w:p w:rsidR="00504404" w:rsidRPr="00504404" w:rsidRDefault="00504404" w:rsidP="00501AF1">
      <w:pPr>
        <w:ind w:firstLine="709"/>
        <w:jc w:val="both"/>
        <w:rPr>
          <w:lang w:val="ru"/>
        </w:rPr>
      </w:pPr>
      <w:r w:rsidRPr="00504404">
        <w:rPr>
          <w:lang w:val="ru"/>
        </w:rPr>
        <w:t>Представление об изменен</w:t>
      </w:r>
      <w:r w:rsidRPr="00504404">
        <w:t>и</w:t>
      </w:r>
      <w:proofErr w:type="spellStart"/>
      <w:r w:rsidRPr="00504404">
        <w:rPr>
          <w:lang w:val="ru"/>
        </w:rPr>
        <w:t>и</w:t>
      </w:r>
      <w:proofErr w:type="spellEnd"/>
      <w:r w:rsidRPr="00504404">
        <w:rPr>
          <w:lang w:val="ru"/>
        </w:rPr>
        <w:t xml:space="preserve"> количественного показателя раз</w:t>
      </w:r>
      <w:r w:rsidRPr="00504404">
        <w:rPr>
          <w:lang w:val="ru"/>
        </w:rPr>
        <w:softHyphen/>
        <w:t>дробленности коры в рифтовой зоне дает анализ карты плотности разло</w:t>
      </w:r>
      <w:r w:rsidRPr="00504404">
        <w:rPr>
          <w:lang w:val="ru"/>
        </w:rPr>
        <w:softHyphen/>
        <w:t>мов (</w:t>
      </w:r>
      <w:proofErr w:type="spellStart"/>
      <w:r w:rsidRPr="00504404">
        <w:t>Шерман</w:t>
      </w:r>
      <w:proofErr w:type="spellEnd"/>
      <w:r w:rsidRPr="00504404">
        <w:rPr>
          <w:lang w:val="ru"/>
        </w:rPr>
        <w:t>, 1975). Участки с максимально высокой плотностью разло</w:t>
      </w:r>
      <w:r w:rsidRPr="00504404">
        <w:rPr>
          <w:lang w:val="ru"/>
        </w:rPr>
        <w:softHyphen/>
        <w:t xml:space="preserve">мов располагаются около осевой части Байкальской рифтовой </w:t>
      </w:r>
      <w:r w:rsidRPr="00504404">
        <w:t>зоны</w:t>
      </w:r>
      <w:r w:rsidRPr="00504404">
        <w:rPr>
          <w:lang w:val="ru"/>
        </w:rPr>
        <w:t xml:space="preserve">. К этой зоне тяготеет проявление других аномалий (повышенный тепловой поток, сейсмичность и др.). В целом ее можно рассматривать как зону развивающегося в кайнозое крупного генерального разлома земной коры (см. рис. 1). В деталях он формируется </w:t>
      </w:r>
      <w:proofErr w:type="spellStart"/>
      <w:r w:rsidRPr="00504404">
        <w:rPr>
          <w:lang w:val="ru"/>
        </w:rPr>
        <w:t>отдельн</w:t>
      </w:r>
      <w:r w:rsidRPr="00504404">
        <w:t>ыми</w:t>
      </w:r>
      <w:proofErr w:type="spellEnd"/>
      <w:r w:rsidRPr="00504404">
        <w:t xml:space="preserve"> г</w:t>
      </w:r>
      <w:proofErr w:type="spellStart"/>
      <w:r w:rsidRPr="00504404">
        <w:rPr>
          <w:lang w:val="ru"/>
        </w:rPr>
        <w:t>лубинными</w:t>
      </w:r>
      <w:proofErr w:type="spellEnd"/>
      <w:r w:rsidRPr="00504404">
        <w:rPr>
          <w:lang w:val="ru"/>
        </w:rPr>
        <w:t xml:space="preserve"> и регио</w:t>
      </w:r>
      <w:r w:rsidRPr="00504404">
        <w:rPr>
          <w:lang w:val="ru"/>
        </w:rPr>
        <w:softHyphen/>
        <w:t xml:space="preserve">нальными разломами </w:t>
      </w:r>
      <w:proofErr w:type="spellStart"/>
      <w:r w:rsidRPr="00504404">
        <w:rPr>
          <w:lang w:val="ru"/>
        </w:rPr>
        <w:t>докайнозойского</w:t>
      </w:r>
      <w:proofErr w:type="spellEnd"/>
      <w:r w:rsidRPr="00504404">
        <w:rPr>
          <w:lang w:val="ru"/>
        </w:rPr>
        <w:t xml:space="preserve"> возраста. Таким образом, наличие значительной по протяженности зоны интенсивного раздробления ко</w:t>
      </w:r>
      <w:r w:rsidRPr="00504404">
        <w:t>р</w:t>
      </w:r>
      <w:r w:rsidRPr="00504404">
        <w:rPr>
          <w:lang w:val="ru"/>
        </w:rPr>
        <w:t>ы свидетельствует о максимальной концентрации здесь напряжений, пони</w:t>
      </w:r>
      <w:r w:rsidRPr="00504404">
        <w:rPr>
          <w:lang w:val="ru"/>
        </w:rPr>
        <w:softHyphen/>
        <w:t xml:space="preserve">женной </w:t>
      </w:r>
      <w:proofErr w:type="spellStart"/>
      <w:r w:rsidRPr="00504404">
        <w:rPr>
          <w:lang w:val="ru"/>
        </w:rPr>
        <w:t>квазивязкости</w:t>
      </w:r>
      <w:proofErr w:type="spellEnd"/>
      <w:r w:rsidRPr="00504404">
        <w:rPr>
          <w:lang w:val="ru"/>
        </w:rPr>
        <w:t xml:space="preserve"> и относительно высоких скоростях современных движений.</w:t>
      </w:r>
    </w:p>
    <w:p w:rsidR="00504404" w:rsidRDefault="00504404" w:rsidP="00501AF1">
      <w:pPr>
        <w:ind w:firstLine="709"/>
        <w:jc w:val="both"/>
        <w:rPr>
          <w:lang w:val="ru"/>
        </w:rPr>
      </w:pPr>
      <w:r w:rsidRPr="00504404">
        <w:rPr>
          <w:lang w:val="ru"/>
        </w:rPr>
        <w:t xml:space="preserve">Последовательность основных этапов развития разломов при </w:t>
      </w:r>
      <w:proofErr w:type="spellStart"/>
      <w:r w:rsidRPr="00504404">
        <w:rPr>
          <w:lang w:val="ru"/>
        </w:rPr>
        <w:t>рифтогеиезе</w:t>
      </w:r>
      <w:proofErr w:type="spellEnd"/>
      <w:r w:rsidRPr="00504404">
        <w:rPr>
          <w:lang w:val="ru"/>
        </w:rPr>
        <w:t xml:space="preserve"> дана в таблице.</w:t>
      </w:r>
    </w:p>
    <w:p w:rsidR="00501AF1" w:rsidRDefault="00501AF1" w:rsidP="00501AF1">
      <w:pPr>
        <w:ind w:firstLine="709"/>
        <w:jc w:val="both"/>
        <w:rPr>
          <w:lang w:val="ru"/>
        </w:rPr>
      </w:pPr>
    </w:p>
    <w:p w:rsidR="00501AF1" w:rsidRPr="00504404" w:rsidRDefault="00501AF1" w:rsidP="00501AF1">
      <w:pPr>
        <w:ind w:firstLine="709"/>
        <w:jc w:val="center"/>
        <w:rPr>
          <w:b/>
        </w:rPr>
      </w:pPr>
      <w:r w:rsidRPr="00504404">
        <w:rPr>
          <w:b/>
        </w:rPr>
        <w:t xml:space="preserve">Энергетический источник </w:t>
      </w:r>
      <w:proofErr w:type="spellStart"/>
      <w:r w:rsidRPr="00504404">
        <w:rPr>
          <w:b/>
        </w:rPr>
        <w:t>рифтогенеза</w:t>
      </w:r>
      <w:proofErr w:type="spellEnd"/>
      <w:r w:rsidRPr="00504404">
        <w:rPr>
          <w:b/>
        </w:rPr>
        <w:t xml:space="preserve"> и развития разломов.</w:t>
      </w:r>
    </w:p>
    <w:p w:rsidR="00501AF1" w:rsidRPr="00504404" w:rsidRDefault="00501AF1" w:rsidP="00501AF1">
      <w:pPr>
        <w:ind w:firstLine="709"/>
        <w:jc w:val="center"/>
        <w:rPr>
          <w:lang w:val="ru"/>
        </w:rPr>
      </w:pPr>
      <w:r w:rsidRPr="00504404">
        <w:rPr>
          <w:b/>
        </w:rPr>
        <w:t>Трансформные разломы</w:t>
      </w:r>
    </w:p>
    <w:p w:rsidR="00501AF1" w:rsidRPr="00504404" w:rsidRDefault="00501AF1" w:rsidP="00501AF1">
      <w:pPr>
        <w:ind w:firstLine="709"/>
        <w:jc w:val="both"/>
        <w:rPr>
          <w:lang w:val="ru"/>
        </w:rPr>
      </w:pPr>
      <w:r w:rsidRPr="00504404">
        <w:rPr>
          <w:lang w:val="ru"/>
        </w:rPr>
        <w:t>Изучению геологического развития и механизма образования Байкальской рифтовой зоны уделено большое внимание (</w:t>
      </w:r>
      <w:proofErr w:type="spellStart"/>
      <w:r w:rsidRPr="00504404">
        <w:rPr>
          <w:lang w:val="ru"/>
        </w:rPr>
        <w:t>Флоренсов</w:t>
      </w:r>
      <w:proofErr w:type="spellEnd"/>
      <w:r w:rsidRPr="00504404">
        <w:rPr>
          <w:lang w:val="ru"/>
        </w:rPr>
        <w:t xml:space="preserve">, </w:t>
      </w:r>
      <w:proofErr w:type="spellStart"/>
      <w:r w:rsidRPr="00504404">
        <w:rPr>
          <w:lang w:val="ru"/>
        </w:rPr>
        <w:t>Логачев</w:t>
      </w:r>
      <w:proofErr w:type="spellEnd"/>
      <w:r w:rsidRPr="00504404">
        <w:rPr>
          <w:lang w:val="ru"/>
        </w:rPr>
        <w:t xml:space="preserve">, 1975; Зорин, 1971; и др.). Существенный вклад в </w:t>
      </w:r>
      <w:r w:rsidRPr="00504404">
        <w:t>понимание</w:t>
      </w:r>
      <w:r w:rsidRPr="00504404">
        <w:rPr>
          <w:lang w:val="ru"/>
        </w:rPr>
        <w:t xml:space="preserve"> этих процессов внесли экспериментальные работы (</w:t>
      </w:r>
      <w:proofErr w:type="spellStart"/>
      <w:r w:rsidRPr="00504404">
        <w:rPr>
          <w:lang w:val="ru"/>
        </w:rPr>
        <w:t>Лучицкий</w:t>
      </w:r>
      <w:proofErr w:type="spellEnd"/>
      <w:r w:rsidRPr="00504404">
        <w:rPr>
          <w:lang w:val="ru"/>
        </w:rPr>
        <w:t xml:space="preserve">, Бондаренко, 1967; </w:t>
      </w:r>
      <w:proofErr w:type="spellStart"/>
      <w:r w:rsidRPr="00504404">
        <w:rPr>
          <w:lang w:val="ru"/>
        </w:rPr>
        <w:t>Френд</w:t>
      </w:r>
      <w:proofErr w:type="spellEnd"/>
      <w:r w:rsidRPr="00504404">
        <w:rPr>
          <w:lang w:val="ru"/>
        </w:rPr>
        <w:t>, 1970).</w:t>
      </w:r>
    </w:p>
    <w:p w:rsidR="00501AF1" w:rsidRPr="00504404" w:rsidRDefault="00501AF1" w:rsidP="00501AF1">
      <w:pPr>
        <w:ind w:firstLine="709"/>
        <w:jc w:val="both"/>
        <w:rPr>
          <w:lang w:val="ru"/>
        </w:rPr>
      </w:pPr>
      <w:r w:rsidRPr="00504404">
        <w:rPr>
          <w:lang w:val="ru"/>
        </w:rPr>
        <w:t xml:space="preserve">Энергетическим источником </w:t>
      </w:r>
      <w:proofErr w:type="spellStart"/>
      <w:r w:rsidRPr="00504404">
        <w:rPr>
          <w:lang w:val="ru"/>
        </w:rPr>
        <w:t>рифтогенеза</w:t>
      </w:r>
      <w:proofErr w:type="spellEnd"/>
      <w:r w:rsidRPr="00504404">
        <w:rPr>
          <w:lang w:val="ru"/>
        </w:rPr>
        <w:t xml:space="preserve"> следует считать эндогенные, преимущественно </w:t>
      </w:r>
      <w:r w:rsidRPr="00504404">
        <w:t>п</w:t>
      </w:r>
      <w:proofErr w:type="spellStart"/>
      <w:r w:rsidRPr="00504404">
        <w:rPr>
          <w:lang w:val="ru"/>
        </w:rPr>
        <w:t>одкоровые</w:t>
      </w:r>
      <w:proofErr w:type="spellEnd"/>
      <w:r w:rsidRPr="00504404">
        <w:rPr>
          <w:lang w:val="ru"/>
        </w:rPr>
        <w:t xml:space="preserve"> процессы. Их обеспечивает восходящий по</w:t>
      </w:r>
      <w:r w:rsidRPr="00504404">
        <w:rPr>
          <w:lang w:val="ru"/>
        </w:rPr>
        <w:softHyphen/>
        <w:t xml:space="preserve">ток вещества аномальной мантии и ее </w:t>
      </w:r>
      <w:proofErr w:type="spellStart"/>
      <w:r w:rsidRPr="00504404">
        <w:rPr>
          <w:lang w:val="ru"/>
        </w:rPr>
        <w:t>асте</w:t>
      </w:r>
      <w:proofErr w:type="spellEnd"/>
      <w:r w:rsidRPr="00504404">
        <w:t>н</w:t>
      </w:r>
      <w:proofErr w:type="spellStart"/>
      <w:r w:rsidRPr="00504404">
        <w:rPr>
          <w:lang w:val="ru"/>
        </w:rPr>
        <w:t>осфер</w:t>
      </w:r>
      <w:proofErr w:type="spellEnd"/>
      <w:r w:rsidRPr="00504404">
        <w:t>н</w:t>
      </w:r>
      <w:r w:rsidRPr="00504404">
        <w:rPr>
          <w:lang w:val="ru"/>
        </w:rPr>
        <w:t xml:space="preserve">ого слоя, зона </w:t>
      </w:r>
      <w:proofErr w:type="spellStart"/>
      <w:r w:rsidRPr="00504404">
        <w:rPr>
          <w:lang w:val="ru"/>
        </w:rPr>
        <w:t>накопле</w:t>
      </w:r>
      <w:proofErr w:type="spellEnd"/>
      <w:r w:rsidRPr="00504404">
        <w:t>н</w:t>
      </w:r>
      <w:proofErr w:type="spellStart"/>
      <w:r w:rsidRPr="00504404">
        <w:rPr>
          <w:lang w:val="ru"/>
        </w:rPr>
        <w:t>ия</w:t>
      </w:r>
      <w:proofErr w:type="spellEnd"/>
      <w:r w:rsidRPr="00504404">
        <w:rPr>
          <w:lang w:val="ru"/>
        </w:rPr>
        <w:t xml:space="preserve"> которого в первоначальный этап вызывает рост свода, а в дальней</w:t>
      </w:r>
      <w:r w:rsidRPr="00504404">
        <w:rPr>
          <w:lang w:val="ru"/>
        </w:rPr>
        <w:softHyphen/>
        <w:t>шем и растяжение коры благодаря растеканию накапливающейся линзы этого вещества. За счет пластического трения между корой и растекаю</w:t>
      </w:r>
      <w:r w:rsidRPr="00504404">
        <w:rPr>
          <w:lang w:val="ru"/>
        </w:rPr>
        <w:softHyphen/>
        <w:t xml:space="preserve">щимся веществом аномальной мантии возникают горизонтальные силы растяжения в коре, вызывающие образование на поверхности </w:t>
      </w:r>
      <w:proofErr w:type="spellStart"/>
      <w:r w:rsidRPr="00504404">
        <w:rPr>
          <w:lang w:val="ru"/>
        </w:rPr>
        <w:t>Зе</w:t>
      </w:r>
      <w:proofErr w:type="spellEnd"/>
      <w:r w:rsidRPr="00504404">
        <w:t>мл</w:t>
      </w:r>
      <w:r w:rsidRPr="00504404">
        <w:rPr>
          <w:lang w:val="ru"/>
        </w:rPr>
        <w:t xml:space="preserve">и собственно </w:t>
      </w:r>
      <w:proofErr w:type="spellStart"/>
      <w:r w:rsidRPr="00504404">
        <w:rPr>
          <w:lang w:val="ru"/>
        </w:rPr>
        <w:t>рифтовых</w:t>
      </w:r>
      <w:proofErr w:type="spellEnd"/>
      <w:r w:rsidRPr="00504404">
        <w:rPr>
          <w:lang w:val="ru"/>
        </w:rPr>
        <w:t xml:space="preserve"> структур.</w:t>
      </w:r>
    </w:p>
    <w:p w:rsidR="00501AF1" w:rsidRPr="00504404" w:rsidRDefault="00501AF1" w:rsidP="00501AF1">
      <w:pPr>
        <w:ind w:firstLine="709"/>
        <w:jc w:val="both"/>
        <w:rPr>
          <w:lang w:val="ru"/>
        </w:rPr>
      </w:pPr>
      <w:r w:rsidRPr="00504404">
        <w:rPr>
          <w:lang w:val="ru"/>
        </w:rPr>
        <w:t>Стимулирующая роль древних разломов в развитии (</w:t>
      </w:r>
      <w:proofErr w:type="spellStart"/>
      <w:r w:rsidRPr="00504404">
        <w:rPr>
          <w:lang w:val="ru"/>
        </w:rPr>
        <w:t>первотолчке</w:t>
      </w:r>
      <w:proofErr w:type="spellEnd"/>
      <w:r w:rsidRPr="00504404">
        <w:rPr>
          <w:lang w:val="ru"/>
        </w:rPr>
        <w:t xml:space="preserve">) </w:t>
      </w:r>
      <w:proofErr w:type="spellStart"/>
      <w:r w:rsidRPr="00504404">
        <w:rPr>
          <w:lang w:val="ru"/>
        </w:rPr>
        <w:t>рифтоге</w:t>
      </w:r>
      <w:proofErr w:type="spellEnd"/>
      <w:r w:rsidRPr="00504404">
        <w:t>н</w:t>
      </w:r>
      <w:proofErr w:type="spellStart"/>
      <w:r w:rsidRPr="00504404">
        <w:rPr>
          <w:lang w:val="ru"/>
        </w:rPr>
        <w:t>еза</w:t>
      </w:r>
      <w:proofErr w:type="spellEnd"/>
      <w:r w:rsidRPr="00504404">
        <w:rPr>
          <w:lang w:val="ru"/>
        </w:rPr>
        <w:t>, активизация и формирование новых разломов в процессе эволюции рифтовой зоны показаны на рис. 2. Вытекающая из предложен</w:t>
      </w:r>
      <w:r w:rsidRPr="00504404">
        <w:rPr>
          <w:lang w:val="ru"/>
        </w:rPr>
        <w:softHyphen/>
        <w:t>ного механизма принципиальная ориентировка векторов главных напря</w:t>
      </w:r>
      <w:r w:rsidRPr="00504404">
        <w:rPr>
          <w:lang w:val="ru"/>
        </w:rPr>
        <w:softHyphen/>
        <w:t xml:space="preserve">жений согласуется с сейсмологическими данными и объясняет механизм формирования и активизации близких по возрасту, но различных по </w:t>
      </w:r>
      <w:proofErr w:type="spellStart"/>
      <w:r w:rsidRPr="00504404">
        <w:rPr>
          <w:lang w:val="ru"/>
        </w:rPr>
        <w:t>морфоге</w:t>
      </w:r>
      <w:proofErr w:type="spellEnd"/>
      <w:r w:rsidRPr="00504404">
        <w:t>н</w:t>
      </w:r>
      <w:proofErr w:type="spellStart"/>
      <w:r w:rsidRPr="00504404">
        <w:rPr>
          <w:lang w:val="ru"/>
        </w:rPr>
        <w:t>етической</w:t>
      </w:r>
      <w:proofErr w:type="spellEnd"/>
      <w:r w:rsidRPr="00504404">
        <w:rPr>
          <w:lang w:val="ru"/>
        </w:rPr>
        <w:t xml:space="preserve"> характеристике групп разломов (сбросов, </w:t>
      </w:r>
      <w:proofErr w:type="spellStart"/>
      <w:r w:rsidRPr="00504404">
        <w:rPr>
          <w:lang w:val="ru"/>
        </w:rPr>
        <w:t>сбросо</w:t>
      </w:r>
      <w:proofErr w:type="spellEnd"/>
      <w:r w:rsidRPr="00504404">
        <w:rPr>
          <w:lang w:val="ru"/>
        </w:rPr>
        <w:t>-сдвигов, надвигов и взбросов).</w:t>
      </w:r>
    </w:p>
    <w:p w:rsidR="00501AF1" w:rsidRPr="00504404" w:rsidRDefault="00501AF1" w:rsidP="00501AF1">
      <w:pPr>
        <w:ind w:firstLine="709"/>
        <w:jc w:val="both"/>
        <w:rPr>
          <w:lang w:val="ru"/>
        </w:rPr>
      </w:pPr>
      <w:r w:rsidRPr="00504404">
        <w:rPr>
          <w:lang w:val="ru"/>
        </w:rPr>
        <w:t xml:space="preserve">С точки зрения изложенного механизма находят объяснение детали геологического строения </w:t>
      </w:r>
      <w:proofErr w:type="spellStart"/>
      <w:r w:rsidRPr="00504404">
        <w:rPr>
          <w:lang w:val="ru"/>
        </w:rPr>
        <w:t>рифтогенных</w:t>
      </w:r>
      <w:proofErr w:type="spellEnd"/>
      <w:r w:rsidRPr="00504404">
        <w:rPr>
          <w:lang w:val="ru"/>
        </w:rPr>
        <w:t xml:space="preserve"> структур на поверхности. Прости</w:t>
      </w:r>
      <w:r w:rsidRPr="00504404">
        <w:rPr>
          <w:lang w:val="ru"/>
        </w:rPr>
        <w:softHyphen/>
        <w:t>рание линзы аномальной мантии под рифтовой зоной согласуется в пла</w:t>
      </w:r>
      <w:r w:rsidRPr="00504404">
        <w:rPr>
          <w:lang w:val="ru"/>
        </w:rPr>
        <w:softHyphen/>
        <w:t>не с общим простирание</w:t>
      </w:r>
      <w:r w:rsidRPr="00504404">
        <w:t>м</w:t>
      </w:r>
      <w:r w:rsidRPr="00504404">
        <w:rPr>
          <w:lang w:val="ru"/>
        </w:rPr>
        <w:t xml:space="preserve"> рифтовой зоны (СВ 60—65°). Вектор региональ</w:t>
      </w:r>
      <w:r w:rsidRPr="00504404">
        <w:rPr>
          <w:lang w:val="ru"/>
        </w:rPr>
        <w:softHyphen/>
        <w:t>ного растяжения, создаваемого растеканием конвекционного потока,</w:t>
      </w:r>
      <w:r w:rsidRPr="00504404">
        <w:t xml:space="preserve"> </w:t>
      </w:r>
      <w:r w:rsidRPr="00504404">
        <w:rPr>
          <w:lang w:val="ru"/>
        </w:rPr>
        <w:t>ориентирован по аз</w:t>
      </w:r>
      <w:r w:rsidRPr="00504404">
        <w:t>и</w:t>
      </w:r>
      <w:proofErr w:type="spellStart"/>
      <w:r w:rsidRPr="00504404">
        <w:rPr>
          <w:lang w:val="ru"/>
        </w:rPr>
        <w:t>муту</w:t>
      </w:r>
      <w:proofErr w:type="spellEnd"/>
      <w:r w:rsidRPr="00504404">
        <w:rPr>
          <w:lang w:val="ru"/>
        </w:rPr>
        <w:t xml:space="preserve"> СЗ 330—335° и ЮВ 150—155°. В каждом от</w:t>
      </w:r>
      <w:r w:rsidRPr="00504404">
        <w:rPr>
          <w:lang w:val="ru"/>
        </w:rPr>
        <w:softHyphen/>
        <w:t>дельном случае о</w:t>
      </w:r>
      <w:r w:rsidRPr="00504404">
        <w:t>н</w:t>
      </w:r>
      <w:r w:rsidRPr="00504404">
        <w:rPr>
          <w:lang w:val="ru"/>
        </w:rPr>
        <w:t xml:space="preserve"> образует тот </w:t>
      </w:r>
      <w:r w:rsidRPr="00504404">
        <w:t>и</w:t>
      </w:r>
      <w:r w:rsidRPr="00504404">
        <w:rPr>
          <w:lang w:val="ru"/>
        </w:rPr>
        <w:t xml:space="preserve">ли иной угол с </w:t>
      </w:r>
      <w:r w:rsidRPr="00504404">
        <w:t>н</w:t>
      </w:r>
      <w:proofErr w:type="spellStart"/>
      <w:r w:rsidRPr="00504404">
        <w:rPr>
          <w:lang w:val="ru"/>
        </w:rPr>
        <w:t>аправле</w:t>
      </w:r>
      <w:proofErr w:type="spellEnd"/>
      <w:r w:rsidRPr="00504404">
        <w:t>н</w:t>
      </w:r>
      <w:proofErr w:type="spellStart"/>
      <w:r w:rsidRPr="00504404">
        <w:rPr>
          <w:lang w:val="ru"/>
        </w:rPr>
        <w:t>ием</w:t>
      </w:r>
      <w:proofErr w:type="spellEnd"/>
      <w:r w:rsidRPr="00504404">
        <w:rPr>
          <w:lang w:val="ru"/>
        </w:rPr>
        <w:t xml:space="preserve"> </w:t>
      </w:r>
      <w:proofErr w:type="spellStart"/>
      <w:r w:rsidRPr="00504404">
        <w:rPr>
          <w:lang w:val="ru"/>
        </w:rPr>
        <w:t>докайнозойского</w:t>
      </w:r>
      <w:proofErr w:type="spellEnd"/>
      <w:r w:rsidRPr="00504404">
        <w:rPr>
          <w:lang w:val="ru"/>
        </w:rPr>
        <w:t xml:space="preserve"> крупного разлома, активизация которого реализуется сдвиговым смещением в направлении, соответствующем максимальной разрядке на</w:t>
      </w:r>
      <w:r w:rsidRPr="00504404">
        <w:rPr>
          <w:lang w:val="ru"/>
        </w:rPr>
        <w:softHyphen/>
        <w:t xml:space="preserve">капливающихся напряжений. Направление сдвига легко определяется из взаимоотношений вектора растяжения и простирания разлома (рис. 3). Оно </w:t>
      </w:r>
      <w:r w:rsidRPr="00504404">
        <w:rPr>
          <w:lang w:val="ru"/>
        </w:rPr>
        <w:lastRenderedPageBreak/>
        <w:t>хорошо фиксировалось по анализу фактического материала, харак</w:t>
      </w:r>
      <w:r w:rsidRPr="00504404">
        <w:rPr>
          <w:lang w:val="ru"/>
        </w:rPr>
        <w:softHyphen/>
        <w:t>теризующего кинематику движений главных разломов Байкальской рифтовой зоны в кайнозое.</w:t>
      </w:r>
    </w:p>
    <w:p w:rsidR="00501AF1" w:rsidRPr="00504404" w:rsidRDefault="00501AF1" w:rsidP="00501AF1">
      <w:pPr>
        <w:ind w:firstLine="709"/>
        <w:jc w:val="both"/>
        <w:rPr>
          <w:i/>
        </w:rPr>
      </w:pPr>
    </w:p>
    <w:p w:rsidR="00504404" w:rsidRPr="00504404" w:rsidRDefault="00504404" w:rsidP="00501AF1">
      <w:pPr>
        <w:ind w:firstLine="709"/>
        <w:jc w:val="center"/>
      </w:pPr>
      <w:r w:rsidRPr="00504404">
        <w:rPr>
          <w:lang w:val="ru"/>
        </w:rPr>
        <w:t xml:space="preserve">Схема основных этапов </w:t>
      </w:r>
      <w:proofErr w:type="spellStart"/>
      <w:r w:rsidRPr="00504404">
        <w:t>ра</w:t>
      </w:r>
      <w:r w:rsidRPr="00504404">
        <w:rPr>
          <w:lang w:val="ru"/>
        </w:rPr>
        <w:t>звития</w:t>
      </w:r>
      <w:proofErr w:type="spellEnd"/>
      <w:r w:rsidRPr="00504404">
        <w:rPr>
          <w:lang w:val="ru"/>
        </w:rPr>
        <w:t xml:space="preserve"> </w:t>
      </w:r>
      <w:r w:rsidRPr="00504404">
        <w:t>раз</w:t>
      </w:r>
      <w:r w:rsidRPr="00504404">
        <w:rPr>
          <w:lang w:val="ru"/>
        </w:rPr>
        <w:t xml:space="preserve">ломов Байкальской </w:t>
      </w:r>
      <w:r w:rsidRPr="00504404">
        <w:t>рифтовой</w:t>
      </w:r>
      <w:r w:rsidRPr="00504404">
        <w:rPr>
          <w:lang w:val="ru"/>
        </w:rPr>
        <w:t xml:space="preserve"> зоны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676"/>
        <w:gridCol w:w="2152"/>
        <w:gridCol w:w="4516"/>
      </w:tblGrid>
      <w:tr w:rsidR="00504404" w:rsidRPr="00504404" w:rsidTr="004059A2">
        <w:tc>
          <w:tcPr>
            <w:tcW w:w="1967" w:type="dxa"/>
          </w:tcPr>
          <w:p w:rsidR="00504404" w:rsidRPr="00504404" w:rsidRDefault="00504404" w:rsidP="00501AF1">
            <w:pPr>
              <w:ind w:firstLine="709"/>
              <w:jc w:val="both"/>
              <w:rPr>
                <w:lang w:val="ru"/>
              </w:rPr>
            </w:pPr>
            <w:r w:rsidRPr="00504404">
              <w:rPr>
                <w:lang w:val="ru"/>
              </w:rPr>
              <w:t>Этапы развития</w:t>
            </w:r>
          </w:p>
        </w:tc>
        <w:tc>
          <w:tcPr>
            <w:tcW w:w="1563" w:type="dxa"/>
          </w:tcPr>
          <w:p w:rsidR="00504404" w:rsidRPr="00504404" w:rsidRDefault="00504404" w:rsidP="00501AF1">
            <w:pPr>
              <w:ind w:firstLine="709"/>
              <w:jc w:val="both"/>
              <w:rPr>
                <w:lang w:val="ru"/>
              </w:rPr>
            </w:pPr>
            <w:r w:rsidRPr="00504404">
              <w:rPr>
                <w:lang w:val="ru"/>
              </w:rPr>
              <w:t>Время</w:t>
            </w:r>
          </w:p>
        </w:tc>
        <w:tc>
          <w:tcPr>
            <w:tcW w:w="5541" w:type="dxa"/>
          </w:tcPr>
          <w:p w:rsidR="00504404" w:rsidRPr="00504404" w:rsidRDefault="00504404" w:rsidP="00501AF1">
            <w:pPr>
              <w:ind w:firstLine="709"/>
              <w:jc w:val="both"/>
              <w:rPr>
                <w:lang w:val="ru"/>
              </w:rPr>
            </w:pPr>
            <w:r w:rsidRPr="00504404">
              <w:rPr>
                <w:lang w:val="ru"/>
              </w:rPr>
              <w:t>Динамика развития разломов</w:t>
            </w:r>
          </w:p>
        </w:tc>
      </w:tr>
      <w:tr w:rsidR="00504404" w:rsidRPr="00504404" w:rsidTr="004059A2">
        <w:tc>
          <w:tcPr>
            <w:tcW w:w="1967" w:type="dxa"/>
            <w:vMerge w:val="restart"/>
          </w:tcPr>
          <w:p w:rsidR="00504404" w:rsidRPr="00504404" w:rsidRDefault="00504404" w:rsidP="00501AF1">
            <w:pPr>
              <w:ind w:firstLine="709"/>
              <w:jc w:val="both"/>
              <w:rPr>
                <w:lang w:val="ru"/>
              </w:rPr>
            </w:pPr>
            <w:proofErr w:type="spellStart"/>
            <w:r w:rsidRPr="00504404">
              <w:rPr>
                <w:lang w:val="ru"/>
              </w:rPr>
              <w:t>Дорифтовый</w:t>
            </w:r>
            <w:proofErr w:type="spellEnd"/>
          </w:p>
        </w:tc>
        <w:tc>
          <w:tcPr>
            <w:tcW w:w="1563" w:type="dxa"/>
          </w:tcPr>
          <w:p w:rsidR="00504404" w:rsidRPr="00504404" w:rsidRDefault="00504404" w:rsidP="00501AF1">
            <w:pPr>
              <w:ind w:firstLine="709"/>
              <w:jc w:val="both"/>
              <w:rPr>
                <w:lang w:val="ru"/>
              </w:rPr>
            </w:pPr>
            <w:proofErr w:type="spellStart"/>
            <w:r w:rsidRPr="00504404">
              <w:rPr>
                <w:lang w:val="ru"/>
              </w:rPr>
              <w:t>Докайнозой</w:t>
            </w:r>
            <w:proofErr w:type="spellEnd"/>
          </w:p>
        </w:tc>
        <w:tc>
          <w:tcPr>
            <w:tcW w:w="5541" w:type="dxa"/>
          </w:tcPr>
          <w:p w:rsidR="00504404" w:rsidRPr="00504404" w:rsidRDefault="00504404" w:rsidP="00501AF1">
            <w:pPr>
              <w:ind w:firstLine="709"/>
              <w:jc w:val="both"/>
              <w:rPr>
                <w:lang w:val="ru"/>
              </w:rPr>
            </w:pPr>
            <w:r w:rsidRPr="00504404">
              <w:rPr>
                <w:lang w:val="ru"/>
              </w:rPr>
              <w:t xml:space="preserve"> Образование и развитие глубинных и генеральных разломов типа Главного Саянского, </w:t>
            </w:r>
            <w:proofErr w:type="spellStart"/>
            <w:r w:rsidRPr="00504404">
              <w:rPr>
                <w:lang w:val="ru"/>
              </w:rPr>
              <w:t>Тункинского</w:t>
            </w:r>
            <w:proofErr w:type="spellEnd"/>
            <w:r w:rsidRPr="00504404">
              <w:rPr>
                <w:lang w:val="ru"/>
              </w:rPr>
              <w:t xml:space="preserve">, Приморского, </w:t>
            </w:r>
            <w:proofErr w:type="spellStart"/>
            <w:r w:rsidRPr="00504404">
              <w:rPr>
                <w:lang w:val="ru"/>
              </w:rPr>
              <w:t>Баргузинского</w:t>
            </w:r>
            <w:proofErr w:type="spellEnd"/>
            <w:r w:rsidRPr="00504404">
              <w:rPr>
                <w:lang w:val="ru"/>
              </w:rPr>
              <w:t xml:space="preserve">, </w:t>
            </w:r>
            <w:proofErr w:type="spellStart"/>
            <w:r w:rsidRPr="00504404">
              <w:rPr>
                <w:lang w:val="ru"/>
              </w:rPr>
              <w:t>Кодарского</w:t>
            </w:r>
            <w:proofErr w:type="spellEnd"/>
            <w:r w:rsidRPr="00504404">
              <w:rPr>
                <w:lang w:val="ru"/>
              </w:rPr>
              <w:t xml:space="preserve"> и др. Редкая сеть поперечных разломов типа </w:t>
            </w:r>
            <w:proofErr w:type="spellStart"/>
            <w:r w:rsidRPr="00504404">
              <w:rPr>
                <w:lang w:val="ru"/>
              </w:rPr>
              <w:t>Елохинского</w:t>
            </w:r>
            <w:proofErr w:type="spellEnd"/>
            <w:r w:rsidRPr="00504404">
              <w:rPr>
                <w:lang w:val="ru"/>
              </w:rPr>
              <w:t xml:space="preserve">, </w:t>
            </w:r>
            <w:proofErr w:type="spellStart"/>
            <w:r w:rsidRPr="00504404">
              <w:rPr>
                <w:lang w:val="ru"/>
              </w:rPr>
              <w:t>Сарминского</w:t>
            </w:r>
            <w:proofErr w:type="spellEnd"/>
            <w:r w:rsidRPr="00504404">
              <w:rPr>
                <w:lang w:val="ru"/>
              </w:rPr>
              <w:t xml:space="preserve"> и др.</w:t>
            </w:r>
          </w:p>
        </w:tc>
      </w:tr>
      <w:tr w:rsidR="00504404" w:rsidRPr="00504404" w:rsidTr="004059A2">
        <w:tc>
          <w:tcPr>
            <w:tcW w:w="1967" w:type="dxa"/>
            <w:vMerge/>
          </w:tcPr>
          <w:p w:rsidR="00504404" w:rsidRPr="00504404" w:rsidRDefault="00504404" w:rsidP="00501AF1">
            <w:pPr>
              <w:ind w:firstLine="709"/>
              <w:jc w:val="both"/>
              <w:rPr>
                <w:lang w:val="ru"/>
              </w:rPr>
            </w:pPr>
          </w:p>
        </w:tc>
        <w:tc>
          <w:tcPr>
            <w:tcW w:w="1563" w:type="dxa"/>
          </w:tcPr>
          <w:p w:rsidR="00504404" w:rsidRPr="00504404" w:rsidRDefault="00504404" w:rsidP="00501AF1">
            <w:pPr>
              <w:ind w:firstLine="709"/>
              <w:jc w:val="both"/>
              <w:rPr>
                <w:lang w:val="ru"/>
              </w:rPr>
            </w:pPr>
            <w:r w:rsidRPr="00504404">
              <w:rPr>
                <w:lang w:val="ru"/>
              </w:rPr>
              <w:t>Палеоцен</w:t>
            </w:r>
          </w:p>
        </w:tc>
        <w:tc>
          <w:tcPr>
            <w:tcW w:w="5541" w:type="dxa"/>
          </w:tcPr>
          <w:p w:rsidR="00504404" w:rsidRPr="00504404" w:rsidRDefault="00504404" w:rsidP="00501AF1">
            <w:pPr>
              <w:ind w:firstLine="709"/>
              <w:jc w:val="both"/>
              <w:rPr>
                <w:lang w:val="ru"/>
              </w:rPr>
            </w:pPr>
            <w:r w:rsidRPr="00504404">
              <w:rPr>
                <w:lang w:val="ru"/>
              </w:rPr>
              <w:t>Активизация глубинных и генеральных разломов</w:t>
            </w:r>
          </w:p>
        </w:tc>
      </w:tr>
      <w:tr w:rsidR="00504404" w:rsidRPr="00504404" w:rsidTr="004059A2">
        <w:tc>
          <w:tcPr>
            <w:tcW w:w="1967" w:type="dxa"/>
            <w:vMerge w:val="restart"/>
          </w:tcPr>
          <w:p w:rsidR="00504404" w:rsidRPr="00504404" w:rsidRDefault="00504404" w:rsidP="00501AF1">
            <w:pPr>
              <w:ind w:firstLine="709"/>
              <w:jc w:val="both"/>
              <w:rPr>
                <w:lang w:val="ru"/>
              </w:rPr>
            </w:pPr>
            <w:r w:rsidRPr="00504404">
              <w:rPr>
                <w:lang w:val="ru"/>
              </w:rPr>
              <w:t>Начальный</w:t>
            </w:r>
          </w:p>
        </w:tc>
        <w:tc>
          <w:tcPr>
            <w:tcW w:w="1563" w:type="dxa"/>
          </w:tcPr>
          <w:p w:rsidR="00504404" w:rsidRPr="00504404" w:rsidRDefault="00504404" w:rsidP="00501AF1">
            <w:pPr>
              <w:ind w:firstLine="709"/>
              <w:jc w:val="both"/>
              <w:rPr>
                <w:lang w:val="ru"/>
              </w:rPr>
            </w:pPr>
            <w:r w:rsidRPr="00504404">
              <w:rPr>
                <w:lang w:val="ru"/>
              </w:rPr>
              <w:t>Эоцен-олигоцен</w:t>
            </w:r>
          </w:p>
        </w:tc>
        <w:tc>
          <w:tcPr>
            <w:tcW w:w="5541" w:type="dxa"/>
          </w:tcPr>
          <w:p w:rsidR="00504404" w:rsidRPr="00504404" w:rsidRDefault="00504404" w:rsidP="00501AF1">
            <w:pPr>
              <w:ind w:firstLine="709"/>
              <w:jc w:val="both"/>
              <w:rPr>
                <w:lang w:val="ru"/>
              </w:rPr>
            </w:pPr>
            <w:r w:rsidRPr="00504404">
              <w:rPr>
                <w:lang w:val="ru"/>
              </w:rPr>
              <w:t xml:space="preserve">Активизация глубинных и </w:t>
            </w:r>
            <w:proofErr w:type="spellStart"/>
            <w:r w:rsidRPr="00504404">
              <w:rPr>
                <w:lang w:val="ru"/>
              </w:rPr>
              <w:t>генеральныз</w:t>
            </w:r>
            <w:proofErr w:type="spellEnd"/>
            <w:r w:rsidRPr="00504404">
              <w:rPr>
                <w:lang w:val="ru"/>
              </w:rPr>
              <w:t xml:space="preserve"> разломов северо-восточного простирания. Образование сбросов северо-восточного простирания. Повышение </w:t>
            </w:r>
            <w:proofErr w:type="spellStart"/>
            <w:r w:rsidRPr="00504404">
              <w:rPr>
                <w:lang w:val="ru"/>
              </w:rPr>
              <w:t>трещиноватости</w:t>
            </w:r>
            <w:proofErr w:type="spellEnd"/>
            <w:r w:rsidRPr="00504404">
              <w:rPr>
                <w:lang w:val="ru"/>
              </w:rPr>
              <w:t xml:space="preserve"> в апикальной </w:t>
            </w:r>
            <w:proofErr w:type="spellStart"/>
            <w:r w:rsidRPr="00504404">
              <w:rPr>
                <w:lang w:val="ru"/>
              </w:rPr>
              <w:t>сводовой</w:t>
            </w:r>
            <w:proofErr w:type="spellEnd"/>
            <w:r w:rsidRPr="00504404">
              <w:rPr>
                <w:lang w:val="ru"/>
              </w:rPr>
              <w:t xml:space="preserve"> части.</w:t>
            </w:r>
          </w:p>
        </w:tc>
      </w:tr>
      <w:tr w:rsidR="00504404" w:rsidRPr="00504404" w:rsidTr="004059A2">
        <w:tc>
          <w:tcPr>
            <w:tcW w:w="1967" w:type="dxa"/>
            <w:vMerge/>
          </w:tcPr>
          <w:p w:rsidR="00504404" w:rsidRPr="00504404" w:rsidRDefault="00504404" w:rsidP="00501AF1">
            <w:pPr>
              <w:ind w:firstLine="709"/>
              <w:jc w:val="both"/>
              <w:rPr>
                <w:lang w:val="ru"/>
              </w:rPr>
            </w:pPr>
          </w:p>
        </w:tc>
        <w:tc>
          <w:tcPr>
            <w:tcW w:w="1563" w:type="dxa"/>
          </w:tcPr>
          <w:p w:rsidR="00504404" w:rsidRPr="00504404" w:rsidRDefault="00504404" w:rsidP="00501AF1">
            <w:pPr>
              <w:ind w:firstLine="709"/>
              <w:jc w:val="both"/>
              <w:rPr>
                <w:lang w:val="ru"/>
              </w:rPr>
            </w:pPr>
            <w:r w:rsidRPr="00504404">
              <w:rPr>
                <w:lang w:val="ru"/>
              </w:rPr>
              <w:t>Миоцен-нижний плиоцен</w:t>
            </w:r>
          </w:p>
        </w:tc>
        <w:tc>
          <w:tcPr>
            <w:tcW w:w="5541" w:type="dxa"/>
          </w:tcPr>
          <w:p w:rsidR="00504404" w:rsidRPr="00504404" w:rsidRDefault="00504404" w:rsidP="00501AF1">
            <w:pPr>
              <w:ind w:firstLine="709"/>
              <w:jc w:val="both"/>
              <w:rPr>
                <w:lang w:val="ru"/>
              </w:rPr>
            </w:pPr>
            <w:r w:rsidRPr="00504404">
              <w:rPr>
                <w:lang w:val="ru"/>
              </w:rPr>
              <w:t>Активизация всех имеющихся разрывов и их удлинение. Формирование диагональных (</w:t>
            </w:r>
            <w:proofErr w:type="spellStart"/>
            <w:r w:rsidRPr="00504404">
              <w:rPr>
                <w:lang w:val="ru"/>
              </w:rPr>
              <w:t>субмеридиональных</w:t>
            </w:r>
            <w:proofErr w:type="spellEnd"/>
            <w:r w:rsidRPr="00504404">
              <w:rPr>
                <w:lang w:val="ru"/>
              </w:rPr>
              <w:t xml:space="preserve">, </w:t>
            </w:r>
            <w:proofErr w:type="spellStart"/>
            <w:r w:rsidRPr="00504404">
              <w:rPr>
                <w:lang w:val="ru"/>
              </w:rPr>
              <w:t>субширотных</w:t>
            </w:r>
            <w:proofErr w:type="spellEnd"/>
            <w:r w:rsidRPr="00504404">
              <w:rPr>
                <w:lang w:val="ru"/>
              </w:rPr>
              <w:t>) разломов. Повышение раздробленности в центральной части рифтовой зоны.</w:t>
            </w:r>
          </w:p>
        </w:tc>
      </w:tr>
      <w:tr w:rsidR="00504404" w:rsidRPr="00504404" w:rsidTr="004059A2">
        <w:tc>
          <w:tcPr>
            <w:tcW w:w="1967" w:type="dxa"/>
          </w:tcPr>
          <w:p w:rsidR="00504404" w:rsidRPr="00504404" w:rsidRDefault="00504404" w:rsidP="00501AF1">
            <w:pPr>
              <w:ind w:firstLine="709"/>
              <w:jc w:val="both"/>
              <w:rPr>
                <w:lang w:val="ru"/>
              </w:rPr>
            </w:pPr>
            <w:r w:rsidRPr="00504404">
              <w:rPr>
                <w:lang w:val="ru"/>
              </w:rPr>
              <w:t>Основной</w:t>
            </w:r>
          </w:p>
        </w:tc>
        <w:tc>
          <w:tcPr>
            <w:tcW w:w="1563" w:type="dxa"/>
          </w:tcPr>
          <w:p w:rsidR="00504404" w:rsidRPr="00504404" w:rsidRDefault="00504404" w:rsidP="00501AF1">
            <w:pPr>
              <w:ind w:firstLine="709"/>
              <w:jc w:val="both"/>
              <w:rPr>
                <w:lang w:val="ru"/>
              </w:rPr>
            </w:pPr>
            <w:r w:rsidRPr="00504404">
              <w:rPr>
                <w:lang w:val="ru"/>
              </w:rPr>
              <w:t>Средний плиоцен-голоцен</w:t>
            </w:r>
          </w:p>
        </w:tc>
        <w:tc>
          <w:tcPr>
            <w:tcW w:w="5541" w:type="dxa"/>
          </w:tcPr>
          <w:p w:rsidR="00504404" w:rsidRPr="00504404" w:rsidRDefault="00504404" w:rsidP="00501AF1">
            <w:pPr>
              <w:ind w:firstLine="709"/>
              <w:jc w:val="both"/>
              <w:rPr>
                <w:lang w:val="ru"/>
              </w:rPr>
            </w:pPr>
            <w:r w:rsidRPr="00504404">
              <w:rPr>
                <w:lang w:val="ru"/>
              </w:rPr>
              <w:t>Подвижки по разломам. Активизация и формирование надвигов и взбросов на крыльях сводов. Повышение общей раздробленности в центральной части рифтовой зоны. Появление сдвиговой компоненты вдоль глубинных и генеральных разломов. Зарождение Байкало-Чарского генерального разлома.</w:t>
            </w:r>
          </w:p>
        </w:tc>
      </w:tr>
      <w:tr w:rsidR="00504404" w:rsidRPr="00504404" w:rsidTr="004059A2">
        <w:tc>
          <w:tcPr>
            <w:tcW w:w="1967" w:type="dxa"/>
          </w:tcPr>
          <w:p w:rsidR="00504404" w:rsidRPr="00504404" w:rsidRDefault="00504404" w:rsidP="00501AF1">
            <w:pPr>
              <w:ind w:firstLine="709"/>
              <w:jc w:val="both"/>
              <w:rPr>
                <w:lang w:val="ru"/>
              </w:rPr>
            </w:pPr>
            <w:r w:rsidRPr="00504404">
              <w:rPr>
                <w:lang w:val="ru"/>
              </w:rPr>
              <w:t>Заключительный</w:t>
            </w:r>
          </w:p>
        </w:tc>
        <w:tc>
          <w:tcPr>
            <w:tcW w:w="1563" w:type="dxa"/>
          </w:tcPr>
          <w:p w:rsidR="00504404" w:rsidRPr="00504404" w:rsidRDefault="00504404" w:rsidP="00501AF1">
            <w:pPr>
              <w:ind w:firstLine="709"/>
              <w:jc w:val="center"/>
              <w:rPr>
                <w:lang w:val="ru"/>
              </w:rPr>
            </w:pPr>
            <w:r w:rsidRPr="00504404">
              <w:rPr>
                <w:lang w:val="ru"/>
              </w:rPr>
              <w:t>–</w:t>
            </w:r>
          </w:p>
        </w:tc>
        <w:tc>
          <w:tcPr>
            <w:tcW w:w="5541" w:type="dxa"/>
          </w:tcPr>
          <w:p w:rsidR="00504404" w:rsidRPr="00504404" w:rsidRDefault="00504404" w:rsidP="00501AF1">
            <w:pPr>
              <w:ind w:firstLine="709"/>
              <w:jc w:val="both"/>
              <w:rPr>
                <w:lang w:val="ru"/>
              </w:rPr>
            </w:pPr>
            <w:r w:rsidRPr="00504404">
              <w:rPr>
                <w:lang w:val="ru"/>
              </w:rPr>
              <w:t>Затухание интенсивности тектонических процессов. Возможны подвижки по крупным разломам.</w:t>
            </w:r>
          </w:p>
        </w:tc>
      </w:tr>
    </w:tbl>
    <w:p w:rsidR="00504404" w:rsidRPr="00504404" w:rsidRDefault="00504404" w:rsidP="00501AF1">
      <w:pPr>
        <w:ind w:firstLine="709"/>
        <w:jc w:val="both"/>
      </w:pPr>
    </w:p>
    <w:p w:rsidR="00504404" w:rsidRPr="00504404" w:rsidRDefault="00504404" w:rsidP="00501AF1">
      <w:pPr>
        <w:ind w:firstLine="709"/>
        <w:jc w:val="both"/>
        <w:rPr>
          <w:lang w:val="ru"/>
        </w:rPr>
      </w:pPr>
    </w:p>
    <w:p w:rsidR="00504404" w:rsidRPr="00504404" w:rsidRDefault="00501AF1" w:rsidP="00501AF1">
      <w:pPr>
        <w:ind w:firstLine="709"/>
        <w:jc w:val="center"/>
        <w:rPr>
          <w:lang w:val="ru"/>
        </w:rPr>
      </w:pPr>
      <w:r w:rsidRPr="00501AF1">
        <w:rPr>
          <w:noProof/>
        </w:rPr>
        <w:lastRenderedPageBreak/>
        <w:drawing>
          <wp:inline distT="0" distB="0" distL="0" distR="0">
            <wp:extent cx="4845050" cy="7437755"/>
            <wp:effectExtent l="0" t="0" r="0" b="0"/>
            <wp:docPr id="5" name="Рисунок 5" descr="D:\18НАУЧНАЯ РАБОТА\01СТАТЬИ\2017\ТРУДЫ\КНИГА\ТЕМА 3\Рисунки Обраб\[79] ДАН, 1977, Т.233, №2, рис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18НАУЧНАЯ РАБОТА\01СТАТЬИ\2017\ТРУДЫ\КНИГА\ТЕМА 3\Рисунки Обраб\[79] ДАН, 1977, Т.233, №2, рис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050" cy="7437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4404" w:rsidRPr="00504404" w:rsidRDefault="00504404" w:rsidP="00501AF1">
      <w:pPr>
        <w:ind w:firstLine="709"/>
        <w:jc w:val="both"/>
      </w:pPr>
      <w:r w:rsidRPr="00504404">
        <w:rPr>
          <w:lang w:val="ru"/>
        </w:rPr>
        <w:t>Рис. 2. Схема</w:t>
      </w:r>
      <w:r w:rsidRPr="00504404">
        <w:t xml:space="preserve"> основных этапов развития разломов Байкальской рифтовой </w:t>
      </w:r>
      <w:proofErr w:type="spellStart"/>
      <w:r w:rsidRPr="00504404">
        <w:t>зо</w:t>
      </w:r>
      <w:r w:rsidRPr="00504404">
        <w:rPr>
          <w:lang w:val="ru"/>
        </w:rPr>
        <w:t>ны</w:t>
      </w:r>
      <w:proofErr w:type="spellEnd"/>
      <w:r w:rsidRPr="00504404">
        <w:rPr>
          <w:lang w:val="ru"/>
        </w:rPr>
        <w:t xml:space="preserve">: </w:t>
      </w:r>
      <w:r w:rsidRPr="00504404">
        <w:t>1</w:t>
      </w:r>
      <w:r w:rsidRPr="00504404">
        <w:rPr>
          <w:lang w:val="ru"/>
        </w:rPr>
        <w:t xml:space="preserve"> — кора; 2 — </w:t>
      </w:r>
      <w:r w:rsidRPr="00504404">
        <w:t>верхняя</w:t>
      </w:r>
      <w:r w:rsidRPr="00504404">
        <w:rPr>
          <w:lang w:val="ru"/>
        </w:rPr>
        <w:t xml:space="preserve"> </w:t>
      </w:r>
      <w:proofErr w:type="spellStart"/>
      <w:r w:rsidRPr="00504404">
        <w:rPr>
          <w:lang w:val="ru"/>
        </w:rPr>
        <w:t>ма</w:t>
      </w:r>
      <w:proofErr w:type="spellEnd"/>
      <w:r w:rsidRPr="00504404">
        <w:t>н</w:t>
      </w:r>
      <w:proofErr w:type="spellStart"/>
      <w:r w:rsidRPr="00504404">
        <w:rPr>
          <w:lang w:val="ru"/>
        </w:rPr>
        <w:t>тия</w:t>
      </w:r>
      <w:proofErr w:type="spellEnd"/>
      <w:r w:rsidRPr="00504404">
        <w:rPr>
          <w:lang w:val="ru"/>
        </w:rPr>
        <w:t xml:space="preserve">; 3 — </w:t>
      </w:r>
      <w:r w:rsidRPr="00504404">
        <w:t xml:space="preserve">аномальная </w:t>
      </w:r>
      <w:r w:rsidRPr="00504404">
        <w:rPr>
          <w:lang w:val="ru"/>
        </w:rPr>
        <w:t xml:space="preserve">мантия; 4 — зона скольжения </w:t>
      </w:r>
      <w:r w:rsidRPr="00504404">
        <w:t>вещества</w:t>
      </w:r>
      <w:r w:rsidRPr="00504404">
        <w:rPr>
          <w:lang w:val="ru"/>
        </w:rPr>
        <w:t xml:space="preserve"> аномальной мантии; 5 — поток в</w:t>
      </w:r>
      <w:proofErr w:type="spellStart"/>
      <w:r w:rsidRPr="00504404">
        <w:t>ещества</w:t>
      </w:r>
      <w:proofErr w:type="spellEnd"/>
      <w:r w:rsidRPr="00504404">
        <w:rPr>
          <w:lang w:val="ru"/>
        </w:rPr>
        <w:t xml:space="preserve"> аномальной мантии (</w:t>
      </w:r>
      <w:proofErr w:type="spellStart"/>
      <w:r w:rsidRPr="00504404">
        <w:rPr>
          <w:lang w:val="en-US"/>
        </w:rPr>
        <w:t>mantie</w:t>
      </w:r>
      <w:proofErr w:type="spellEnd"/>
      <w:r w:rsidRPr="00504404">
        <w:rPr>
          <w:lang w:val="ru"/>
        </w:rPr>
        <w:t xml:space="preserve"> </w:t>
      </w:r>
      <w:proofErr w:type="spellStart"/>
      <w:r w:rsidRPr="00504404">
        <w:rPr>
          <w:lang w:val="ru"/>
        </w:rPr>
        <w:t>flows</w:t>
      </w:r>
      <w:proofErr w:type="spellEnd"/>
      <w:r w:rsidRPr="00504404">
        <w:rPr>
          <w:lang w:val="ru"/>
        </w:rPr>
        <w:t>)</w:t>
      </w:r>
      <w:r w:rsidRPr="00504404">
        <w:t>;</w:t>
      </w:r>
      <w:r w:rsidRPr="00504404">
        <w:rPr>
          <w:lang w:val="ru"/>
        </w:rPr>
        <w:t xml:space="preserve"> 6 — </w:t>
      </w:r>
      <w:r w:rsidRPr="00504404">
        <w:t>граница</w:t>
      </w:r>
      <w:r w:rsidRPr="00504404">
        <w:rPr>
          <w:lang w:val="ru"/>
        </w:rPr>
        <w:t xml:space="preserve"> </w:t>
      </w:r>
      <w:proofErr w:type="spellStart"/>
      <w:r w:rsidRPr="00504404">
        <w:rPr>
          <w:lang w:val="ru"/>
        </w:rPr>
        <w:t>Мохоровичи</w:t>
      </w:r>
      <w:r w:rsidRPr="00504404">
        <w:t>ча</w:t>
      </w:r>
      <w:proofErr w:type="spellEnd"/>
      <w:r w:rsidRPr="00504404">
        <w:rPr>
          <w:lang w:val="ru"/>
        </w:rPr>
        <w:t xml:space="preserve">; 7 —кровля аномальной мантии; 8—разломы </w:t>
      </w:r>
      <w:r w:rsidRPr="00504404">
        <w:t>(а</w:t>
      </w:r>
      <w:r w:rsidRPr="00504404">
        <w:rPr>
          <w:lang w:val="ru"/>
        </w:rPr>
        <w:t xml:space="preserve"> — глубинные, б - региональные); 9 — вектор движения потоков (а — тепловых в коре, б — конвекционных в мантии); 10 — ориентировка глав</w:t>
      </w:r>
      <w:r w:rsidRPr="00504404">
        <w:rPr>
          <w:lang w:val="ru"/>
        </w:rPr>
        <w:softHyphen/>
        <w:t xml:space="preserve">ных напряжений в коре рифтовой зоны (а — растягивающих </w:t>
      </w:r>
      <w:r w:rsidRPr="00504404">
        <w:rPr>
          <w:i/>
          <w:lang w:val="ru"/>
        </w:rPr>
        <w:t>σ</w:t>
      </w:r>
      <w:r w:rsidRPr="00504404">
        <w:rPr>
          <w:i/>
          <w:vertAlign w:val="subscript"/>
          <w:lang w:val="ru"/>
        </w:rPr>
        <w:t>1</w:t>
      </w:r>
      <w:r w:rsidRPr="00504404">
        <w:rPr>
          <w:lang w:val="ru"/>
        </w:rPr>
        <w:t xml:space="preserve">, б—сжимающих </w:t>
      </w:r>
      <w:r w:rsidRPr="00504404">
        <w:rPr>
          <w:i/>
          <w:lang w:val="ru"/>
        </w:rPr>
        <w:t>σ</w:t>
      </w:r>
      <w:r w:rsidRPr="00504404">
        <w:rPr>
          <w:i/>
          <w:vertAlign w:val="subscript"/>
          <w:lang w:val="ru"/>
        </w:rPr>
        <w:t>3</w:t>
      </w:r>
      <w:r w:rsidRPr="00504404">
        <w:rPr>
          <w:lang w:val="ru"/>
        </w:rPr>
        <w:t xml:space="preserve">, </w:t>
      </w:r>
      <w:r w:rsidRPr="00504404">
        <w:t>в</w:t>
      </w:r>
      <w:r w:rsidRPr="00504404">
        <w:rPr>
          <w:lang w:val="ru"/>
        </w:rPr>
        <w:t>—</w:t>
      </w:r>
      <w:proofErr w:type="spellStart"/>
      <w:r w:rsidRPr="00504404">
        <w:rPr>
          <w:lang w:val="ru"/>
        </w:rPr>
        <w:t>сколовых</w:t>
      </w:r>
      <w:proofErr w:type="spellEnd"/>
      <w:r w:rsidRPr="00504404">
        <w:rPr>
          <w:lang w:val="ru"/>
        </w:rPr>
        <w:t xml:space="preserve"> </w:t>
      </w:r>
      <w:r w:rsidRPr="00504404">
        <w:rPr>
          <w:i/>
          <w:lang w:val="ru"/>
        </w:rPr>
        <w:t>τ</w:t>
      </w:r>
      <w:r w:rsidRPr="00504404">
        <w:rPr>
          <w:lang w:val="ru"/>
        </w:rPr>
        <w:t xml:space="preserve">, г — средних </w:t>
      </w:r>
      <w:r w:rsidRPr="00504404">
        <w:rPr>
          <w:i/>
          <w:lang w:val="ru"/>
        </w:rPr>
        <w:t>σ</w:t>
      </w:r>
      <w:r w:rsidRPr="00504404">
        <w:rPr>
          <w:i/>
          <w:vertAlign w:val="subscript"/>
          <w:lang w:val="ru"/>
        </w:rPr>
        <w:t>2</w:t>
      </w:r>
      <w:r w:rsidRPr="00504404">
        <w:rPr>
          <w:lang w:val="ru"/>
        </w:rPr>
        <w:t>); 11 — направление главных деформирующих сил</w:t>
      </w:r>
      <w:r w:rsidRPr="00504404">
        <w:t>.</w:t>
      </w:r>
    </w:p>
    <w:p w:rsidR="00504404" w:rsidRPr="00504404" w:rsidRDefault="00504404" w:rsidP="00501AF1">
      <w:pPr>
        <w:ind w:firstLine="709"/>
        <w:jc w:val="both"/>
        <w:rPr>
          <w:lang w:val="ru"/>
        </w:rPr>
      </w:pPr>
    </w:p>
    <w:p w:rsidR="00504404" w:rsidRPr="00504404" w:rsidRDefault="00501AF1" w:rsidP="00501AF1">
      <w:pPr>
        <w:ind w:firstLine="709"/>
        <w:jc w:val="both"/>
        <w:rPr>
          <w:lang w:val="ru"/>
        </w:rPr>
      </w:pPr>
      <w:r w:rsidRPr="00501AF1">
        <w:rPr>
          <w:noProof/>
        </w:rPr>
        <w:lastRenderedPageBreak/>
        <w:drawing>
          <wp:inline distT="0" distB="0" distL="0" distR="0">
            <wp:extent cx="5332532" cy="3193576"/>
            <wp:effectExtent l="0" t="0" r="1905" b="6985"/>
            <wp:docPr id="6" name="Рисунок 6" descr="D:\18НАУЧНАЯ РАБОТА\01СТАТЬИ\2017\ТРУДЫ\КНИГА\ТЕМА 3\Рисунки Обраб\[79] ДАН, 1977, Т.233, №2, рис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18НАУЧНАЯ РАБОТА\01СТАТЬИ\2017\ТРУДЫ\КНИГА\ТЕМА 3\Рисунки Обраб\[79] ДАН, 1977, Т.233, №2, рис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1494" cy="3198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4404" w:rsidRPr="00504404" w:rsidRDefault="00504404" w:rsidP="00501AF1">
      <w:pPr>
        <w:ind w:firstLine="709"/>
        <w:jc w:val="both"/>
        <w:rPr>
          <w:lang w:val="ru"/>
        </w:rPr>
      </w:pPr>
    </w:p>
    <w:p w:rsidR="00504404" w:rsidRPr="00504404" w:rsidRDefault="00504404" w:rsidP="00501AF1">
      <w:pPr>
        <w:ind w:firstLine="709"/>
        <w:jc w:val="both"/>
        <w:rPr>
          <w:lang w:val="ru"/>
        </w:rPr>
      </w:pPr>
      <w:r w:rsidRPr="00504404">
        <w:rPr>
          <w:lang w:val="ru"/>
        </w:rPr>
        <w:t xml:space="preserve">Рис. 3. </w:t>
      </w:r>
      <w:r w:rsidRPr="00504404">
        <w:t>Принципиальная</w:t>
      </w:r>
      <w:r w:rsidRPr="00504404">
        <w:rPr>
          <w:lang w:val="ru"/>
        </w:rPr>
        <w:t xml:space="preserve"> схема под</w:t>
      </w:r>
      <w:proofErr w:type="spellStart"/>
      <w:r w:rsidRPr="00504404">
        <w:t>вижек</w:t>
      </w:r>
      <w:proofErr w:type="spellEnd"/>
      <w:r w:rsidRPr="00504404">
        <w:rPr>
          <w:lang w:val="ru"/>
        </w:rPr>
        <w:t xml:space="preserve"> </w:t>
      </w:r>
      <w:proofErr w:type="spellStart"/>
      <w:r w:rsidRPr="00504404">
        <w:rPr>
          <w:lang w:val="ru"/>
        </w:rPr>
        <w:t>вдo</w:t>
      </w:r>
      <w:proofErr w:type="spellEnd"/>
      <w:r w:rsidRPr="00504404">
        <w:t>ль</w:t>
      </w:r>
      <w:r w:rsidRPr="00504404">
        <w:rPr>
          <w:lang w:val="ru"/>
        </w:rPr>
        <w:t xml:space="preserve"> главных разломов Байкаль</w:t>
      </w:r>
      <w:r w:rsidRPr="00504404">
        <w:rPr>
          <w:lang w:val="ru"/>
        </w:rPr>
        <w:softHyphen/>
        <w:t>ской рифтовой зоны в кайнозое: 1 — главные разломы; 2— крупные суходоль</w:t>
      </w:r>
      <w:r w:rsidRPr="00504404">
        <w:rPr>
          <w:lang w:val="ru"/>
        </w:rPr>
        <w:softHyphen/>
        <w:t>ные впадины, выполненные кайнозойски</w:t>
      </w:r>
      <w:r w:rsidRPr="00504404">
        <w:rPr>
          <w:lang w:val="ru"/>
        </w:rPr>
        <w:softHyphen/>
        <w:t>ми осадочными формациями; 3 — трансформ</w:t>
      </w:r>
      <w:r w:rsidRPr="00504404">
        <w:rPr>
          <w:lang w:val="ru"/>
        </w:rPr>
        <w:softHyphen/>
        <w:t xml:space="preserve">ные разломы; 4 — ориентировка </w:t>
      </w:r>
      <w:proofErr w:type="spellStart"/>
      <w:r w:rsidRPr="00504404">
        <w:rPr>
          <w:lang w:val="ru"/>
        </w:rPr>
        <w:t>растяг</w:t>
      </w:r>
      <w:proofErr w:type="spellEnd"/>
      <w:r w:rsidRPr="00504404">
        <w:t>ива</w:t>
      </w:r>
      <w:proofErr w:type="spellStart"/>
      <w:r w:rsidRPr="00504404">
        <w:rPr>
          <w:lang w:val="ru"/>
        </w:rPr>
        <w:t>ющих</w:t>
      </w:r>
      <w:proofErr w:type="spellEnd"/>
      <w:r w:rsidRPr="00504404">
        <w:rPr>
          <w:lang w:val="ru"/>
        </w:rPr>
        <w:t xml:space="preserve"> напряжений по сейсмологическим дан</w:t>
      </w:r>
      <w:r w:rsidRPr="00504404">
        <w:t>ы</w:t>
      </w:r>
      <w:r w:rsidRPr="00504404">
        <w:rPr>
          <w:lang w:val="ru"/>
        </w:rPr>
        <w:t>м.</w:t>
      </w:r>
    </w:p>
    <w:p w:rsidR="00504404" w:rsidRPr="00504404" w:rsidRDefault="00504404" w:rsidP="00501AF1">
      <w:pPr>
        <w:ind w:firstLine="709"/>
        <w:jc w:val="both"/>
        <w:rPr>
          <w:lang w:val="ru"/>
        </w:rPr>
      </w:pPr>
    </w:p>
    <w:p w:rsidR="00504404" w:rsidRPr="00504404" w:rsidRDefault="00504404" w:rsidP="00501AF1">
      <w:pPr>
        <w:ind w:firstLine="709"/>
        <w:jc w:val="both"/>
      </w:pPr>
      <w:r w:rsidRPr="00504404">
        <w:rPr>
          <w:lang w:val="ru"/>
        </w:rPr>
        <w:t xml:space="preserve">Кайнозойское поле напряжений благоприятно и для формирования локальных надвигов на крыльях пологих сводов и депрессий (см. рис. 2). </w:t>
      </w:r>
    </w:p>
    <w:p w:rsidR="00504404" w:rsidRPr="00504404" w:rsidRDefault="00504404" w:rsidP="00501AF1">
      <w:pPr>
        <w:ind w:firstLine="709"/>
        <w:jc w:val="both"/>
        <w:rPr>
          <w:lang w:val="ru"/>
        </w:rPr>
      </w:pPr>
      <w:r w:rsidRPr="00504404">
        <w:rPr>
          <w:lang w:val="ru"/>
        </w:rPr>
        <w:t>Алгебраически максимальные оси растяжения, определяемые по ме</w:t>
      </w:r>
      <w:r w:rsidRPr="00504404">
        <w:rPr>
          <w:lang w:val="ru"/>
        </w:rPr>
        <w:softHyphen/>
        <w:t>ханизму очагов землетрясений (</w:t>
      </w:r>
      <w:proofErr w:type="spellStart"/>
      <w:r w:rsidRPr="00504404">
        <w:rPr>
          <w:lang w:val="ru"/>
        </w:rPr>
        <w:t>Мишарина</w:t>
      </w:r>
      <w:proofErr w:type="spellEnd"/>
      <w:r w:rsidRPr="00504404">
        <w:rPr>
          <w:lang w:val="ru"/>
        </w:rPr>
        <w:t xml:space="preserve"> и др., 1975), </w:t>
      </w:r>
      <w:proofErr w:type="spellStart"/>
      <w:r w:rsidRPr="00504404">
        <w:rPr>
          <w:lang w:val="ru"/>
        </w:rPr>
        <w:t>близгор</w:t>
      </w:r>
      <w:proofErr w:type="spellEnd"/>
      <w:r w:rsidRPr="00504404">
        <w:t>и</w:t>
      </w:r>
      <w:proofErr w:type="spellStart"/>
      <w:r w:rsidRPr="00504404">
        <w:rPr>
          <w:lang w:val="ru"/>
        </w:rPr>
        <w:t>зонтальны</w:t>
      </w:r>
      <w:proofErr w:type="spellEnd"/>
      <w:r w:rsidRPr="00504404">
        <w:rPr>
          <w:lang w:val="ru"/>
        </w:rPr>
        <w:t xml:space="preserve"> и ор</w:t>
      </w:r>
      <w:r w:rsidRPr="00504404">
        <w:t>и</w:t>
      </w:r>
      <w:proofErr w:type="spellStart"/>
      <w:r w:rsidRPr="00504404">
        <w:rPr>
          <w:lang w:val="ru"/>
        </w:rPr>
        <w:t>ентирован</w:t>
      </w:r>
      <w:bookmarkStart w:id="0" w:name="_GoBack"/>
      <w:bookmarkEnd w:id="0"/>
      <w:r w:rsidRPr="00504404">
        <w:rPr>
          <w:lang w:val="ru"/>
        </w:rPr>
        <w:t>ы</w:t>
      </w:r>
      <w:proofErr w:type="spellEnd"/>
      <w:r w:rsidRPr="00504404">
        <w:rPr>
          <w:lang w:val="ru"/>
        </w:rPr>
        <w:t xml:space="preserve"> СЗ — ЮВ. Они отражают основные </w:t>
      </w:r>
      <w:proofErr w:type="spellStart"/>
      <w:r w:rsidRPr="00504404">
        <w:rPr>
          <w:lang w:val="ru"/>
        </w:rPr>
        <w:t>текто</w:t>
      </w:r>
      <w:proofErr w:type="spellEnd"/>
      <w:r w:rsidRPr="00504404">
        <w:t>ни</w:t>
      </w:r>
      <w:proofErr w:type="spellStart"/>
      <w:r w:rsidRPr="00504404">
        <w:rPr>
          <w:lang w:val="ru"/>
        </w:rPr>
        <w:t>ческие</w:t>
      </w:r>
      <w:proofErr w:type="spellEnd"/>
      <w:r w:rsidRPr="00504404">
        <w:rPr>
          <w:lang w:val="ru"/>
        </w:rPr>
        <w:t xml:space="preserve"> </w:t>
      </w:r>
      <w:proofErr w:type="spellStart"/>
      <w:r w:rsidRPr="00504404">
        <w:rPr>
          <w:lang w:val="ru"/>
        </w:rPr>
        <w:t>напря</w:t>
      </w:r>
      <w:r w:rsidRPr="00504404">
        <w:t>жения</w:t>
      </w:r>
      <w:proofErr w:type="spellEnd"/>
      <w:r w:rsidRPr="00504404">
        <w:rPr>
          <w:lang w:val="ru"/>
        </w:rPr>
        <w:t xml:space="preserve"> в коре, практически не меняют своей ориентировки по прост</w:t>
      </w:r>
      <w:r w:rsidRPr="00504404">
        <w:t>и</w:t>
      </w:r>
      <w:proofErr w:type="spellStart"/>
      <w:r w:rsidRPr="00504404">
        <w:rPr>
          <w:lang w:val="ru"/>
        </w:rPr>
        <w:t>ра</w:t>
      </w:r>
      <w:proofErr w:type="spellEnd"/>
      <w:r w:rsidRPr="00504404">
        <w:t>н</w:t>
      </w:r>
      <w:proofErr w:type="spellStart"/>
      <w:r w:rsidRPr="00504404">
        <w:rPr>
          <w:lang w:val="ru"/>
        </w:rPr>
        <w:t>ию</w:t>
      </w:r>
      <w:proofErr w:type="spellEnd"/>
      <w:r w:rsidRPr="00504404">
        <w:rPr>
          <w:lang w:val="ru"/>
        </w:rPr>
        <w:t xml:space="preserve"> зоны и соответствуют общему представлению </w:t>
      </w:r>
      <w:r w:rsidRPr="00504404">
        <w:t xml:space="preserve">о рифте как области относительного растяжения в земной коре. </w:t>
      </w:r>
      <w:r w:rsidRPr="00504404">
        <w:rPr>
          <w:lang w:val="ru"/>
        </w:rPr>
        <w:t xml:space="preserve">По взаимной ориентировке двух других векторов </w:t>
      </w:r>
      <w:proofErr w:type="spellStart"/>
      <w:r w:rsidRPr="00504404">
        <w:rPr>
          <w:lang w:val="ru"/>
        </w:rPr>
        <w:t>напря</w:t>
      </w:r>
      <w:proofErr w:type="spellEnd"/>
      <w:r w:rsidRPr="00504404">
        <w:t>ж</w:t>
      </w:r>
      <w:proofErr w:type="spellStart"/>
      <w:r w:rsidRPr="00504404">
        <w:rPr>
          <w:lang w:val="ru"/>
        </w:rPr>
        <w:t>ений</w:t>
      </w:r>
      <w:proofErr w:type="spellEnd"/>
      <w:r w:rsidRPr="00504404">
        <w:rPr>
          <w:lang w:val="ru"/>
        </w:rPr>
        <w:t xml:space="preserve"> такое строгое постоянство в рифтовой зоне не сохраняется. Принимая во внимание S-образную форму Байкаль</w:t>
      </w:r>
      <w:r w:rsidRPr="00504404">
        <w:rPr>
          <w:lang w:val="ru"/>
        </w:rPr>
        <w:softHyphen/>
        <w:t xml:space="preserve">ской рифтовой зоны в плане, нетрудно заметить, что </w:t>
      </w:r>
      <w:r w:rsidRPr="00504404">
        <w:t>н</w:t>
      </w:r>
      <w:r w:rsidRPr="00504404">
        <w:rPr>
          <w:lang w:val="ru"/>
        </w:rPr>
        <w:t>а ее флангах вектор растя</w:t>
      </w:r>
      <w:r w:rsidRPr="00504404">
        <w:t>жен</w:t>
      </w:r>
      <w:proofErr w:type="spellStart"/>
      <w:r w:rsidRPr="00504404">
        <w:rPr>
          <w:lang w:val="ru"/>
        </w:rPr>
        <w:t>ия</w:t>
      </w:r>
      <w:proofErr w:type="spellEnd"/>
      <w:r w:rsidRPr="00504404">
        <w:rPr>
          <w:lang w:val="ru"/>
        </w:rPr>
        <w:t xml:space="preserve"> в коре не перпендикулярен главным </w:t>
      </w:r>
      <w:proofErr w:type="spellStart"/>
      <w:r w:rsidRPr="00504404">
        <w:rPr>
          <w:lang w:val="ru"/>
        </w:rPr>
        <w:t>рифтоге</w:t>
      </w:r>
      <w:proofErr w:type="spellEnd"/>
      <w:r w:rsidRPr="00504404">
        <w:t>н</w:t>
      </w:r>
      <w:proofErr w:type="spellStart"/>
      <w:r w:rsidRPr="00504404">
        <w:rPr>
          <w:lang w:val="ru"/>
        </w:rPr>
        <w:t>ным</w:t>
      </w:r>
      <w:proofErr w:type="spellEnd"/>
      <w:r w:rsidRPr="00504404">
        <w:rPr>
          <w:lang w:val="ru"/>
        </w:rPr>
        <w:t xml:space="preserve"> структу</w:t>
      </w:r>
      <w:r w:rsidRPr="00504404">
        <w:rPr>
          <w:lang w:val="ru"/>
        </w:rPr>
        <w:softHyphen/>
        <w:t xml:space="preserve">рам. То есть, </w:t>
      </w:r>
      <w:proofErr w:type="spellStart"/>
      <w:r w:rsidRPr="00504404">
        <w:rPr>
          <w:lang w:val="ru"/>
        </w:rPr>
        <w:t>есл</w:t>
      </w:r>
      <w:proofErr w:type="spellEnd"/>
      <w:r w:rsidRPr="00504404">
        <w:t>и</w:t>
      </w:r>
      <w:r w:rsidRPr="00504404">
        <w:rPr>
          <w:lang w:val="ru"/>
        </w:rPr>
        <w:t xml:space="preserve"> подходить формально, механизм разрядки напряжений в очагах землетрясений здесь не типично </w:t>
      </w:r>
      <w:proofErr w:type="spellStart"/>
      <w:r w:rsidRPr="00504404">
        <w:rPr>
          <w:lang w:val="ru"/>
        </w:rPr>
        <w:t>рифтовый</w:t>
      </w:r>
      <w:proofErr w:type="spellEnd"/>
      <w:r w:rsidRPr="00504404">
        <w:rPr>
          <w:lang w:val="ru"/>
        </w:rPr>
        <w:t>. Сдвиговая компонен</w:t>
      </w:r>
      <w:r w:rsidRPr="00504404">
        <w:rPr>
          <w:lang w:val="ru"/>
        </w:rPr>
        <w:softHyphen/>
        <w:t xml:space="preserve">та вдоль шпротных разломов рассматриваемых флангов рифтовой зоны выражена очень отчетливо. Эти факты в сочетании с анализом развития других неотектонических структур позволяют рассматривать </w:t>
      </w:r>
      <w:proofErr w:type="spellStart"/>
      <w:r w:rsidRPr="00504404">
        <w:rPr>
          <w:lang w:val="ru"/>
        </w:rPr>
        <w:t>субширот</w:t>
      </w:r>
      <w:r w:rsidRPr="00504404">
        <w:rPr>
          <w:lang w:val="ru"/>
        </w:rPr>
        <w:softHyphen/>
        <w:t>ные</w:t>
      </w:r>
      <w:proofErr w:type="spellEnd"/>
      <w:r w:rsidRPr="00504404">
        <w:rPr>
          <w:lang w:val="ru"/>
        </w:rPr>
        <w:t xml:space="preserve"> звенья Байкальской рифтовой зоны как трансформ</w:t>
      </w:r>
      <w:r w:rsidRPr="00504404">
        <w:t>н</w:t>
      </w:r>
      <w:proofErr w:type="spellStart"/>
      <w:r w:rsidRPr="00504404">
        <w:rPr>
          <w:lang w:val="ru"/>
        </w:rPr>
        <w:t>ые</w:t>
      </w:r>
      <w:proofErr w:type="spellEnd"/>
      <w:r w:rsidRPr="00504404">
        <w:rPr>
          <w:lang w:val="ru"/>
        </w:rPr>
        <w:t xml:space="preserve"> разломы в по</w:t>
      </w:r>
      <w:r w:rsidRPr="00504404">
        <w:rPr>
          <w:lang w:val="ru"/>
        </w:rPr>
        <w:softHyphen/>
        <w:t>нимании Дж. Уилсона (1974).</w:t>
      </w:r>
    </w:p>
    <w:p w:rsidR="00504404" w:rsidRPr="00504404" w:rsidRDefault="00504404" w:rsidP="00501AF1">
      <w:pPr>
        <w:ind w:firstLine="709"/>
        <w:jc w:val="both"/>
        <w:rPr>
          <w:lang w:val="ru"/>
        </w:rPr>
      </w:pPr>
      <w:r w:rsidRPr="00504404">
        <w:rPr>
          <w:lang w:val="ru"/>
        </w:rPr>
        <w:t xml:space="preserve">Южное звено Байкальской рифтовой зоны контролируется </w:t>
      </w:r>
      <w:proofErr w:type="spellStart"/>
      <w:r w:rsidRPr="00504404">
        <w:rPr>
          <w:lang w:val="ru"/>
        </w:rPr>
        <w:t>Тункинск</w:t>
      </w:r>
      <w:proofErr w:type="spellEnd"/>
      <w:r w:rsidRPr="00504404">
        <w:t>и</w:t>
      </w:r>
      <w:r w:rsidRPr="00504404">
        <w:rPr>
          <w:lang w:val="ru"/>
        </w:rPr>
        <w:t>м генеральным разломом. Он интерпретируется по Дж. Уилсону (1974) как левосторонний трансформ</w:t>
      </w:r>
      <w:r w:rsidRPr="00504404">
        <w:t>н</w:t>
      </w:r>
      <w:proofErr w:type="spellStart"/>
      <w:r w:rsidRPr="00504404">
        <w:rPr>
          <w:lang w:val="ru"/>
        </w:rPr>
        <w:t>ый</w:t>
      </w:r>
      <w:proofErr w:type="spellEnd"/>
      <w:r w:rsidRPr="00504404">
        <w:rPr>
          <w:lang w:val="ru"/>
        </w:rPr>
        <w:t xml:space="preserve"> разлом типа р</w:t>
      </w:r>
      <w:r w:rsidRPr="00504404">
        <w:t>и</w:t>
      </w:r>
      <w:proofErr w:type="spellStart"/>
      <w:r w:rsidRPr="00504404">
        <w:rPr>
          <w:lang w:val="ru"/>
        </w:rPr>
        <w:t>фт</w:t>
      </w:r>
      <w:proofErr w:type="spellEnd"/>
      <w:r w:rsidRPr="00504404">
        <w:rPr>
          <w:lang w:val="ru"/>
        </w:rPr>
        <w:t xml:space="preserve"> — рифт. При этом Южно-Байкальская котлов</w:t>
      </w:r>
      <w:r w:rsidRPr="00504404">
        <w:t>ин</w:t>
      </w:r>
      <w:r w:rsidRPr="00504404">
        <w:rPr>
          <w:lang w:val="ru"/>
        </w:rPr>
        <w:t xml:space="preserve">а и оз. </w:t>
      </w:r>
      <w:proofErr w:type="spellStart"/>
      <w:r w:rsidRPr="00504404">
        <w:rPr>
          <w:lang w:val="ru"/>
        </w:rPr>
        <w:t>Хубсугул</w:t>
      </w:r>
      <w:proofErr w:type="spellEnd"/>
      <w:r w:rsidRPr="00504404">
        <w:rPr>
          <w:lang w:val="ru"/>
        </w:rPr>
        <w:t xml:space="preserve"> выступают как рифты, соединенные активно живущим Ту</w:t>
      </w:r>
      <w:r w:rsidRPr="00504404">
        <w:t>н</w:t>
      </w:r>
      <w:proofErr w:type="spellStart"/>
      <w:r w:rsidRPr="00504404">
        <w:rPr>
          <w:lang w:val="ru"/>
        </w:rPr>
        <w:t>кинским</w:t>
      </w:r>
      <w:proofErr w:type="spellEnd"/>
      <w:r w:rsidRPr="00504404">
        <w:rPr>
          <w:lang w:val="ru"/>
        </w:rPr>
        <w:t xml:space="preserve"> разломом — актив</w:t>
      </w:r>
      <w:r w:rsidRPr="00504404">
        <w:rPr>
          <w:lang w:val="ru"/>
        </w:rPr>
        <w:softHyphen/>
        <w:t xml:space="preserve">ным звеном более протяженной зоны трансформации. </w:t>
      </w:r>
    </w:p>
    <w:p w:rsidR="00504404" w:rsidRPr="00504404" w:rsidRDefault="00504404" w:rsidP="00501AF1">
      <w:pPr>
        <w:ind w:firstLine="709"/>
        <w:jc w:val="both"/>
        <w:rPr>
          <w:lang w:val="ru"/>
        </w:rPr>
      </w:pPr>
      <w:r w:rsidRPr="00504404">
        <w:rPr>
          <w:lang w:val="ru"/>
        </w:rPr>
        <w:t xml:space="preserve">Северо-восточное звено Байкальской рифтовой зоны контролируется сложной серией </w:t>
      </w:r>
      <w:proofErr w:type="spellStart"/>
      <w:r w:rsidRPr="00504404">
        <w:rPr>
          <w:lang w:val="ru"/>
        </w:rPr>
        <w:t>субширотпых</w:t>
      </w:r>
      <w:proofErr w:type="spellEnd"/>
      <w:r w:rsidRPr="00504404">
        <w:rPr>
          <w:lang w:val="ru"/>
        </w:rPr>
        <w:t xml:space="preserve"> разломов. Они могут рассматриваться как составляющие левостороннего </w:t>
      </w:r>
      <w:proofErr w:type="spellStart"/>
      <w:r w:rsidRPr="00504404">
        <w:rPr>
          <w:lang w:val="ru"/>
        </w:rPr>
        <w:t>тра</w:t>
      </w:r>
      <w:proofErr w:type="spellEnd"/>
      <w:r w:rsidRPr="00504404">
        <w:t>н</w:t>
      </w:r>
      <w:proofErr w:type="spellStart"/>
      <w:r w:rsidRPr="00504404">
        <w:rPr>
          <w:lang w:val="ru"/>
        </w:rPr>
        <w:t>сформ</w:t>
      </w:r>
      <w:proofErr w:type="spellEnd"/>
      <w:r w:rsidRPr="00504404">
        <w:t>н</w:t>
      </w:r>
      <w:r w:rsidRPr="00504404">
        <w:rPr>
          <w:lang w:val="ru"/>
        </w:rPr>
        <w:t>ого разлома типа рифт — гор</w:t>
      </w:r>
      <w:r w:rsidRPr="00504404">
        <w:rPr>
          <w:lang w:val="ru"/>
        </w:rPr>
        <w:softHyphen/>
        <w:t>ная дуга.</w:t>
      </w:r>
    </w:p>
    <w:p w:rsidR="00504404" w:rsidRPr="00504404" w:rsidRDefault="00504404" w:rsidP="00501AF1">
      <w:pPr>
        <w:ind w:firstLine="709"/>
        <w:jc w:val="both"/>
        <w:rPr>
          <w:lang w:val="ru"/>
        </w:rPr>
      </w:pPr>
      <w:r w:rsidRPr="00504404">
        <w:rPr>
          <w:lang w:val="ru"/>
        </w:rPr>
        <w:t>Принятая модель позволяет объяснить затухание сдвиговой компо</w:t>
      </w:r>
      <w:r w:rsidRPr="00504404">
        <w:rPr>
          <w:lang w:val="ru"/>
        </w:rPr>
        <w:softHyphen/>
        <w:t>ненты, механизм очагов землетрясений, э</w:t>
      </w:r>
      <w:proofErr w:type="spellStart"/>
      <w:r w:rsidRPr="00504404">
        <w:t>шелони</w:t>
      </w:r>
      <w:r w:rsidRPr="00504404">
        <w:rPr>
          <w:lang w:val="ru"/>
        </w:rPr>
        <w:t>рованное</w:t>
      </w:r>
      <w:proofErr w:type="spellEnd"/>
      <w:r w:rsidRPr="00504404">
        <w:rPr>
          <w:lang w:val="ru"/>
        </w:rPr>
        <w:t xml:space="preserve"> расположен</w:t>
      </w:r>
      <w:r w:rsidRPr="00504404">
        <w:t>и</w:t>
      </w:r>
      <w:r w:rsidRPr="00504404">
        <w:rPr>
          <w:lang w:val="ru"/>
        </w:rPr>
        <w:t xml:space="preserve">е впадин и некоторые другие неотектонические структуры, развивающиеся на </w:t>
      </w:r>
      <w:proofErr w:type="spellStart"/>
      <w:r w:rsidRPr="00504404">
        <w:rPr>
          <w:lang w:val="ru"/>
        </w:rPr>
        <w:t>субширотных</w:t>
      </w:r>
      <w:proofErr w:type="spellEnd"/>
      <w:r w:rsidRPr="00504404">
        <w:rPr>
          <w:lang w:val="ru"/>
        </w:rPr>
        <w:t xml:space="preserve"> звеньях Байкальской рифтовой зоны. Таким образом, осложнение строения и некоторый разворот флангов </w:t>
      </w:r>
      <w:r w:rsidRPr="00504404">
        <w:rPr>
          <w:lang w:val="ru"/>
        </w:rPr>
        <w:lastRenderedPageBreak/>
        <w:t>Байкальской риф</w:t>
      </w:r>
      <w:r w:rsidRPr="00504404">
        <w:rPr>
          <w:lang w:val="ru"/>
        </w:rPr>
        <w:softHyphen/>
        <w:t xml:space="preserve">товой зоны может быть объяснен развитием трансформных разломов, которое идет по </w:t>
      </w:r>
      <w:proofErr w:type="spellStart"/>
      <w:r w:rsidRPr="00504404">
        <w:rPr>
          <w:lang w:val="ru"/>
        </w:rPr>
        <w:t>дизъюнктивам</w:t>
      </w:r>
      <w:proofErr w:type="spellEnd"/>
      <w:r w:rsidRPr="00504404">
        <w:rPr>
          <w:lang w:val="ru"/>
        </w:rPr>
        <w:t xml:space="preserve"> более древнего заложения.</w:t>
      </w:r>
    </w:p>
    <w:p w:rsidR="00504404" w:rsidRPr="00504404" w:rsidRDefault="00504404" w:rsidP="00501AF1">
      <w:pPr>
        <w:ind w:firstLine="709"/>
        <w:jc w:val="both"/>
        <w:rPr>
          <w:lang w:val="ru"/>
        </w:rPr>
      </w:pPr>
      <w:r w:rsidRPr="00504404">
        <w:rPr>
          <w:lang w:val="ru"/>
        </w:rPr>
        <w:t>Наличие разуплотненной мантии под Байкальской р</w:t>
      </w:r>
      <w:r w:rsidRPr="00504404">
        <w:t>и</w:t>
      </w:r>
      <w:proofErr w:type="spellStart"/>
      <w:r w:rsidRPr="00504404">
        <w:rPr>
          <w:lang w:val="ru"/>
        </w:rPr>
        <w:t>фтовой</w:t>
      </w:r>
      <w:proofErr w:type="spellEnd"/>
      <w:r w:rsidRPr="00504404">
        <w:rPr>
          <w:lang w:val="ru"/>
        </w:rPr>
        <w:t xml:space="preserve"> зоной и ее растекание обеспечивают процессы </w:t>
      </w:r>
      <w:proofErr w:type="spellStart"/>
      <w:r w:rsidRPr="00504404">
        <w:rPr>
          <w:lang w:val="ru"/>
        </w:rPr>
        <w:t>рифтогенеза</w:t>
      </w:r>
      <w:proofErr w:type="spellEnd"/>
      <w:r w:rsidRPr="00504404">
        <w:rPr>
          <w:lang w:val="ru"/>
        </w:rPr>
        <w:t xml:space="preserve">, а возникающее </w:t>
      </w:r>
      <w:r w:rsidRPr="00504404">
        <w:t>при</w:t>
      </w:r>
      <w:r w:rsidRPr="00504404">
        <w:rPr>
          <w:lang w:val="ru"/>
        </w:rPr>
        <w:t xml:space="preserve"> этом поле напряжений </w:t>
      </w:r>
      <w:proofErr w:type="spellStart"/>
      <w:r w:rsidRPr="00504404">
        <w:rPr>
          <w:lang w:val="ru"/>
        </w:rPr>
        <w:t>хоро</w:t>
      </w:r>
      <w:r w:rsidRPr="00504404">
        <w:t>шо</w:t>
      </w:r>
      <w:proofErr w:type="spellEnd"/>
      <w:r w:rsidRPr="00504404">
        <w:rPr>
          <w:lang w:val="ru"/>
        </w:rPr>
        <w:t xml:space="preserve"> согласуется с кинематикой движений по разломам в кайнозое.</w:t>
      </w:r>
    </w:p>
    <w:p w:rsidR="00504404" w:rsidRPr="00504404" w:rsidRDefault="00504404" w:rsidP="00501AF1">
      <w:pPr>
        <w:ind w:firstLine="709"/>
        <w:jc w:val="both"/>
      </w:pPr>
    </w:p>
    <w:p w:rsidR="00504404" w:rsidRPr="00504404" w:rsidRDefault="00504404" w:rsidP="00501AF1">
      <w:pPr>
        <w:ind w:firstLine="709"/>
        <w:jc w:val="center"/>
      </w:pPr>
      <w:r w:rsidRPr="00504404">
        <w:rPr>
          <w:b/>
        </w:rPr>
        <w:t>Выводы</w:t>
      </w:r>
    </w:p>
    <w:p w:rsidR="00504404" w:rsidRPr="00504404" w:rsidRDefault="00504404" w:rsidP="00501AF1">
      <w:pPr>
        <w:ind w:firstLine="709"/>
        <w:jc w:val="both"/>
        <w:rPr>
          <w:lang w:val="ru"/>
        </w:rPr>
      </w:pPr>
      <w:r w:rsidRPr="00504404">
        <w:rPr>
          <w:lang w:val="ru"/>
        </w:rPr>
        <w:t xml:space="preserve">1. Генеральные и крупные региональные разломы Байкальской рифтовой зоны являются структурами </w:t>
      </w:r>
      <w:proofErr w:type="spellStart"/>
      <w:r w:rsidRPr="00504404">
        <w:rPr>
          <w:lang w:val="ru"/>
        </w:rPr>
        <w:t>докайнозойского</w:t>
      </w:r>
      <w:proofErr w:type="spellEnd"/>
      <w:r w:rsidRPr="00504404">
        <w:rPr>
          <w:lang w:val="ru"/>
        </w:rPr>
        <w:t xml:space="preserve"> заложения. Их активизация в кайнозое стимулирует развитие </w:t>
      </w:r>
      <w:proofErr w:type="spellStart"/>
      <w:r w:rsidRPr="00504404">
        <w:rPr>
          <w:lang w:val="ru"/>
        </w:rPr>
        <w:t>рифтовых</w:t>
      </w:r>
      <w:proofErr w:type="spellEnd"/>
      <w:r w:rsidRPr="00504404">
        <w:rPr>
          <w:lang w:val="ru"/>
        </w:rPr>
        <w:t xml:space="preserve"> впадин. В про</w:t>
      </w:r>
      <w:r w:rsidRPr="00504404">
        <w:rPr>
          <w:lang w:val="ru"/>
        </w:rPr>
        <w:softHyphen/>
        <w:t xml:space="preserve">цессе </w:t>
      </w:r>
      <w:proofErr w:type="spellStart"/>
      <w:r w:rsidRPr="00504404">
        <w:rPr>
          <w:lang w:val="ru"/>
        </w:rPr>
        <w:t>рифтогенеза</w:t>
      </w:r>
      <w:proofErr w:type="spellEnd"/>
      <w:r w:rsidRPr="00504404">
        <w:rPr>
          <w:lang w:val="ru"/>
        </w:rPr>
        <w:t xml:space="preserve"> отмечается заметная перестройка всех главных разло</w:t>
      </w:r>
      <w:r w:rsidRPr="00504404">
        <w:rPr>
          <w:lang w:val="ru"/>
        </w:rPr>
        <w:softHyphen/>
        <w:t xml:space="preserve">мов: они превращаются в </w:t>
      </w:r>
      <w:proofErr w:type="spellStart"/>
      <w:r w:rsidRPr="00504404">
        <w:rPr>
          <w:lang w:val="ru"/>
        </w:rPr>
        <w:t>сдвиго</w:t>
      </w:r>
      <w:proofErr w:type="spellEnd"/>
      <w:r w:rsidRPr="00504404">
        <w:rPr>
          <w:lang w:val="ru"/>
        </w:rPr>
        <w:t xml:space="preserve">-сбросы. </w:t>
      </w:r>
      <w:r w:rsidRPr="00504404">
        <w:t>Н</w:t>
      </w:r>
      <w:r w:rsidRPr="00504404">
        <w:rPr>
          <w:lang w:val="ru"/>
        </w:rPr>
        <w:t>а</w:t>
      </w:r>
      <w:r w:rsidRPr="00504404">
        <w:t>п</w:t>
      </w:r>
      <w:proofErr w:type="spellStart"/>
      <w:r w:rsidRPr="00504404">
        <w:rPr>
          <w:lang w:val="ru"/>
        </w:rPr>
        <w:t>равление</w:t>
      </w:r>
      <w:proofErr w:type="spellEnd"/>
      <w:r w:rsidRPr="00504404">
        <w:rPr>
          <w:lang w:val="ru"/>
        </w:rPr>
        <w:t xml:space="preserve"> сдвига хорошо коррелирует с простиранием разломов.</w:t>
      </w:r>
    </w:p>
    <w:p w:rsidR="00504404" w:rsidRPr="00504404" w:rsidRDefault="00504404" w:rsidP="00501AF1">
      <w:pPr>
        <w:ind w:firstLine="709"/>
        <w:jc w:val="both"/>
        <w:rPr>
          <w:lang w:val="ru"/>
        </w:rPr>
      </w:pPr>
      <w:r w:rsidRPr="00504404">
        <w:t xml:space="preserve">2. </w:t>
      </w:r>
      <w:r w:rsidRPr="00504404">
        <w:rPr>
          <w:lang w:val="ru"/>
        </w:rPr>
        <w:t xml:space="preserve">Амплитуды кайнозойских вертикальных перемещений </w:t>
      </w:r>
      <w:r w:rsidRPr="00504404">
        <w:t>п</w:t>
      </w:r>
      <w:r w:rsidRPr="00504404">
        <w:rPr>
          <w:lang w:val="ru"/>
        </w:rPr>
        <w:t>о разло</w:t>
      </w:r>
      <w:r w:rsidRPr="00504404">
        <w:rPr>
          <w:lang w:val="ru"/>
        </w:rPr>
        <w:softHyphen/>
        <w:t xml:space="preserve">мам не превышают километра, за исключением </w:t>
      </w:r>
      <w:proofErr w:type="spellStart"/>
      <w:r w:rsidRPr="00504404">
        <w:rPr>
          <w:lang w:val="ru"/>
        </w:rPr>
        <w:t>Обручевского</w:t>
      </w:r>
      <w:proofErr w:type="spellEnd"/>
      <w:r w:rsidRPr="00504404">
        <w:rPr>
          <w:lang w:val="ru"/>
        </w:rPr>
        <w:t xml:space="preserve"> сброса </w:t>
      </w:r>
      <w:r w:rsidRPr="00504404">
        <w:t>п</w:t>
      </w:r>
      <w:r w:rsidRPr="00504404">
        <w:rPr>
          <w:lang w:val="ru"/>
        </w:rPr>
        <w:t>о западному побережью Байкала, у которого вертикальная амплитуда со</w:t>
      </w:r>
      <w:r w:rsidRPr="00504404">
        <w:rPr>
          <w:lang w:val="ru"/>
        </w:rPr>
        <w:softHyphen/>
        <w:t xml:space="preserve">ставляет </w:t>
      </w:r>
      <w:r w:rsidRPr="00504404">
        <w:t>~</w:t>
      </w:r>
      <w:r w:rsidRPr="00504404">
        <w:rPr>
          <w:lang w:val="ru"/>
        </w:rPr>
        <w:t>6 км. Горизонтальные амплитуды не превышают 1,0—1,5 км.</w:t>
      </w:r>
    </w:p>
    <w:p w:rsidR="00504404" w:rsidRPr="00504404" w:rsidRDefault="00504404" w:rsidP="00501AF1">
      <w:pPr>
        <w:ind w:firstLine="709"/>
        <w:jc w:val="both"/>
        <w:rPr>
          <w:lang w:val="ru"/>
        </w:rPr>
      </w:pPr>
      <w:r w:rsidRPr="00504404">
        <w:t xml:space="preserve">3. </w:t>
      </w:r>
      <w:r w:rsidRPr="00504404">
        <w:rPr>
          <w:lang w:val="ru"/>
        </w:rPr>
        <w:t xml:space="preserve">Региональные разломы представлены преимущественно сбросами и </w:t>
      </w:r>
      <w:proofErr w:type="spellStart"/>
      <w:r w:rsidRPr="00504404">
        <w:rPr>
          <w:lang w:val="ru"/>
        </w:rPr>
        <w:t>сбросо</w:t>
      </w:r>
      <w:proofErr w:type="spellEnd"/>
      <w:r w:rsidRPr="00504404">
        <w:rPr>
          <w:lang w:val="ru"/>
        </w:rPr>
        <w:t xml:space="preserve">-сдвигами. Среди них особо выделяются </w:t>
      </w:r>
      <w:proofErr w:type="spellStart"/>
      <w:r w:rsidRPr="00504404">
        <w:rPr>
          <w:lang w:val="ru"/>
        </w:rPr>
        <w:t>надв</w:t>
      </w:r>
      <w:proofErr w:type="spellEnd"/>
      <w:r w:rsidRPr="00504404">
        <w:t>и</w:t>
      </w:r>
      <w:proofErr w:type="spellStart"/>
      <w:r w:rsidRPr="00504404">
        <w:rPr>
          <w:lang w:val="ru"/>
        </w:rPr>
        <w:t>ги</w:t>
      </w:r>
      <w:proofErr w:type="spellEnd"/>
      <w:r w:rsidRPr="00504404">
        <w:rPr>
          <w:lang w:val="ru"/>
        </w:rPr>
        <w:t>, развивающиеся или активизирующиеся в кайнозое вдоль латеральных границ рифтовой зоны. Поперечные разломы в геологической истории рифтовой зоны сле</w:t>
      </w:r>
      <w:r w:rsidRPr="00504404">
        <w:rPr>
          <w:lang w:val="ru"/>
        </w:rPr>
        <w:softHyphen/>
        <w:t>дует рассматривать как структуры второго порядка по отношению к глав</w:t>
      </w:r>
      <w:r w:rsidRPr="00504404">
        <w:rPr>
          <w:lang w:val="ru"/>
        </w:rPr>
        <w:softHyphen/>
        <w:t>ным разломам северо-восточного простирания.</w:t>
      </w:r>
    </w:p>
    <w:p w:rsidR="00504404" w:rsidRPr="00504404" w:rsidRDefault="00504404" w:rsidP="00501AF1">
      <w:pPr>
        <w:ind w:firstLine="709"/>
        <w:jc w:val="both"/>
        <w:rPr>
          <w:lang w:val="ru"/>
        </w:rPr>
      </w:pPr>
      <w:r w:rsidRPr="00504404">
        <w:t xml:space="preserve">4. </w:t>
      </w:r>
      <w:r w:rsidRPr="00504404">
        <w:rPr>
          <w:lang w:val="ru"/>
        </w:rPr>
        <w:t xml:space="preserve">Дистальные звенья </w:t>
      </w:r>
      <w:proofErr w:type="spellStart"/>
      <w:r w:rsidRPr="00504404">
        <w:rPr>
          <w:lang w:val="ru"/>
        </w:rPr>
        <w:t>субширотной</w:t>
      </w:r>
      <w:proofErr w:type="spellEnd"/>
      <w:r w:rsidRPr="00504404">
        <w:rPr>
          <w:lang w:val="ru"/>
        </w:rPr>
        <w:t xml:space="preserve"> ориентировки в Байкальской рифтовой зоне можно рассматривать как зоны континентальных транс</w:t>
      </w:r>
      <w:r w:rsidRPr="00504404">
        <w:t>форм</w:t>
      </w:r>
      <w:proofErr w:type="spellStart"/>
      <w:r w:rsidRPr="00504404">
        <w:rPr>
          <w:lang w:val="ru"/>
        </w:rPr>
        <w:t>ных</w:t>
      </w:r>
      <w:proofErr w:type="spellEnd"/>
      <w:r w:rsidRPr="00504404">
        <w:rPr>
          <w:lang w:val="ru"/>
        </w:rPr>
        <w:t xml:space="preserve"> разломов.</w:t>
      </w:r>
    </w:p>
    <w:p w:rsidR="00504404" w:rsidRPr="00504404" w:rsidRDefault="00504404" w:rsidP="00501AF1">
      <w:pPr>
        <w:ind w:firstLine="709"/>
        <w:jc w:val="both"/>
      </w:pPr>
    </w:p>
    <w:p w:rsidR="00504404" w:rsidRPr="00504404" w:rsidRDefault="00504404" w:rsidP="00501AF1">
      <w:pPr>
        <w:ind w:firstLine="709"/>
        <w:jc w:val="center"/>
        <w:rPr>
          <w:b/>
          <w:lang w:val="ru"/>
        </w:rPr>
      </w:pPr>
      <w:r w:rsidRPr="00504404">
        <w:rPr>
          <w:b/>
        </w:rPr>
        <w:t>ЛИТЕРАТУРА</w:t>
      </w:r>
    </w:p>
    <w:p w:rsidR="00504404" w:rsidRPr="00504404" w:rsidRDefault="00504404" w:rsidP="00501AF1">
      <w:pPr>
        <w:ind w:firstLine="709"/>
        <w:jc w:val="both"/>
        <w:rPr>
          <w:lang w:val="ru"/>
        </w:rPr>
      </w:pPr>
      <w:r w:rsidRPr="00504404">
        <w:rPr>
          <w:lang w:val="ru"/>
        </w:rPr>
        <w:t>Данилович В.</w:t>
      </w:r>
      <w:r w:rsidRPr="00504404">
        <w:t>Н</w:t>
      </w:r>
      <w:r w:rsidRPr="00504404">
        <w:rPr>
          <w:lang w:val="ru"/>
        </w:rPr>
        <w:t xml:space="preserve">. Метод поясов </w:t>
      </w:r>
      <w:r w:rsidRPr="00504404">
        <w:t>в</w:t>
      </w:r>
      <w:r w:rsidRPr="00504404">
        <w:rPr>
          <w:lang w:val="ru"/>
        </w:rPr>
        <w:t xml:space="preserve"> </w:t>
      </w:r>
      <w:proofErr w:type="spellStart"/>
      <w:r w:rsidRPr="00504404">
        <w:t>исс</w:t>
      </w:r>
      <w:proofErr w:type="spellEnd"/>
      <w:r w:rsidRPr="00504404">
        <w:rPr>
          <w:lang w:val="ru"/>
        </w:rPr>
        <w:t>л</w:t>
      </w:r>
      <w:r w:rsidRPr="00504404">
        <w:t>е</w:t>
      </w:r>
      <w:proofErr w:type="spellStart"/>
      <w:r w:rsidRPr="00504404">
        <w:rPr>
          <w:lang w:val="ru"/>
        </w:rPr>
        <w:t>дова</w:t>
      </w:r>
      <w:r w:rsidRPr="00504404">
        <w:t>нии</w:t>
      </w:r>
      <w:proofErr w:type="spellEnd"/>
      <w:r w:rsidRPr="00504404">
        <w:rPr>
          <w:lang w:val="ru"/>
        </w:rPr>
        <w:t xml:space="preserve"> трещи</w:t>
      </w:r>
      <w:r w:rsidRPr="00504404">
        <w:t>н</w:t>
      </w:r>
      <w:proofErr w:type="spellStart"/>
      <w:r w:rsidRPr="00504404">
        <w:rPr>
          <w:lang w:val="ru"/>
        </w:rPr>
        <w:t>оватост</w:t>
      </w:r>
      <w:proofErr w:type="spellEnd"/>
      <w:r w:rsidRPr="00504404">
        <w:t>и</w:t>
      </w:r>
      <w:r w:rsidRPr="00504404">
        <w:rPr>
          <w:lang w:val="ru"/>
        </w:rPr>
        <w:t>, связанной с разрывными смещениями. Иркутск, Иркутское кн. изд-во, 1961. 33 с.</w:t>
      </w:r>
    </w:p>
    <w:p w:rsidR="00504404" w:rsidRPr="00504404" w:rsidRDefault="00504404" w:rsidP="00501AF1">
      <w:pPr>
        <w:ind w:firstLine="709"/>
        <w:jc w:val="both"/>
        <w:rPr>
          <w:lang w:val="ru"/>
        </w:rPr>
      </w:pPr>
      <w:r w:rsidRPr="00504404">
        <w:rPr>
          <w:lang w:val="ru"/>
        </w:rPr>
        <w:t xml:space="preserve">Зорин Ю.А. Новейшая структура и </w:t>
      </w:r>
      <w:proofErr w:type="spellStart"/>
      <w:r w:rsidRPr="00504404">
        <w:rPr>
          <w:lang w:val="ru"/>
        </w:rPr>
        <w:t>изостаз</w:t>
      </w:r>
      <w:r w:rsidRPr="00504404">
        <w:t>ия</w:t>
      </w:r>
      <w:proofErr w:type="spellEnd"/>
      <w:r w:rsidRPr="00504404">
        <w:rPr>
          <w:lang w:val="ru"/>
        </w:rPr>
        <w:t xml:space="preserve"> Ба</w:t>
      </w:r>
      <w:proofErr w:type="spellStart"/>
      <w:r w:rsidRPr="00504404">
        <w:t>йкал</w:t>
      </w:r>
      <w:r w:rsidRPr="00504404">
        <w:rPr>
          <w:lang w:val="ru"/>
        </w:rPr>
        <w:t>ьской</w:t>
      </w:r>
      <w:proofErr w:type="spellEnd"/>
      <w:r w:rsidRPr="00504404">
        <w:rPr>
          <w:lang w:val="ru"/>
        </w:rPr>
        <w:t xml:space="preserve"> рифтовой зоны и со</w:t>
      </w:r>
      <w:r w:rsidRPr="00504404">
        <w:t>предельных</w:t>
      </w:r>
      <w:r w:rsidRPr="00504404">
        <w:rPr>
          <w:lang w:val="ru"/>
        </w:rPr>
        <w:t xml:space="preserve"> </w:t>
      </w:r>
      <w:proofErr w:type="spellStart"/>
      <w:r w:rsidRPr="00504404">
        <w:rPr>
          <w:lang w:val="ru"/>
        </w:rPr>
        <w:t>территори</w:t>
      </w:r>
      <w:proofErr w:type="spellEnd"/>
      <w:r w:rsidRPr="00504404">
        <w:t>й</w:t>
      </w:r>
      <w:r w:rsidRPr="00504404">
        <w:rPr>
          <w:lang w:val="ru"/>
        </w:rPr>
        <w:t>. М., «Наука», 1971. 168 с.</w:t>
      </w:r>
    </w:p>
    <w:p w:rsidR="00504404" w:rsidRPr="00504404" w:rsidRDefault="00504404" w:rsidP="00501AF1">
      <w:pPr>
        <w:ind w:firstLine="709"/>
        <w:jc w:val="both"/>
        <w:rPr>
          <w:lang w:val="ru"/>
        </w:rPr>
      </w:pPr>
      <w:proofErr w:type="spellStart"/>
      <w:r w:rsidRPr="00504404">
        <w:rPr>
          <w:lang w:val="ru"/>
        </w:rPr>
        <w:t>Лучицкий</w:t>
      </w:r>
      <w:proofErr w:type="spellEnd"/>
      <w:r w:rsidRPr="00504404">
        <w:rPr>
          <w:lang w:val="ru"/>
        </w:rPr>
        <w:t xml:space="preserve"> </w:t>
      </w:r>
      <w:r w:rsidRPr="00504404">
        <w:t>И</w:t>
      </w:r>
      <w:r w:rsidRPr="00504404">
        <w:rPr>
          <w:lang w:val="ru"/>
        </w:rPr>
        <w:t xml:space="preserve">.В., </w:t>
      </w:r>
      <w:proofErr w:type="spellStart"/>
      <w:r w:rsidRPr="00504404">
        <w:rPr>
          <w:lang w:val="ru"/>
        </w:rPr>
        <w:t>Бо</w:t>
      </w:r>
      <w:proofErr w:type="spellEnd"/>
      <w:r w:rsidRPr="00504404">
        <w:t>н</w:t>
      </w:r>
      <w:proofErr w:type="spellStart"/>
      <w:r w:rsidRPr="00504404">
        <w:rPr>
          <w:lang w:val="ru"/>
        </w:rPr>
        <w:t>даренко</w:t>
      </w:r>
      <w:proofErr w:type="spellEnd"/>
      <w:r w:rsidRPr="00504404">
        <w:rPr>
          <w:lang w:val="ru"/>
        </w:rPr>
        <w:t xml:space="preserve"> П.М. Эксперименты по моделированию </w:t>
      </w:r>
      <w:proofErr w:type="spellStart"/>
      <w:r w:rsidRPr="00504404">
        <w:rPr>
          <w:lang w:val="ru"/>
        </w:rPr>
        <w:t>сводовых</w:t>
      </w:r>
      <w:proofErr w:type="spellEnd"/>
      <w:r w:rsidRPr="00504404">
        <w:rPr>
          <w:lang w:val="ru"/>
        </w:rPr>
        <w:t xml:space="preserve"> поднятий Байкальского типа. — «Геотектоника», 1967, 2, с. 3—20.</w:t>
      </w:r>
    </w:p>
    <w:p w:rsidR="00504404" w:rsidRPr="00504404" w:rsidRDefault="00504404" w:rsidP="00501AF1">
      <w:pPr>
        <w:ind w:firstLine="709"/>
        <w:jc w:val="both"/>
        <w:rPr>
          <w:lang w:val="ru"/>
        </w:rPr>
      </w:pPr>
      <w:proofErr w:type="spellStart"/>
      <w:r w:rsidRPr="00504404">
        <w:rPr>
          <w:lang w:val="ru"/>
        </w:rPr>
        <w:t>Мишарина</w:t>
      </w:r>
      <w:proofErr w:type="spellEnd"/>
      <w:r w:rsidRPr="00504404">
        <w:rPr>
          <w:lang w:val="ru"/>
        </w:rPr>
        <w:t xml:space="preserve"> Л.А., Солон</w:t>
      </w:r>
      <w:proofErr w:type="spellStart"/>
      <w:r w:rsidRPr="00504404">
        <w:t>енко</w:t>
      </w:r>
      <w:proofErr w:type="spellEnd"/>
      <w:r w:rsidRPr="00504404">
        <w:t xml:space="preserve"> Н.</w:t>
      </w:r>
      <w:r w:rsidRPr="00504404">
        <w:rPr>
          <w:lang w:val="ru"/>
        </w:rPr>
        <w:t xml:space="preserve">В., Леонтьева Л.Р. Локальные </w:t>
      </w:r>
      <w:proofErr w:type="spellStart"/>
      <w:r w:rsidRPr="00504404">
        <w:rPr>
          <w:lang w:val="ru"/>
        </w:rPr>
        <w:t>тектони</w:t>
      </w:r>
      <w:proofErr w:type="spellEnd"/>
      <w:r w:rsidRPr="00504404">
        <w:t>ч</w:t>
      </w:r>
      <w:proofErr w:type="spellStart"/>
      <w:r w:rsidRPr="00504404">
        <w:rPr>
          <w:lang w:val="ru"/>
        </w:rPr>
        <w:t>еск</w:t>
      </w:r>
      <w:proofErr w:type="spellEnd"/>
      <w:r w:rsidRPr="00504404">
        <w:t>и</w:t>
      </w:r>
      <w:r w:rsidRPr="00504404">
        <w:rPr>
          <w:lang w:val="ru"/>
        </w:rPr>
        <w:t xml:space="preserve">е </w:t>
      </w:r>
      <w:proofErr w:type="spellStart"/>
      <w:r w:rsidRPr="00504404">
        <w:rPr>
          <w:lang w:val="ru"/>
        </w:rPr>
        <w:t>нап</w:t>
      </w:r>
      <w:r w:rsidRPr="00504404">
        <w:t>ря</w:t>
      </w:r>
      <w:r w:rsidRPr="00504404">
        <w:rPr>
          <w:lang w:val="ru"/>
        </w:rPr>
        <w:t>жения</w:t>
      </w:r>
      <w:proofErr w:type="spellEnd"/>
      <w:r w:rsidRPr="00504404">
        <w:rPr>
          <w:lang w:val="ru"/>
        </w:rPr>
        <w:t xml:space="preserve"> в Байкал</w:t>
      </w:r>
      <w:proofErr w:type="spellStart"/>
      <w:r w:rsidRPr="00504404">
        <w:t>ьской</w:t>
      </w:r>
      <w:proofErr w:type="spellEnd"/>
      <w:r w:rsidRPr="00504404">
        <w:rPr>
          <w:lang w:val="ru"/>
        </w:rPr>
        <w:t xml:space="preserve"> </w:t>
      </w:r>
      <w:proofErr w:type="spellStart"/>
      <w:r w:rsidRPr="00504404">
        <w:rPr>
          <w:lang w:val="ru"/>
        </w:rPr>
        <w:t>рифтово</w:t>
      </w:r>
      <w:proofErr w:type="spellEnd"/>
      <w:r w:rsidRPr="00504404">
        <w:t xml:space="preserve">й </w:t>
      </w:r>
      <w:r w:rsidRPr="00504404">
        <w:rPr>
          <w:lang w:val="ru"/>
        </w:rPr>
        <w:t>зоне по наблюдениям групп слабых землетря</w:t>
      </w:r>
      <w:r w:rsidRPr="00504404">
        <w:rPr>
          <w:lang w:val="ru"/>
        </w:rPr>
        <w:softHyphen/>
        <w:t>сений. — В к</w:t>
      </w:r>
      <w:r w:rsidRPr="00504404">
        <w:t>н</w:t>
      </w:r>
      <w:r w:rsidRPr="00504404">
        <w:rPr>
          <w:lang w:val="ru"/>
        </w:rPr>
        <w:t>.: Байкальский рифт. Новосибирск, «Наука», 1975, с. 9—21.</w:t>
      </w:r>
    </w:p>
    <w:p w:rsidR="00504404" w:rsidRPr="00504404" w:rsidRDefault="00504404" w:rsidP="00501AF1">
      <w:pPr>
        <w:ind w:firstLine="709"/>
        <w:jc w:val="both"/>
        <w:rPr>
          <w:lang w:val="ru"/>
        </w:rPr>
      </w:pPr>
      <w:r w:rsidRPr="00504404">
        <w:rPr>
          <w:lang w:val="ru"/>
        </w:rPr>
        <w:t>Николаев В.В</w:t>
      </w:r>
      <w:r w:rsidRPr="00504404">
        <w:t>.</w:t>
      </w:r>
      <w:r w:rsidRPr="00504404">
        <w:rPr>
          <w:lang w:val="ru"/>
        </w:rPr>
        <w:t xml:space="preserve">, Солоненко В.П., </w:t>
      </w:r>
      <w:proofErr w:type="spellStart"/>
      <w:r w:rsidRPr="00504404">
        <w:rPr>
          <w:lang w:val="ru"/>
        </w:rPr>
        <w:t>Хилько</w:t>
      </w:r>
      <w:proofErr w:type="spellEnd"/>
      <w:r w:rsidRPr="00504404">
        <w:rPr>
          <w:lang w:val="ru"/>
        </w:rPr>
        <w:t xml:space="preserve"> С.Д. Эволюция </w:t>
      </w:r>
      <w:proofErr w:type="spellStart"/>
      <w:r w:rsidRPr="00504404">
        <w:rPr>
          <w:lang w:val="ru"/>
        </w:rPr>
        <w:t>рифтового</w:t>
      </w:r>
      <w:proofErr w:type="spellEnd"/>
      <w:r w:rsidRPr="00504404">
        <w:rPr>
          <w:lang w:val="ru"/>
        </w:rPr>
        <w:t xml:space="preserve"> процесса на с</w:t>
      </w:r>
      <w:proofErr w:type="spellStart"/>
      <w:r w:rsidRPr="00504404">
        <w:t>еве</w:t>
      </w:r>
      <w:r w:rsidRPr="00504404">
        <w:rPr>
          <w:lang w:val="ru"/>
        </w:rPr>
        <w:t>ро</w:t>
      </w:r>
      <w:proofErr w:type="spellEnd"/>
      <w:r w:rsidRPr="00504404">
        <w:rPr>
          <w:lang w:val="ru"/>
        </w:rPr>
        <w:t>-востоке Байкальской зоны. — В кн.: Байкальский рифт. Новосибирск, «</w:t>
      </w:r>
      <w:proofErr w:type="spellStart"/>
      <w:r w:rsidRPr="00504404">
        <w:rPr>
          <w:lang w:val="ru"/>
        </w:rPr>
        <w:t>Hay</w:t>
      </w:r>
      <w:proofErr w:type="spellEnd"/>
      <w:r w:rsidRPr="00504404">
        <w:t>ка</w:t>
      </w:r>
      <w:r w:rsidRPr="00504404">
        <w:rPr>
          <w:lang w:val="ru"/>
        </w:rPr>
        <w:t>», 1975, с. 120-130.</w:t>
      </w:r>
    </w:p>
    <w:p w:rsidR="00504404" w:rsidRPr="00504404" w:rsidRDefault="00504404" w:rsidP="00501AF1">
      <w:pPr>
        <w:ind w:firstLine="709"/>
        <w:jc w:val="both"/>
        <w:rPr>
          <w:lang w:val="ru"/>
        </w:rPr>
      </w:pPr>
      <w:proofErr w:type="spellStart"/>
      <w:r w:rsidRPr="00504404">
        <w:rPr>
          <w:lang w:val="ru"/>
        </w:rPr>
        <w:t>Ружич</w:t>
      </w:r>
      <w:proofErr w:type="spellEnd"/>
      <w:r w:rsidRPr="00504404">
        <w:rPr>
          <w:lang w:val="ru"/>
        </w:rPr>
        <w:t xml:space="preserve"> В.В., </w:t>
      </w:r>
      <w:proofErr w:type="spellStart"/>
      <w:r w:rsidRPr="00504404">
        <w:rPr>
          <w:lang w:val="ru"/>
        </w:rPr>
        <w:t>Шерман</w:t>
      </w:r>
      <w:proofErr w:type="spellEnd"/>
      <w:r w:rsidRPr="00504404">
        <w:rPr>
          <w:lang w:val="ru"/>
        </w:rPr>
        <w:t xml:space="preserve"> С.</w:t>
      </w:r>
      <w:r w:rsidRPr="00504404">
        <w:t>И</w:t>
      </w:r>
      <w:r w:rsidRPr="00504404">
        <w:rPr>
          <w:lang w:val="ru"/>
        </w:rPr>
        <w:t>., Тарасевич С.</w:t>
      </w:r>
      <w:r w:rsidRPr="00504404">
        <w:t>И</w:t>
      </w:r>
      <w:r w:rsidRPr="00504404">
        <w:rPr>
          <w:lang w:val="ru"/>
        </w:rPr>
        <w:t>. Новые данные о надвигах в ю</w:t>
      </w:r>
      <w:proofErr w:type="spellStart"/>
      <w:r w:rsidRPr="00504404">
        <w:t>го</w:t>
      </w:r>
      <w:proofErr w:type="spellEnd"/>
      <w:r w:rsidRPr="00504404">
        <w:rPr>
          <w:lang w:val="ru"/>
        </w:rPr>
        <w:t>-</w:t>
      </w:r>
      <w:proofErr w:type="spellStart"/>
      <w:r w:rsidRPr="00504404">
        <w:rPr>
          <w:lang w:val="ru"/>
        </w:rPr>
        <w:t>запа</w:t>
      </w:r>
      <w:proofErr w:type="spellEnd"/>
      <w:r w:rsidRPr="00504404">
        <w:t>д</w:t>
      </w:r>
      <w:r w:rsidRPr="00504404">
        <w:rPr>
          <w:lang w:val="ru"/>
        </w:rPr>
        <w:t>ной части Байкальской рифтовой зоны. — «</w:t>
      </w:r>
      <w:proofErr w:type="spellStart"/>
      <w:r w:rsidRPr="00504404">
        <w:rPr>
          <w:lang w:val="ru"/>
        </w:rPr>
        <w:t>Докл</w:t>
      </w:r>
      <w:proofErr w:type="spellEnd"/>
      <w:r w:rsidRPr="00504404">
        <w:rPr>
          <w:lang w:val="ru"/>
        </w:rPr>
        <w:t>. АН СССР», 1972, т. 205, № 4, с. 920—923.</w:t>
      </w:r>
    </w:p>
    <w:p w:rsidR="00504404" w:rsidRPr="00504404" w:rsidRDefault="00504404" w:rsidP="00501AF1">
      <w:pPr>
        <w:ind w:firstLine="709"/>
        <w:jc w:val="both"/>
        <w:rPr>
          <w:lang w:val="ru"/>
        </w:rPr>
      </w:pPr>
      <w:r w:rsidRPr="00504404">
        <w:rPr>
          <w:lang w:val="ru"/>
        </w:rPr>
        <w:t>Уилсон Д</w:t>
      </w:r>
      <w:r w:rsidRPr="00504404">
        <w:t>ж</w:t>
      </w:r>
      <w:r w:rsidRPr="00504404">
        <w:rPr>
          <w:lang w:val="ru"/>
        </w:rPr>
        <w:t>. Новый класс разломов и их от</w:t>
      </w:r>
      <w:r w:rsidRPr="00504404">
        <w:t>ношение</w:t>
      </w:r>
      <w:r w:rsidRPr="00504404">
        <w:rPr>
          <w:lang w:val="ru"/>
        </w:rPr>
        <w:t xml:space="preserve"> к континентальному дрейфу. — В кн.: Новая </w:t>
      </w:r>
      <w:proofErr w:type="spellStart"/>
      <w:r w:rsidRPr="00504404">
        <w:rPr>
          <w:lang w:val="ru"/>
        </w:rPr>
        <w:t>глобаль</w:t>
      </w:r>
      <w:proofErr w:type="spellEnd"/>
      <w:r w:rsidRPr="00504404">
        <w:t>н</w:t>
      </w:r>
      <w:proofErr w:type="spellStart"/>
      <w:r w:rsidRPr="00504404">
        <w:rPr>
          <w:lang w:val="ru"/>
        </w:rPr>
        <w:t>ая</w:t>
      </w:r>
      <w:proofErr w:type="spellEnd"/>
      <w:r w:rsidRPr="00504404">
        <w:rPr>
          <w:lang w:val="ru"/>
        </w:rPr>
        <w:t xml:space="preserve"> тектоника. М., «Мир», 1974, с. 58—67.</w:t>
      </w:r>
    </w:p>
    <w:p w:rsidR="00504404" w:rsidRPr="00504404" w:rsidRDefault="00504404" w:rsidP="00501AF1">
      <w:pPr>
        <w:ind w:firstLine="709"/>
        <w:jc w:val="both"/>
        <w:rPr>
          <w:lang w:val="ru"/>
        </w:rPr>
      </w:pPr>
      <w:proofErr w:type="spellStart"/>
      <w:r w:rsidRPr="00504404">
        <w:rPr>
          <w:lang w:val="ru"/>
        </w:rPr>
        <w:t>Флоренсов</w:t>
      </w:r>
      <w:proofErr w:type="spellEnd"/>
      <w:r w:rsidRPr="00504404">
        <w:rPr>
          <w:lang w:val="ru"/>
        </w:rPr>
        <w:t xml:space="preserve"> </w:t>
      </w:r>
      <w:r w:rsidRPr="00504404">
        <w:t>Н</w:t>
      </w:r>
      <w:r w:rsidRPr="00504404">
        <w:rPr>
          <w:lang w:val="ru"/>
        </w:rPr>
        <w:t xml:space="preserve">.А. О роли разломов и прогибов в структуре впадин </w:t>
      </w:r>
      <w:r w:rsidRPr="00504404">
        <w:t>Б</w:t>
      </w:r>
      <w:proofErr w:type="spellStart"/>
      <w:r w:rsidRPr="00504404">
        <w:rPr>
          <w:lang w:val="ru"/>
        </w:rPr>
        <w:t>айкаль</w:t>
      </w:r>
      <w:r w:rsidRPr="00504404">
        <w:t>ского</w:t>
      </w:r>
      <w:proofErr w:type="spellEnd"/>
      <w:r w:rsidRPr="00504404">
        <w:rPr>
          <w:lang w:val="ru"/>
        </w:rPr>
        <w:t xml:space="preserve"> т</w:t>
      </w:r>
      <w:proofErr w:type="spellStart"/>
      <w:r w:rsidRPr="00504404">
        <w:t>ип</w:t>
      </w:r>
      <w:proofErr w:type="spellEnd"/>
      <w:r w:rsidRPr="00504404">
        <w:rPr>
          <w:lang w:val="ru"/>
        </w:rPr>
        <w:t>а. — В кн.: Вопросы геологии Азии. Т. 1. М.— Л., Изд. АН СССР, 1954. с. 670—685.</w:t>
      </w:r>
    </w:p>
    <w:p w:rsidR="00504404" w:rsidRPr="00504404" w:rsidRDefault="00504404" w:rsidP="00501AF1">
      <w:pPr>
        <w:ind w:firstLine="709"/>
        <w:jc w:val="both"/>
        <w:rPr>
          <w:lang w:val="ru"/>
        </w:rPr>
      </w:pPr>
      <w:proofErr w:type="spellStart"/>
      <w:r w:rsidRPr="00504404">
        <w:rPr>
          <w:lang w:val="ru"/>
        </w:rPr>
        <w:t>Флоренсов</w:t>
      </w:r>
      <w:proofErr w:type="spellEnd"/>
      <w:r w:rsidRPr="00504404">
        <w:rPr>
          <w:lang w:val="ru"/>
        </w:rPr>
        <w:t xml:space="preserve"> </w:t>
      </w:r>
      <w:r w:rsidRPr="00504404">
        <w:t>Н</w:t>
      </w:r>
      <w:r w:rsidRPr="00504404">
        <w:rPr>
          <w:lang w:val="ru"/>
        </w:rPr>
        <w:t>.А. Рифты Ба</w:t>
      </w:r>
      <w:proofErr w:type="spellStart"/>
      <w:r w:rsidRPr="00504404">
        <w:t>йкальской</w:t>
      </w:r>
      <w:proofErr w:type="spellEnd"/>
      <w:r w:rsidRPr="00504404">
        <w:t xml:space="preserve"> </w:t>
      </w:r>
      <w:r w:rsidRPr="00504404">
        <w:rPr>
          <w:lang w:val="ru"/>
        </w:rPr>
        <w:t xml:space="preserve">горной </w:t>
      </w:r>
      <w:proofErr w:type="spellStart"/>
      <w:proofErr w:type="gramStart"/>
      <w:r w:rsidRPr="00504404">
        <w:rPr>
          <w:lang w:val="ru"/>
        </w:rPr>
        <w:t>област</w:t>
      </w:r>
      <w:proofErr w:type="spellEnd"/>
      <w:r w:rsidRPr="00504404">
        <w:t>и</w:t>
      </w:r>
      <w:r w:rsidRPr="00504404">
        <w:rPr>
          <w:lang w:val="ru"/>
        </w:rPr>
        <w:t>.—</w:t>
      </w:r>
      <w:proofErr w:type="gramEnd"/>
      <w:r w:rsidRPr="00504404">
        <w:rPr>
          <w:lang w:val="ru"/>
        </w:rPr>
        <w:t xml:space="preserve"> В кн.: Проблемы строения </w:t>
      </w:r>
      <w:proofErr w:type="spellStart"/>
      <w:r w:rsidRPr="00504404">
        <w:rPr>
          <w:lang w:val="ru"/>
        </w:rPr>
        <w:t>зе</w:t>
      </w:r>
      <w:proofErr w:type="spellEnd"/>
      <w:r w:rsidRPr="00504404">
        <w:t>мной</w:t>
      </w:r>
      <w:r w:rsidRPr="00504404">
        <w:rPr>
          <w:lang w:val="ru"/>
        </w:rPr>
        <w:t xml:space="preserve"> коры </w:t>
      </w:r>
      <w:r w:rsidRPr="00504404">
        <w:t>и</w:t>
      </w:r>
      <w:r w:rsidRPr="00504404">
        <w:rPr>
          <w:lang w:val="ru"/>
        </w:rPr>
        <w:t xml:space="preserve"> верхней мантии, № 7, М., «Наука», 1970, с. 146—150.</w:t>
      </w:r>
    </w:p>
    <w:p w:rsidR="00504404" w:rsidRPr="00504404" w:rsidRDefault="00504404" w:rsidP="00501AF1">
      <w:pPr>
        <w:ind w:firstLine="709"/>
        <w:jc w:val="both"/>
      </w:pPr>
      <w:proofErr w:type="spellStart"/>
      <w:r w:rsidRPr="00504404">
        <w:t>Флоренсов</w:t>
      </w:r>
      <w:proofErr w:type="spellEnd"/>
      <w:r w:rsidRPr="00504404">
        <w:t xml:space="preserve"> Н</w:t>
      </w:r>
      <w:r w:rsidRPr="00504404">
        <w:rPr>
          <w:lang w:val="ru"/>
        </w:rPr>
        <w:t xml:space="preserve">.А., </w:t>
      </w:r>
      <w:proofErr w:type="spellStart"/>
      <w:r w:rsidRPr="00504404">
        <w:rPr>
          <w:lang w:val="ru"/>
        </w:rPr>
        <w:t>Логачев</w:t>
      </w:r>
      <w:proofErr w:type="spellEnd"/>
      <w:r w:rsidRPr="00504404">
        <w:rPr>
          <w:lang w:val="ru"/>
        </w:rPr>
        <w:t xml:space="preserve"> Н.А. К </w:t>
      </w:r>
      <w:r w:rsidRPr="00504404">
        <w:t>п</w:t>
      </w:r>
      <w:proofErr w:type="spellStart"/>
      <w:r w:rsidRPr="00504404">
        <w:rPr>
          <w:lang w:val="ru"/>
        </w:rPr>
        <w:t>роблеме</w:t>
      </w:r>
      <w:proofErr w:type="spellEnd"/>
      <w:r w:rsidRPr="00504404">
        <w:rPr>
          <w:lang w:val="ru"/>
        </w:rPr>
        <w:t xml:space="preserve"> Байкальского рифта. — «</w:t>
      </w:r>
      <w:r w:rsidRPr="00504404">
        <w:t>Б</w:t>
      </w:r>
      <w:proofErr w:type="spellStart"/>
      <w:r w:rsidRPr="00504404">
        <w:rPr>
          <w:lang w:val="ru"/>
        </w:rPr>
        <w:t>юл</w:t>
      </w:r>
      <w:proofErr w:type="spellEnd"/>
      <w:r w:rsidRPr="00504404">
        <w:t>.</w:t>
      </w:r>
      <w:r w:rsidRPr="00504404">
        <w:rPr>
          <w:lang w:val="ru"/>
        </w:rPr>
        <w:t xml:space="preserve"> М</w:t>
      </w:r>
      <w:r w:rsidRPr="00504404">
        <w:t>ОИ</w:t>
      </w:r>
      <w:r w:rsidRPr="00504404">
        <w:rPr>
          <w:lang w:val="ru"/>
        </w:rPr>
        <w:t xml:space="preserve">П. Отд. геол.», 1975, т. 50, № 3, с. 70-80. </w:t>
      </w:r>
    </w:p>
    <w:p w:rsidR="00504404" w:rsidRPr="00504404" w:rsidRDefault="00504404" w:rsidP="00501AF1">
      <w:pPr>
        <w:ind w:firstLine="709"/>
        <w:jc w:val="both"/>
      </w:pPr>
      <w:proofErr w:type="spellStart"/>
      <w:r w:rsidRPr="00504404">
        <w:t>Френд</w:t>
      </w:r>
      <w:proofErr w:type="spellEnd"/>
      <w:r w:rsidRPr="00504404">
        <w:rPr>
          <w:lang w:val="ru"/>
        </w:rPr>
        <w:t xml:space="preserve"> Р. </w:t>
      </w:r>
      <w:proofErr w:type="spellStart"/>
      <w:r w:rsidRPr="00504404">
        <w:rPr>
          <w:lang w:val="ru"/>
        </w:rPr>
        <w:t>Рифтовые</w:t>
      </w:r>
      <w:proofErr w:type="spellEnd"/>
      <w:r w:rsidRPr="00504404">
        <w:rPr>
          <w:lang w:val="ru"/>
        </w:rPr>
        <w:t xml:space="preserve"> долины. — В кн.: С</w:t>
      </w:r>
      <w:proofErr w:type="spellStart"/>
      <w:r w:rsidRPr="00504404">
        <w:t>истема</w:t>
      </w:r>
      <w:proofErr w:type="spellEnd"/>
      <w:r w:rsidRPr="00504404">
        <w:t xml:space="preserve"> рифтов</w:t>
      </w:r>
      <w:r w:rsidRPr="00504404">
        <w:rPr>
          <w:lang w:val="ru"/>
        </w:rPr>
        <w:t xml:space="preserve"> Земли. М., «М</w:t>
      </w:r>
      <w:r w:rsidRPr="00504404">
        <w:t>и</w:t>
      </w:r>
      <w:r w:rsidRPr="00504404">
        <w:rPr>
          <w:lang w:val="ru"/>
        </w:rPr>
        <w:t>р», 1970, с. 200— 219.</w:t>
      </w:r>
    </w:p>
    <w:p w:rsidR="00504404" w:rsidRPr="00504404" w:rsidRDefault="00504404" w:rsidP="00501AF1">
      <w:pPr>
        <w:ind w:firstLine="709"/>
        <w:jc w:val="both"/>
      </w:pPr>
      <w:r w:rsidRPr="00504404">
        <w:t>Ш</w:t>
      </w:r>
      <w:proofErr w:type="spellStart"/>
      <w:r w:rsidRPr="00504404">
        <w:rPr>
          <w:lang w:val="ru"/>
        </w:rPr>
        <w:t>ерма</w:t>
      </w:r>
      <w:proofErr w:type="spellEnd"/>
      <w:r w:rsidRPr="00504404">
        <w:t>н</w:t>
      </w:r>
      <w:r w:rsidRPr="00504404">
        <w:rPr>
          <w:lang w:val="ru"/>
        </w:rPr>
        <w:t xml:space="preserve"> С.И. Карт</w:t>
      </w:r>
      <w:r w:rsidRPr="00504404">
        <w:t>и</w:t>
      </w:r>
      <w:proofErr w:type="spellStart"/>
      <w:r w:rsidRPr="00504404">
        <w:rPr>
          <w:lang w:val="ru"/>
        </w:rPr>
        <w:t>рова</w:t>
      </w:r>
      <w:r w:rsidRPr="00504404">
        <w:t>ние</w:t>
      </w:r>
      <w:proofErr w:type="spellEnd"/>
      <w:r w:rsidRPr="00504404">
        <w:rPr>
          <w:lang w:val="ru"/>
        </w:rPr>
        <w:t xml:space="preserve"> разрывных смещений на рудных полях по </w:t>
      </w:r>
      <w:r w:rsidRPr="00504404">
        <w:t>и</w:t>
      </w:r>
      <w:proofErr w:type="spellStart"/>
      <w:r w:rsidRPr="00504404">
        <w:rPr>
          <w:lang w:val="ru"/>
        </w:rPr>
        <w:t>зме</w:t>
      </w:r>
      <w:proofErr w:type="spellEnd"/>
      <w:r w:rsidRPr="00504404">
        <w:t>нению</w:t>
      </w:r>
      <w:r w:rsidRPr="00504404">
        <w:rPr>
          <w:lang w:val="ru"/>
        </w:rPr>
        <w:t xml:space="preserve"> </w:t>
      </w:r>
      <w:r w:rsidRPr="00504404">
        <w:t>интенсивности т</w:t>
      </w:r>
      <w:proofErr w:type="spellStart"/>
      <w:r w:rsidRPr="00504404">
        <w:rPr>
          <w:lang w:val="ru"/>
        </w:rPr>
        <w:t>рещ</w:t>
      </w:r>
      <w:proofErr w:type="spellEnd"/>
      <w:r w:rsidRPr="00504404">
        <w:t>и</w:t>
      </w:r>
      <w:proofErr w:type="spellStart"/>
      <w:r w:rsidRPr="00504404">
        <w:rPr>
          <w:lang w:val="ru"/>
        </w:rPr>
        <w:t>новатост</w:t>
      </w:r>
      <w:proofErr w:type="spellEnd"/>
      <w:r w:rsidRPr="00504404">
        <w:t>и</w:t>
      </w:r>
      <w:r w:rsidRPr="00504404">
        <w:rPr>
          <w:lang w:val="ru"/>
        </w:rPr>
        <w:t xml:space="preserve">. — В кн.: Эндогенное </w:t>
      </w:r>
      <w:proofErr w:type="spellStart"/>
      <w:r w:rsidRPr="00504404">
        <w:rPr>
          <w:lang w:val="ru"/>
        </w:rPr>
        <w:t>оруденен</w:t>
      </w:r>
      <w:proofErr w:type="spellEnd"/>
      <w:r w:rsidRPr="00504404">
        <w:t>и</w:t>
      </w:r>
      <w:r w:rsidRPr="00504404">
        <w:rPr>
          <w:lang w:val="ru"/>
        </w:rPr>
        <w:t xml:space="preserve">е Прибайкалья. М., «Наука», 1969, с. 152—156. </w:t>
      </w:r>
    </w:p>
    <w:p w:rsidR="00504404" w:rsidRPr="00504404" w:rsidRDefault="00504404" w:rsidP="00501AF1">
      <w:pPr>
        <w:ind w:firstLine="709"/>
        <w:jc w:val="both"/>
      </w:pPr>
      <w:r w:rsidRPr="00504404">
        <w:lastRenderedPageBreak/>
        <w:t>Ш</w:t>
      </w:r>
      <w:proofErr w:type="spellStart"/>
      <w:r w:rsidRPr="00504404">
        <w:rPr>
          <w:lang w:val="ru"/>
        </w:rPr>
        <w:t>ерман</w:t>
      </w:r>
      <w:proofErr w:type="spellEnd"/>
      <w:r w:rsidRPr="00504404">
        <w:rPr>
          <w:lang w:val="ru"/>
        </w:rPr>
        <w:t xml:space="preserve"> С.И. </w:t>
      </w:r>
      <w:proofErr w:type="spellStart"/>
      <w:r w:rsidRPr="00504404">
        <w:rPr>
          <w:lang w:val="ru"/>
        </w:rPr>
        <w:t>Пр</w:t>
      </w:r>
      <w:proofErr w:type="spellEnd"/>
      <w:r w:rsidRPr="00504404">
        <w:t>и</w:t>
      </w:r>
      <w:proofErr w:type="spellStart"/>
      <w:r w:rsidRPr="00504404">
        <w:rPr>
          <w:lang w:val="ru"/>
        </w:rPr>
        <w:t>морски</w:t>
      </w:r>
      <w:proofErr w:type="spellEnd"/>
      <w:r w:rsidRPr="00504404">
        <w:t>й</w:t>
      </w:r>
      <w:r w:rsidRPr="00504404">
        <w:rPr>
          <w:lang w:val="ru"/>
        </w:rPr>
        <w:t xml:space="preserve"> </w:t>
      </w:r>
      <w:proofErr w:type="spellStart"/>
      <w:r w:rsidRPr="00504404">
        <w:rPr>
          <w:lang w:val="ru"/>
        </w:rPr>
        <w:t>вз</w:t>
      </w:r>
      <w:proofErr w:type="spellEnd"/>
      <w:r w:rsidRPr="00504404">
        <w:t>б</w:t>
      </w:r>
      <w:proofErr w:type="spellStart"/>
      <w:r w:rsidRPr="00504404">
        <w:rPr>
          <w:lang w:val="ru"/>
        </w:rPr>
        <w:t>росо</w:t>
      </w:r>
      <w:proofErr w:type="spellEnd"/>
      <w:r w:rsidRPr="00504404">
        <w:rPr>
          <w:lang w:val="ru"/>
        </w:rPr>
        <w:t xml:space="preserve">-сдвиг. — В кн.: </w:t>
      </w:r>
      <w:proofErr w:type="spellStart"/>
      <w:r w:rsidRPr="00504404">
        <w:rPr>
          <w:lang w:val="ru"/>
        </w:rPr>
        <w:t>Информ</w:t>
      </w:r>
      <w:proofErr w:type="spellEnd"/>
      <w:r w:rsidRPr="00504404">
        <w:rPr>
          <w:lang w:val="ru"/>
        </w:rPr>
        <w:t xml:space="preserve">. </w:t>
      </w:r>
      <w:proofErr w:type="spellStart"/>
      <w:r w:rsidRPr="00504404">
        <w:rPr>
          <w:lang w:val="ru"/>
        </w:rPr>
        <w:t>бюлл</w:t>
      </w:r>
      <w:proofErr w:type="spellEnd"/>
      <w:r w:rsidRPr="00504404">
        <w:rPr>
          <w:lang w:val="ru"/>
        </w:rPr>
        <w:t xml:space="preserve">. </w:t>
      </w:r>
      <w:proofErr w:type="gramStart"/>
      <w:r w:rsidRPr="00504404">
        <w:t>И</w:t>
      </w:r>
      <w:r w:rsidRPr="00504404">
        <w:rPr>
          <w:lang w:val="ru"/>
        </w:rPr>
        <w:t>н-та</w:t>
      </w:r>
      <w:proofErr w:type="gramEnd"/>
      <w:r w:rsidRPr="00504404">
        <w:rPr>
          <w:lang w:val="ru"/>
        </w:rPr>
        <w:t xml:space="preserve"> земной коры.</w:t>
      </w:r>
      <w:r w:rsidRPr="00504404">
        <w:t xml:space="preserve"> </w:t>
      </w:r>
      <w:r w:rsidRPr="00504404">
        <w:rPr>
          <w:lang w:val="ru"/>
        </w:rPr>
        <w:t>Ир</w:t>
      </w:r>
      <w:proofErr w:type="spellStart"/>
      <w:r w:rsidRPr="00504404">
        <w:t>кутск</w:t>
      </w:r>
      <w:proofErr w:type="spellEnd"/>
      <w:r w:rsidRPr="00504404">
        <w:rPr>
          <w:lang w:val="ru"/>
        </w:rPr>
        <w:t xml:space="preserve">, 1970, с. 46—49. </w:t>
      </w:r>
    </w:p>
    <w:p w:rsidR="00504404" w:rsidRPr="00504404" w:rsidRDefault="00504404" w:rsidP="00501AF1">
      <w:pPr>
        <w:ind w:firstLine="709"/>
        <w:jc w:val="both"/>
      </w:pPr>
      <w:r w:rsidRPr="00504404">
        <w:t>Ш</w:t>
      </w:r>
      <w:proofErr w:type="spellStart"/>
      <w:r w:rsidRPr="00504404">
        <w:rPr>
          <w:lang w:val="ru"/>
        </w:rPr>
        <w:t>ерман</w:t>
      </w:r>
      <w:proofErr w:type="spellEnd"/>
      <w:r w:rsidRPr="00504404">
        <w:rPr>
          <w:lang w:val="ru"/>
        </w:rPr>
        <w:t xml:space="preserve"> С.И. Новая карта плотности разломов Ба</w:t>
      </w:r>
      <w:proofErr w:type="spellStart"/>
      <w:r w:rsidRPr="00504404">
        <w:t>йкальской</w:t>
      </w:r>
      <w:proofErr w:type="spellEnd"/>
      <w:r w:rsidRPr="00504404">
        <w:rPr>
          <w:lang w:val="ru"/>
        </w:rPr>
        <w:t xml:space="preserve"> р</w:t>
      </w:r>
      <w:r w:rsidRPr="00504404">
        <w:t>и</w:t>
      </w:r>
      <w:proofErr w:type="spellStart"/>
      <w:r w:rsidRPr="00504404">
        <w:rPr>
          <w:lang w:val="ru"/>
        </w:rPr>
        <w:t>фтово</w:t>
      </w:r>
      <w:proofErr w:type="spellEnd"/>
      <w:r w:rsidRPr="00504404">
        <w:t>й</w:t>
      </w:r>
      <w:r w:rsidRPr="00504404">
        <w:rPr>
          <w:lang w:val="ru"/>
        </w:rPr>
        <w:t xml:space="preserve"> зоны. — «</w:t>
      </w:r>
      <w:proofErr w:type="spellStart"/>
      <w:r w:rsidRPr="00504404">
        <w:rPr>
          <w:lang w:val="ru"/>
        </w:rPr>
        <w:t>Докл</w:t>
      </w:r>
      <w:proofErr w:type="spellEnd"/>
      <w:r w:rsidRPr="00504404">
        <w:rPr>
          <w:lang w:val="ru"/>
        </w:rPr>
        <w:t>.</w:t>
      </w:r>
      <w:r w:rsidRPr="00504404">
        <w:t xml:space="preserve"> </w:t>
      </w:r>
      <w:r w:rsidRPr="00504404">
        <w:rPr>
          <w:lang w:val="ru"/>
        </w:rPr>
        <w:t xml:space="preserve">АН СССР», 1975, т. 220, </w:t>
      </w:r>
      <w:r w:rsidRPr="00504404">
        <w:t>№</w:t>
      </w:r>
      <w:r w:rsidRPr="00504404">
        <w:rPr>
          <w:lang w:val="ru"/>
        </w:rPr>
        <w:t xml:space="preserve"> 1, с. 187—190. </w:t>
      </w:r>
    </w:p>
    <w:p w:rsidR="00504404" w:rsidRPr="00504404" w:rsidRDefault="00504404" w:rsidP="00501AF1">
      <w:pPr>
        <w:ind w:firstLine="709"/>
        <w:jc w:val="both"/>
        <w:rPr>
          <w:lang w:val="ru"/>
        </w:rPr>
      </w:pPr>
      <w:r w:rsidRPr="00504404">
        <w:t>Ш</w:t>
      </w:r>
      <w:proofErr w:type="spellStart"/>
      <w:r w:rsidRPr="00504404">
        <w:rPr>
          <w:lang w:val="ru"/>
        </w:rPr>
        <w:t>ерман</w:t>
      </w:r>
      <w:proofErr w:type="spellEnd"/>
      <w:r w:rsidRPr="00504404">
        <w:rPr>
          <w:lang w:val="ru"/>
        </w:rPr>
        <w:t xml:space="preserve"> С.</w:t>
      </w:r>
      <w:r w:rsidRPr="00504404">
        <w:t>И</w:t>
      </w:r>
      <w:r w:rsidRPr="00504404">
        <w:rPr>
          <w:lang w:val="ru"/>
        </w:rPr>
        <w:t xml:space="preserve">., Медведев М.Е., </w:t>
      </w:r>
      <w:proofErr w:type="spellStart"/>
      <w:r w:rsidRPr="00504404">
        <w:rPr>
          <w:lang w:val="ru"/>
        </w:rPr>
        <w:t>Ружич</w:t>
      </w:r>
      <w:proofErr w:type="spellEnd"/>
      <w:r w:rsidRPr="00504404">
        <w:rPr>
          <w:lang w:val="ru"/>
        </w:rPr>
        <w:t xml:space="preserve"> В.В., Киселев А.И., </w:t>
      </w:r>
      <w:proofErr w:type="spellStart"/>
      <w:r w:rsidRPr="00504404">
        <w:rPr>
          <w:lang w:val="ru"/>
        </w:rPr>
        <w:t>Шмот</w:t>
      </w:r>
      <w:proofErr w:type="spellEnd"/>
      <w:r w:rsidRPr="00504404">
        <w:t>о</w:t>
      </w:r>
      <w:r w:rsidRPr="00504404">
        <w:rPr>
          <w:lang w:val="ru"/>
        </w:rPr>
        <w:t>в А.П. Тектони</w:t>
      </w:r>
      <w:r w:rsidRPr="00504404">
        <w:rPr>
          <w:lang w:val="ru"/>
        </w:rPr>
        <w:softHyphen/>
        <w:t xml:space="preserve">ка и вулканизм </w:t>
      </w:r>
      <w:r w:rsidRPr="00504404">
        <w:t>Ю</w:t>
      </w:r>
      <w:proofErr w:type="spellStart"/>
      <w:r w:rsidRPr="00504404">
        <w:rPr>
          <w:lang w:val="ru"/>
        </w:rPr>
        <w:t>го</w:t>
      </w:r>
      <w:proofErr w:type="spellEnd"/>
      <w:r w:rsidRPr="00504404">
        <w:rPr>
          <w:lang w:val="ru"/>
        </w:rPr>
        <w:t>-запад</w:t>
      </w:r>
      <w:r w:rsidRPr="00504404">
        <w:t>ной</w:t>
      </w:r>
      <w:r w:rsidRPr="00504404">
        <w:rPr>
          <w:lang w:val="ru"/>
        </w:rPr>
        <w:t xml:space="preserve"> части Байкал</w:t>
      </w:r>
      <w:proofErr w:type="spellStart"/>
      <w:r w:rsidRPr="00504404">
        <w:t>ьской</w:t>
      </w:r>
      <w:proofErr w:type="spellEnd"/>
      <w:r w:rsidRPr="00504404">
        <w:t xml:space="preserve"> рифтовой зоны</w:t>
      </w:r>
      <w:r w:rsidRPr="00504404">
        <w:rPr>
          <w:lang w:val="ru"/>
        </w:rPr>
        <w:t xml:space="preserve">. </w:t>
      </w:r>
      <w:proofErr w:type="spellStart"/>
      <w:r w:rsidRPr="00504404">
        <w:rPr>
          <w:lang w:val="ru"/>
        </w:rPr>
        <w:t>Новосиби</w:t>
      </w:r>
      <w:r w:rsidRPr="00504404">
        <w:t>рск</w:t>
      </w:r>
      <w:proofErr w:type="spellEnd"/>
      <w:r w:rsidRPr="00504404">
        <w:rPr>
          <w:lang w:val="ru"/>
        </w:rPr>
        <w:t>, «Наука», 1973. 135 с.</w:t>
      </w:r>
    </w:p>
    <w:p w:rsidR="004C5C9D" w:rsidRPr="00504404" w:rsidRDefault="004C5C9D" w:rsidP="00501AF1">
      <w:pPr>
        <w:ind w:firstLine="709"/>
      </w:pPr>
    </w:p>
    <w:sectPr w:rsidR="004C5C9D" w:rsidRPr="00504404" w:rsidSect="00501AF1">
      <w:type w:val="nextColumn"/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3D1A" w:rsidRDefault="000A3D1A" w:rsidP="00B01447">
      <w:r>
        <w:separator/>
      </w:r>
    </w:p>
  </w:endnote>
  <w:endnote w:type="continuationSeparator" w:id="0">
    <w:p w:rsidR="000A3D1A" w:rsidRDefault="000A3D1A" w:rsidP="00B01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3D1A" w:rsidRDefault="000A3D1A" w:rsidP="00B01447">
      <w:r>
        <w:separator/>
      </w:r>
    </w:p>
  </w:footnote>
  <w:footnote w:type="continuationSeparator" w:id="0">
    <w:p w:rsidR="000A3D1A" w:rsidRDefault="000A3D1A" w:rsidP="00B01447">
      <w:r>
        <w:continuationSeparator/>
      </w:r>
    </w:p>
  </w:footnote>
  <w:footnote w:id="1">
    <w:p w:rsidR="00504404" w:rsidRDefault="00504404" w:rsidP="00504404">
      <w:pPr>
        <w:pStyle w:val="a3"/>
      </w:pPr>
      <w:r>
        <w:rPr>
          <w:rStyle w:val="a5"/>
        </w:rPr>
        <w:t>*</w:t>
      </w:r>
      <w:r>
        <w:t xml:space="preserve"> </w:t>
      </w:r>
      <w:r w:rsidRPr="00CB409B">
        <w:t xml:space="preserve">Роль </w:t>
      </w:r>
      <w:proofErr w:type="spellStart"/>
      <w:r w:rsidRPr="00CB409B">
        <w:t>рифтогенеза</w:t>
      </w:r>
      <w:proofErr w:type="spellEnd"/>
      <w:r w:rsidRPr="00CB409B">
        <w:t xml:space="preserve"> в геологической эволюции Земли. – Новосибирск: Наука, 1977. – С. 89–99. 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593"/>
    <w:rsid w:val="000A3D1A"/>
    <w:rsid w:val="00192F9C"/>
    <w:rsid w:val="002E4B17"/>
    <w:rsid w:val="004C5C9D"/>
    <w:rsid w:val="00501AF1"/>
    <w:rsid w:val="00504404"/>
    <w:rsid w:val="00673B2F"/>
    <w:rsid w:val="00B01447"/>
    <w:rsid w:val="00D43593"/>
    <w:rsid w:val="00DD7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AD4674E-9586-403B-B9A8-C5423701A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1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B01447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B0144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rsid w:val="00B01447"/>
    <w:rPr>
      <w:vertAlign w:val="superscript"/>
    </w:rPr>
  </w:style>
  <w:style w:type="table" w:styleId="a6">
    <w:name w:val="Table Grid"/>
    <w:basedOn w:val="a1"/>
    <w:rsid w:val="00B014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4281</Words>
  <Characters>24406</Characters>
  <Application>Microsoft Office Word</Application>
  <DocSecurity>0</DocSecurity>
  <Lines>203</Lines>
  <Paragraphs>57</Paragraphs>
  <ScaleCrop>false</ScaleCrop>
  <Company/>
  <LinksUpToDate>false</LinksUpToDate>
  <CharactersWithSpaces>28630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k-250</dc:creator>
  <cp:keywords/>
  <dc:description/>
  <cp:lastModifiedBy>k-250</cp:lastModifiedBy>
  <cp:revision>6</cp:revision>
  <dcterms:created xsi:type="dcterms:W3CDTF">2017-02-03T02:01:00Z</dcterms:created>
  <dcterms:modified xsi:type="dcterms:W3CDTF">2017-03-24T05:12:00Z</dcterms:modified>
</cp:coreProperties>
</file>