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B54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7C">
        <w:rPr>
          <w:rFonts w:ascii="Times New Roman" w:hAnsi="Times New Roman" w:cs="Times New Roman"/>
          <w:b/>
          <w:sz w:val="24"/>
          <w:szCs w:val="24"/>
        </w:rPr>
        <w:t xml:space="preserve">ДЕФОРМАЦИОННЫЕ ВОЛНЫ КАК ТРИГГЕРНЫЙ </w:t>
      </w:r>
    </w:p>
    <w:p w:rsidR="00FD1B54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97C">
        <w:rPr>
          <w:rFonts w:ascii="Times New Roman" w:hAnsi="Times New Roman" w:cs="Times New Roman"/>
          <w:b/>
          <w:sz w:val="24"/>
          <w:szCs w:val="24"/>
        </w:rPr>
        <w:t>МЕХАНИЗМ АКТИВИЗАЦИИ РАЗЛОМОВ В СЕЙСМИЧЕСКИХ ЗОНАХ КОНТИНЕНТАЛЬНОЙ ЛИТОСФЕРЫ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На основе сейсмического мониторинга изучены закономерности возникновения новых очагов землетрясений в областях динамического влияния активных разломов. Последовательное во времени и ориентированное вдоль простирания разлома возникновение новых очагов соответствует физическому определению волнового процесса, а деструкция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внутриразломной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среды – её дополнительной деформации и активизации разлома. Оценены параметры деформационных волн, их векторы, сделаны выводы об их глубинных уровнях и вероятном генезисе.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97C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К настоящему времени наличие волновых процессов в литосфере Земли и их роль как триггерных механизмов сейсмического процесса в разной степени значимости обсуждены в целом ряде монографий [Николаевский, Рамазанов, 1986; Соболев, 2011; Хаин, Халилов, 2008;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Викулин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, 2003; Быков, 2005, и мн. др.] и значительном количестве статей, основополагающими из которых являются работы К. Аллена [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Allen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, 1969] и К.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Касахары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[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Kasahara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, 1979]. Волны, так или иначе связанные с сейсмическим процессом, получили различные названия при описании разными авторами, хотя суть интерпретируемых волновых процессов различается не всегда и не существенно. Чаще всего волновые процессы рассматриваются как триггерные механизмы возбуждения или/и направленной пространственно-временной миграции мест возникновения новых очагов землетрясений. Физика возбуждаемых сейсмических процессов позволяет именовать волны деформационными [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, 2009, 2013]. Для различных регионов мира они характеризуются определенной векторной направленностью, сопоставимыми фазовыми скоростями и периодами, что дает основание рассматривать их в качестве триггерных механизмов, нарушающих метастабильное состояние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разломно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-блоковой среды литосферы, определяющей сейсмический процесс в ней [Садовский, Болховитинов, Писаренко, 1987; Садовский, Писаренко, 1991]. Ниже дана характеристика деформационных волн на примере ряда сейсмических зон Центральной Азии.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311724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724">
        <w:rPr>
          <w:rFonts w:ascii="Times New Roman" w:hAnsi="Times New Roman" w:cs="Times New Roman"/>
          <w:b/>
          <w:bCs/>
          <w:sz w:val="24"/>
          <w:szCs w:val="24"/>
        </w:rPr>
        <w:t>Сейсмический мониторинг сейсмоактивных разломов Центральной Азии</w:t>
      </w:r>
    </w:p>
    <w:p w:rsidR="00FD1B54" w:rsidRPr="00311724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724">
        <w:rPr>
          <w:rFonts w:ascii="Times New Roman" w:hAnsi="Times New Roman" w:cs="Times New Roman"/>
          <w:b/>
          <w:bCs/>
          <w:sz w:val="24"/>
          <w:szCs w:val="24"/>
        </w:rPr>
        <w:t>и деформационные волны.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Активизация разломов – комплексное геолого-структурное понятие. Для анализа сейсмичности активным будем считать разлом, в области динамического влияния которого, за интересующий нас интервал времени, произошло одно или более событий. Принимаемое «возрастное» ограничение означает, что в сейсмической зоне не все разломы одинаково активны, а некоторые могут оказаться пассивными в заданные нами интервалы времени. Для выделения активных разломов в короткопериодные интервалы времени предложено уравнение и составлена программа, которая позволяет классифицировать сейсмоактивные разломы в течение последних, </w:t>
      </w:r>
      <w:proofErr w:type="gramStart"/>
      <w:r w:rsidRPr="0075697C"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50 лет, по количественному индексу их активизации, в том числе и за на более короткопериодные интервалы времени [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, 2009]. При этом для каждого активного разлома в границах площади его динамического влияния за 50-летний или другой статистически обеспеченный событиями временной промежуток выявляется тенденция пространственно-временной локализации событий. Они выстраиваются в последовательные ряды возникновения новых очагов землетрясений. Их статистические последовательности характеризуются, чаще всего, высокими коэффициентами корреляций, что позволяет интерпретировать формирование очагов как результат воздействия фронтов деформационных волн. В целом однонаправленная </w:t>
      </w:r>
      <w:r w:rsidRPr="0075697C">
        <w:rPr>
          <w:rFonts w:ascii="Times New Roman" w:hAnsi="Times New Roman" w:cs="Times New Roman"/>
          <w:bCs/>
          <w:sz w:val="24"/>
          <w:szCs w:val="24"/>
        </w:rPr>
        <w:lastRenderedPageBreak/>
        <w:t>тенденция возникновения новых очагов землетрясений вдоль осевой линии разлома интерпретируется как результат движения фронта деформационной волны, которая в качестве триггерного механизма нарушает метастабильное состояние зоны разлома и стимулирует возникновение очагов землетрясений.</w:t>
      </w:r>
    </w:p>
    <w:p w:rsid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По разработанной программе изучены сейсмоактивные разломы сейсмических зон Центральной Азии (рис. 1). Отчетливо выделяются два генеральных направления векторов движения деформационных волн: с востока на запад и, наоборот – с запада на восток. Их граница, представленная расширяющейся к югу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субмеридиональной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зоной, проходит примерно в пределах полосы 105–108°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в.д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. Она разграничивает Центральную Азию на две громадные области с разной интенсивностью современной сейсмической активизации разрывов: восточную с относительно слабой интенсивностью и западную – высокой интенсивности. Эта полоса раздела совпадает с намеченной Г.Н.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Каттерфельдом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[1962] по структурным элементам земного шара и названной им естественной границей западного и восточного полушарий Земли. Позже, на базе анализа комплексов геологических и геофизических признаков и контрастным различием в генеральном простирании геологических структур [Комаров и др., 1978] в этих же меридиональных границах на всем протяжении от Северного Ледовитого океана до Индийского выделили Верхояно-Бирманскую зону сочленения Центрально- и Восточноазиатских структур [зона ВЕБИРС]. По мнению авторов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она представляет собой достаточно широкую (400–500 км) зону, в которой происходит перестройка одного направления структур на другое, затухают одни и зарождаются другие структуры, в связи с чем имеют место их взаимное наложение и воздействие. Зона Верхояно-Бирманского сочленения рассматривалась Ю.В. Комаровым и соавторами [1978] как естественная граница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Центральноазиатского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сегмента Азии и Тихоокеанского подвижного пояса, или «является зоной сочленения Атлантического и 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 w:rsidRPr="0075697C">
        <w:rPr>
          <w:rFonts w:ascii="Times New Roman" w:hAnsi="Times New Roman" w:cs="Times New Roman"/>
          <w:bCs/>
          <w:sz w:val="24"/>
          <w:szCs w:val="24"/>
        </w:rPr>
        <w:t>ихоокеанского сегментов Земли на Азиатском континенте» [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ibidem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, стр.23]. Зона заложена, скорее всего, в протерозое и все последующее время вплоть до настоящего остается активной, оказывая влияние на геодинамические процессы, в том числе и на различия сейсмической активности разграничиваемых регионов. Не удивительно, что и на демонстрируемой карте деформационных волн характеризуемая меридиональная граница азиатского континента выступает зоной раздела их векторной направленности.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72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12CDE4D" wp14:editId="415900E5">
            <wp:extent cx="5939790" cy="4024134"/>
            <wp:effectExtent l="0" t="0" r="3810" b="0"/>
            <wp:docPr id="121" name="Рисунок 121" descr="D:\18НАУЧНАЯ РАБОТА\01СТАТЬИ\2017\ТРУДЫ\КНИГА\ТЕМА 4\Рисунки Ориг\[430] Триггерные эффекты в геосистемах, 2013, рис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D:\18НАУЧНАЯ РАБОТА\01СТАТЬИ\2017\ТРУДЫ\КНИГА\ТЕМА 4\Рисунки Ориг\[430] Триггерные эффекты в геосистемах, 2013, рис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Рис. 1. Схема сейсмоактивных деструктивных зон Центральной Азии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Идентичность направленности векторов деформационных волн на большой по площади территории Центральной Азии свидетельствует об их региональных, но, в то же время, разных генетических источниках, для западных и восточных от границы групп сближенных сейсмических зон континентальной литосферы. В то же время для сейсмических зон Центральной Азии характерны общие, сближенные по количественным параметрам фазовые скорости и периоды, а также глубины очагов землетрясений (за исключением редких катастрофических), не превышающих 30–40 км (табл. 1). Приведенные количественные характеристики позволяют рассматривать анализируемый класс деформационных волн как соответствующий третьему глубинному уровню [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Sherman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, 2013], генерируемому, главным образом, смещениями крупных блоков литосферы. Они, в свою очередь, генерируются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подлитосферными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движениями масс в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астеносферном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слое. Эти смещения по схеме В.Н. Николаевского и Т.К. Рамазанова [1986] могут генерировать волновые процессы в литосфере благодаря высокому энергетическому потенциалу смещающихся масс.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311724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724">
        <w:rPr>
          <w:rFonts w:ascii="Times New Roman" w:hAnsi="Times New Roman" w:cs="Times New Roman"/>
          <w:b/>
          <w:bCs/>
          <w:sz w:val="24"/>
          <w:szCs w:val="24"/>
        </w:rPr>
        <w:t>О других факторах, генерируемых волновыми процессами в литосфере.</w:t>
      </w:r>
    </w:p>
    <w:p w:rsid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В работе А.В.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Гулельми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и О.Д. Зотова [2013] показано, что колебания Земли с периодом около 54 минут приводят к слабой модуляции сейсмической активности. Ставится задача дальнейшего исследования выделения землетрясений, индуцированных собственными колебаниями Земли.</w:t>
      </w:r>
    </w:p>
    <w:p w:rsidR="0043303B" w:rsidRDefault="0043303B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03B" w:rsidRDefault="0043303B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03B" w:rsidRDefault="0043303B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03B" w:rsidRDefault="0043303B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03B" w:rsidRDefault="0043303B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3303B" w:rsidRDefault="0043303B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1B54" w:rsidRDefault="00FD1B54" w:rsidP="00FD1B54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lastRenderedPageBreak/>
        <w:t>Таблица 1</w:t>
      </w:r>
    </w:p>
    <w:p w:rsidR="00FD1B54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1724">
        <w:rPr>
          <w:rFonts w:ascii="Times New Roman" w:hAnsi="Times New Roman" w:cs="Times New Roman"/>
          <w:bCs/>
          <w:sz w:val="24"/>
          <w:szCs w:val="24"/>
        </w:rPr>
        <w:t>Основные параметры деформационных волн на основе различных методов исследования миграций мест возникновения очагов землетрясений в различных деструктивных зонах континентальной литосферы Азии</w:t>
      </w:r>
    </w:p>
    <w:tbl>
      <w:tblPr>
        <w:tblStyle w:val="1"/>
        <w:tblW w:w="0" w:type="auto"/>
        <w:tblInd w:w="142" w:type="dxa"/>
        <w:tblLook w:val="0420" w:firstRow="1" w:lastRow="0" w:firstColumn="0" w:lastColumn="0" w:noHBand="0" w:noVBand="1"/>
      </w:tblPr>
      <w:tblGrid>
        <w:gridCol w:w="1684"/>
        <w:gridCol w:w="1558"/>
        <w:gridCol w:w="1253"/>
        <w:gridCol w:w="1376"/>
        <w:gridCol w:w="1378"/>
        <w:gridCol w:w="1954"/>
      </w:tblGrid>
      <w:tr w:rsidR="00FD1B54" w:rsidRPr="00311724" w:rsidTr="00CA31B6">
        <w:trPr>
          <w:trHeight w:val="280"/>
        </w:trPr>
        <w:tc>
          <w:tcPr>
            <w:tcW w:w="1684" w:type="dxa"/>
            <w:vMerge w:val="restart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Регионы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и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сейсмические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зоны</w:t>
            </w:r>
            <w:proofErr w:type="spellEnd"/>
          </w:p>
        </w:tc>
        <w:tc>
          <w:tcPr>
            <w:tcW w:w="8028" w:type="dxa"/>
            <w:gridSpan w:val="5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Параметры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деформационных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волн</w:t>
            </w:r>
            <w:proofErr w:type="spellEnd"/>
          </w:p>
        </w:tc>
      </w:tr>
      <w:tr w:rsidR="00FD1B54" w:rsidRPr="00311724" w:rsidTr="00CA31B6">
        <w:trPr>
          <w:trHeight w:val="858"/>
        </w:trPr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val="ru-RU" w:eastAsia="ru-RU"/>
              </w:rPr>
            </w:pP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Типы волн и сегменты зон</w:t>
            </w:r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Длина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км</w:t>
            </w:r>
            <w:proofErr w:type="spellEnd"/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val="ru-RU" w:eastAsia="ru-RU"/>
              </w:rPr>
            </w:pP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Фазовая скорость, м/</w:t>
            </w:r>
            <w:proofErr w:type="spellStart"/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млн.лет</w:t>
            </w:r>
            <w:proofErr w:type="spellEnd"/>
          </w:p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val="ru-RU" w:eastAsia="ru-RU"/>
              </w:rPr>
            </w:pP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(</w:t>
            </w:r>
            <w:r w:rsidRPr="00311724">
              <w:rPr>
                <w:rFonts w:eastAsia="Times New Roman"/>
                <w:bCs/>
                <w:szCs w:val="24"/>
                <w:lang w:eastAsia="ru-RU"/>
              </w:rPr>
              <w:t>m</w:t>
            </w: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/</w:t>
            </w:r>
            <w:r w:rsidRPr="00311724">
              <w:rPr>
                <w:rFonts w:eastAsia="Times New Roman"/>
                <w:bCs/>
                <w:szCs w:val="24"/>
                <w:lang w:eastAsia="ru-RU"/>
              </w:rPr>
              <w:t>a</w:t>
            </w: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)</w:t>
            </w: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Период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,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годы</w:t>
            </w:r>
            <w:proofErr w:type="spellEnd"/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Магнитуда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контролируемых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землетрясений</w:t>
            </w:r>
            <w:proofErr w:type="spellEnd"/>
          </w:p>
        </w:tc>
      </w:tr>
      <w:tr w:rsidR="00FD1B54" w:rsidRPr="00311724" w:rsidTr="00CA31B6">
        <w:trPr>
          <w:trHeight w:val="450"/>
        </w:trPr>
        <w:tc>
          <w:tcPr>
            <w:tcW w:w="1684" w:type="dxa"/>
            <w:vMerge w:val="restart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val="ru-RU" w:eastAsia="ru-RU"/>
              </w:rPr>
            </w:pP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Гималайская подвижная дуга, сейсмические зоны Центральной Азии [</w:t>
            </w:r>
            <w:proofErr w:type="gramStart"/>
            <w:r w:rsidRPr="00311724">
              <w:rPr>
                <w:rFonts w:eastAsia="Times New Roman"/>
                <w:bCs/>
                <w:szCs w:val="24"/>
                <w:lang w:eastAsia="ru-RU"/>
              </w:rPr>
              <w:t>Wang</w:t>
            </w: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 xml:space="preserve">,   </w:t>
            </w:r>
            <w:proofErr w:type="gramEnd"/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 xml:space="preserve">   </w:t>
            </w:r>
            <w:r w:rsidRPr="00311724">
              <w:rPr>
                <w:rFonts w:eastAsia="Times New Roman"/>
                <w:color w:val="231F20"/>
                <w:szCs w:val="24"/>
                <w:lang w:eastAsia="ru-RU"/>
              </w:rPr>
              <w:t>Zhang</w:t>
            </w:r>
            <w:r w:rsidRPr="00311724">
              <w:rPr>
                <w:rFonts w:eastAsia="Times New Roman"/>
                <w:color w:val="231F20"/>
                <w:szCs w:val="24"/>
                <w:lang w:val="ru-RU" w:eastAsia="ru-RU"/>
              </w:rPr>
              <w:t>, 2005</w:t>
            </w:r>
            <w:r w:rsidRPr="00311724">
              <w:rPr>
                <w:rFonts w:eastAsia="Times New Roman"/>
                <w:bCs/>
                <w:szCs w:val="24"/>
                <w:lang w:val="ru-RU" w:eastAsia="ru-RU"/>
              </w:rPr>
              <w:t>]</w:t>
            </w:r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Major wave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Главные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волны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1035 ~ 2130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0.442 ~ 0.827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1.25 ~ 4.31 (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Млн.лет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Не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контролируют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сильные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землетрясения</w:t>
            </w:r>
            <w:proofErr w:type="spellEnd"/>
          </w:p>
        </w:tc>
      </w:tr>
      <w:tr w:rsidR="00FD1B54" w:rsidRPr="00311724" w:rsidTr="00CA31B6">
        <w:trPr>
          <w:trHeight w:val="570"/>
        </w:trPr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Subsidiary wave group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Группа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движущихся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волн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761~1385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0.237~3.009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0.404~3.205 (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Млн.лет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311724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Возможен в ограниченных случаях контроль сильных землетрясений</w:t>
            </w:r>
          </w:p>
        </w:tc>
      </w:tr>
      <w:tr w:rsidR="00FD1B54" w:rsidRPr="00311724" w:rsidTr="00CA31B6">
        <w:trPr>
          <w:trHeight w:val="910"/>
        </w:trPr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val="ru-RU"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  <w:lang w:val="ru-RU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Single</w:t>
            </w:r>
            <w:r w:rsidRPr="00311724">
              <w:rPr>
                <w:rFonts w:eastAsia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311724">
              <w:rPr>
                <w:rFonts w:eastAsia="Calibri"/>
                <w:color w:val="231F20"/>
                <w:sz w:val="20"/>
                <w:szCs w:val="20"/>
              </w:rPr>
              <w:t>subsidiary</w:t>
            </w:r>
            <w:r w:rsidRPr="00311724">
              <w:rPr>
                <w:rFonts w:eastAsia="Calibri"/>
                <w:color w:val="231F20"/>
                <w:sz w:val="20"/>
                <w:szCs w:val="20"/>
                <w:lang w:val="ru-RU"/>
              </w:rPr>
              <w:t xml:space="preserve"> </w:t>
            </w:r>
            <w:r w:rsidRPr="00311724">
              <w:rPr>
                <w:rFonts w:eastAsia="Calibri"/>
                <w:color w:val="231F20"/>
                <w:sz w:val="20"/>
                <w:szCs w:val="20"/>
              </w:rPr>
              <w:t>wave</w:t>
            </w:r>
            <w:r w:rsidRPr="00311724">
              <w:rPr>
                <w:rFonts w:eastAsia="Calibri"/>
                <w:color w:val="231F20"/>
                <w:sz w:val="20"/>
                <w:szCs w:val="20"/>
                <w:lang w:val="ru-RU"/>
              </w:rPr>
              <w:t xml:space="preserve"> 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  <w:lang w:val="ru-RU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  <w:lang w:val="ru-RU"/>
              </w:rPr>
              <w:t>Единичные из группы движущихся волн</w:t>
            </w:r>
          </w:p>
        </w:tc>
        <w:tc>
          <w:tcPr>
            <w:tcW w:w="1460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347~480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0.407~5.172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0.067~1.179</w:t>
            </w:r>
          </w:p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</w:rPr>
              <w:t>(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Млн.лет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>)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Возможен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контроль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сильных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землетрясений</w:t>
            </w:r>
            <w:proofErr w:type="spellEnd"/>
          </w:p>
        </w:tc>
      </w:tr>
      <w:tr w:rsidR="00FD1B54" w:rsidRPr="00311724" w:rsidTr="00CA31B6">
        <w:trPr>
          <w:trHeight w:val="300"/>
        </w:trPr>
        <w:tc>
          <w:tcPr>
            <w:tcW w:w="1684" w:type="dxa"/>
            <w:vMerge w:val="restart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szCs w:val="24"/>
                <w:lang w:eastAsia="ru-RU"/>
              </w:rPr>
              <w:t>Северо-Анатолийская</w:t>
            </w:r>
            <w:proofErr w:type="spellEnd"/>
            <w:r w:rsidRPr="0031172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szCs w:val="24"/>
                <w:lang w:eastAsia="ru-RU"/>
              </w:rPr>
              <w:t>система</w:t>
            </w:r>
            <w:proofErr w:type="spellEnd"/>
            <w:r w:rsidRPr="00311724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szCs w:val="24"/>
                <w:lang w:eastAsia="ru-RU"/>
              </w:rPr>
              <w:t>разломов</w:t>
            </w:r>
            <w:proofErr w:type="spellEnd"/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Северо-Анатолийский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разлом</w:t>
            </w:r>
            <w:proofErr w:type="spellEnd"/>
          </w:p>
        </w:tc>
        <w:tc>
          <w:tcPr>
            <w:tcW w:w="1460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645</w:t>
            </w:r>
          </w:p>
        </w:tc>
        <w:tc>
          <w:tcPr>
            <w:tcW w:w="1511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43</w:t>
            </w:r>
          </w:p>
        </w:tc>
        <w:tc>
          <w:tcPr>
            <w:tcW w:w="1516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15</w:t>
            </w:r>
          </w:p>
        </w:tc>
        <w:tc>
          <w:tcPr>
            <w:tcW w:w="1954" w:type="dxa"/>
            <w:vMerge w:val="restart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Контролируют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землетрясения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М≥4.4</w:t>
            </w:r>
          </w:p>
        </w:tc>
      </w:tr>
      <w:tr w:rsidR="00FD1B54" w:rsidRPr="00311724" w:rsidTr="00CA31B6">
        <w:trPr>
          <w:trHeight w:val="410"/>
        </w:trPr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Восточно-Анатолийский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разлом</w:t>
            </w:r>
            <w:proofErr w:type="spellEnd"/>
          </w:p>
        </w:tc>
        <w:tc>
          <w:tcPr>
            <w:tcW w:w="1460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255</w:t>
            </w:r>
          </w:p>
        </w:tc>
        <w:tc>
          <w:tcPr>
            <w:tcW w:w="1511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17</w:t>
            </w:r>
          </w:p>
        </w:tc>
        <w:tc>
          <w:tcPr>
            <w:tcW w:w="1516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15</w:t>
            </w:r>
          </w:p>
        </w:tc>
        <w:tc>
          <w:tcPr>
            <w:tcW w:w="195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D1B54" w:rsidRPr="00311724" w:rsidTr="00CA31B6">
        <w:trPr>
          <w:trHeight w:val="390"/>
        </w:trPr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  <w:lang w:val="ru-RU"/>
              </w:rPr>
            </w:pPr>
            <w:r w:rsidRPr="00311724">
              <w:rPr>
                <w:rFonts w:eastAsia="Calibri"/>
                <w:color w:val="231F20"/>
                <w:sz w:val="20"/>
                <w:szCs w:val="20"/>
                <w:lang w:val="ru-RU"/>
              </w:rPr>
              <w:t>Западная ветвь Северо-Анатолийского разлома</w:t>
            </w:r>
          </w:p>
        </w:tc>
        <w:tc>
          <w:tcPr>
            <w:tcW w:w="1460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120</w:t>
            </w:r>
          </w:p>
        </w:tc>
        <w:tc>
          <w:tcPr>
            <w:tcW w:w="1511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8</w:t>
            </w:r>
          </w:p>
        </w:tc>
        <w:tc>
          <w:tcPr>
            <w:tcW w:w="1516" w:type="dxa"/>
            <w:vAlign w:val="center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15</w:t>
            </w:r>
          </w:p>
        </w:tc>
        <w:tc>
          <w:tcPr>
            <w:tcW w:w="195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D1B54" w:rsidRPr="00311724" w:rsidTr="00CA31B6">
        <w:tc>
          <w:tcPr>
            <w:tcW w:w="1684" w:type="dxa"/>
            <w:vMerge w:val="restart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Байкальская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сейсмическая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зона</w:t>
            </w:r>
            <w:proofErr w:type="spellEnd"/>
          </w:p>
        </w:tc>
        <w:tc>
          <w:tcPr>
            <w:tcW w:w="1587" w:type="dxa"/>
          </w:tcPr>
          <w:p w:rsidR="00FD1B54" w:rsidRPr="00311724" w:rsidRDefault="00FD1B54" w:rsidP="00CA31B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231F20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Центральный</w:t>
            </w:r>
            <w:proofErr w:type="spellEnd"/>
            <w:r w:rsidRPr="00311724">
              <w:rPr>
                <w:rFonts w:eastAsia="Calibr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11724">
              <w:rPr>
                <w:rFonts w:eastAsia="Calibri"/>
                <w:color w:val="231F20"/>
                <w:sz w:val="20"/>
                <w:szCs w:val="20"/>
              </w:rPr>
              <w:t>сегмент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340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17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20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 xml:space="preserve"> M=4,4÷6,6 (K=12÷16)</w:t>
            </w:r>
          </w:p>
        </w:tc>
      </w:tr>
      <w:tr w:rsidR="00FD1B54" w:rsidRPr="00311724" w:rsidTr="00CA31B6"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Юго-западный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сегмент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640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29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22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M=4,4÷6,6 (K=12÷16)</w:t>
            </w:r>
          </w:p>
        </w:tc>
      </w:tr>
      <w:tr w:rsidR="00FD1B54" w:rsidRPr="00311724" w:rsidTr="00CA31B6"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Северо-восточный</w:t>
            </w:r>
            <w:proofErr w:type="spellEnd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 w:val="20"/>
                <w:szCs w:val="20"/>
                <w:lang w:eastAsia="ru-RU"/>
              </w:rPr>
              <w:t>сегмент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360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13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28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</w:rPr>
            </w:pPr>
            <w:r w:rsidRPr="00311724">
              <w:rPr>
                <w:rFonts w:eastAsia="Calibri"/>
              </w:rPr>
              <w:t>M=4,4÷7,2 (K=12÷17)</w:t>
            </w:r>
          </w:p>
        </w:tc>
      </w:tr>
      <w:tr w:rsidR="00FD1B54" w:rsidRPr="00311724" w:rsidTr="00CA31B6">
        <w:tc>
          <w:tcPr>
            <w:tcW w:w="1684" w:type="dxa"/>
            <w:vMerge w:val="restart"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Сейсмические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зоны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Центральной</w:t>
            </w:r>
            <w:proofErr w:type="spellEnd"/>
            <w:r w:rsidRPr="00311724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311724">
              <w:rPr>
                <w:rFonts w:eastAsia="Times New Roman"/>
                <w:bCs/>
                <w:szCs w:val="24"/>
                <w:lang w:eastAsia="ru-RU"/>
              </w:rPr>
              <w:t>Азии</w:t>
            </w:r>
            <w:proofErr w:type="spellEnd"/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sz w:val="20"/>
                <w:szCs w:val="20"/>
              </w:rPr>
              <w:t>Зона</w:t>
            </w:r>
            <w:proofErr w:type="spellEnd"/>
            <w:r w:rsidRPr="00311724">
              <w:rPr>
                <w:rFonts w:eastAsia="Calibri"/>
                <w:sz w:val="20"/>
                <w:szCs w:val="20"/>
              </w:rPr>
              <w:t xml:space="preserve"> II, </w:t>
            </w:r>
            <w:proofErr w:type="spellStart"/>
            <w:r w:rsidRPr="00311724">
              <w:rPr>
                <w:rFonts w:eastAsia="Calibri"/>
                <w:sz w:val="20"/>
                <w:szCs w:val="20"/>
              </w:rPr>
              <w:t>Монголия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265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13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21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tabs>
                <w:tab w:val="left" w:pos="3960"/>
              </w:tabs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 xml:space="preserve"> M=3÷7,8 (K=10÷18)</w:t>
            </w:r>
          </w:p>
        </w:tc>
      </w:tr>
      <w:tr w:rsidR="00FD1B54" w:rsidRPr="00311724" w:rsidTr="00CA31B6"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sz w:val="20"/>
                <w:szCs w:val="20"/>
              </w:rPr>
              <w:t>Зона</w:t>
            </w:r>
            <w:proofErr w:type="spellEnd"/>
            <w:r w:rsidRPr="00311724">
              <w:rPr>
                <w:rFonts w:eastAsia="Calibri"/>
                <w:sz w:val="20"/>
                <w:szCs w:val="20"/>
              </w:rPr>
              <w:t xml:space="preserve"> V, 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sz w:val="20"/>
                <w:szCs w:val="20"/>
              </w:rPr>
              <w:t>Китай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182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10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18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tabs>
                <w:tab w:val="left" w:pos="3960"/>
              </w:tabs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 xml:space="preserve"> M=3,5÷6,2 (K=10÷14)</w:t>
            </w:r>
          </w:p>
        </w:tc>
      </w:tr>
      <w:tr w:rsidR="00FD1B54" w:rsidRPr="00311724" w:rsidTr="00CA31B6"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sz w:val="20"/>
                <w:szCs w:val="20"/>
              </w:rPr>
              <w:t>Зона</w:t>
            </w:r>
            <w:proofErr w:type="spellEnd"/>
            <w:r w:rsidRPr="00311724">
              <w:rPr>
                <w:rFonts w:eastAsia="Calibri"/>
                <w:sz w:val="20"/>
                <w:szCs w:val="20"/>
              </w:rPr>
              <w:t xml:space="preserve"> VIII, </w:t>
            </w:r>
            <w:proofErr w:type="spellStart"/>
            <w:r w:rsidRPr="00311724">
              <w:rPr>
                <w:rFonts w:eastAsia="Calibri"/>
                <w:sz w:val="20"/>
                <w:szCs w:val="20"/>
              </w:rPr>
              <w:t>Китай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232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12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19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tabs>
                <w:tab w:val="left" w:pos="3960"/>
              </w:tabs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 xml:space="preserve"> M=3,4÷5,8 (K=10÷15)</w:t>
            </w:r>
          </w:p>
        </w:tc>
      </w:tr>
      <w:tr w:rsidR="00FD1B54" w:rsidRPr="00311724" w:rsidTr="00CA31B6">
        <w:tc>
          <w:tcPr>
            <w:tcW w:w="1684" w:type="dxa"/>
            <w:vMerge/>
          </w:tcPr>
          <w:p w:rsidR="00FD1B54" w:rsidRPr="00311724" w:rsidRDefault="00FD1B54" w:rsidP="00CA31B6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sz w:val="20"/>
                <w:szCs w:val="20"/>
              </w:rPr>
              <w:t>Зона</w:t>
            </w:r>
            <w:proofErr w:type="spellEnd"/>
            <w:r w:rsidRPr="00311724">
              <w:rPr>
                <w:rFonts w:eastAsia="Calibri"/>
                <w:sz w:val="20"/>
                <w:szCs w:val="20"/>
              </w:rPr>
              <w:t xml:space="preserve"> IX, 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311724">
              <w:rPr>
                <w:rFonts w:eastAsia="Calibri"/>
                <w:sz w:val="20"/>
                <w:szCs w:val="20"/>
              </w:rPr>
              <w:t>Китай</w:t>
            </w:r>
            <w:proofErr w:type="spellEnd"/>
          </w:p>
        </w:tc>
        <w:tc>
          <w:tcPr>
            <w:tcW w:w="1460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139</w:t>
            </w:r>
          </w:p>
        </w:tc>
        <w:tc>
          <w:tcPr>
            <w:tcW w:w="1511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9</w:t>
            </w:r>
          </w:p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16" w:type="dxa"/>
          </w:tcPr>
          <w:p w:rsidR="00FD1B54" w:rsidRPr="00311724" w:rsidRDefault="00FD1B54" w:rsidP="00CA31B6">
            <w:pPr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>15</w:t>
            </w:r>
          </w:p>
        </w:tc>
        <w:tc>
          <w:tcPr>
            <w:tcW w:w="1954" w:type="dxa"/>
          </w:tcPr>
          <w:p w:rsidR="00FD1B54" w:rsidRPr="00311724" w:rsidRDefault="00FD1B54" w:rsidP="00CA31B6">
            <w:pPr>
              <w:tabs>
                <w:tab w:val="left" w:pos="3960"/>
              </w:tabs>
              <w:jc w:val="center"/>
              <w:rPr>
                <w:rFonts w:eastAsia="Calibri"/>
                <w:szCs w:val="24"/>
              </w:rPr>
            </w:pPr>
            <w:r w:rsidRPr="00311724">
              <w:rPr>
                <w:rFonts w:eastAsia="Calibri"/>
                <w:szCs w:val="24"/>
              </w:rPr>
              <w:t xml:space="preserve"> M=3÷7,5 (K=10÷18)</w:t>
            </w:r>
          </w:p>
        </w:tc>
      </w:tr>
    </w:tbl>
    <w:p w:rsid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А.А. Гусев [2013], проводя фрактальный анализ очага землетрясения, показал, что при скольжении по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сместителю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трещины в очаге возникают временные ускорения с плоскими спектрами 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достаточно высокой частотой типа</w:t>
      </w:r>
      <w:r>
        <w:rPr>
          <w:rFonts w:ascii="Times New Roman" w:hAnsi="Times New Roman" w:cs="Times New Roman"/>
          <w:bCs/>
          <w:sz w:val="24"/>
          <w:szCs w:val="24"/>
        </w:rPr>
        <w:t xml:space="preserve"> ω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-2</w:t>
      </w:r>
      <w:r w:rsidRPr="0075697C">
        <w:rPr>
          <w:rFonts w:ascii="Times New Roman" w:hAnsi="Times New Roman" w:cs="Times New Roman"/>
          <w:bCs/>
          <w:sz w:val="24"/>
          <w:szCs w:val="24"/>
        </w:rPr>
        <w:t>.  Автором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разработана кинематическая методика моделирования сейсмических волн, излучаемых очагом землетрясения в широкой полосе частот. Еще раз подтверждается мысль о генерации волн благодаря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межблоковым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подвижкам на различных иерархических уровнях.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lastRenderedPageBreak/>
        <w:t>В.</w:t>
      </w:r>
      <w:r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Адушкин и А.А.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Спивак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[2012] продемонстрировали широкое распространение на земном шаре микросейсм с частотами меньше</w:t>
      </w:r>
      <w:r>
        <w:rPr>
          <w:rFonts w:ascii="Times New Roman" w:hAnsi="Times New Roman" w:cs="Times New Roman"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-4 </w:t>
      </w:r>
      <w:r>
        <w:rPr>
          <w:rFonts w:ascii="Times New Roman" w:hAnsi="Times New Roman" w:cs="Times New Roman"/>
          <w:bCs/>
          <w:sz w:val="24"/>
          <w:szCs w:val="24"/>
        </w:rPr>
        <w:t>- 10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Гц. Данные опираются на ежегодное фиксирование около одного миллиона землетрясений с М ≥ 2 и более десяти тысяч событий с М ≥ 4. Микросейсмические колебания [Адушкин,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Спивак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, 2012] способствуют не только накоплению упругой энергии на блоковых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неоднородностях земной коры, но и являются триггером её высвобождения. Совершенно естественно, что значительное количество слабых землетрясений в верхних горизонтах земной коры является в большей степени вероятности результатом нарушения динамического равновесия метастабильной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разломно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-блоковой,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кусковатой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, среды земной коры благодаря триггерным воздействиям, чем вариациям напряженного состояния.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Инициирование деформационных процессов в земной коре слабыми возмущениями детально обсуждаются в статьях Г.Г. Кочаряна, В.Н. Костюченко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Д.В. Павлова [2004], Г.Г. Кочаряна и А.Е. Фёдорова [1990] и др. В них рассматривается возможность деформации блочной среды за счет накопления результатов воздействий «ничтожных» по величине силовых полей. Они реализуются благодаря нелинейности деформационных характеристик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разломных зон в областях малых деформаций [Костюченко, Кочарян, Павлов, 2002]. Показано, что однозначность соотношений «напряжение – перемещение», известное для континуальных сред, в блочной среде не всегда выполняется [Кочарян,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Спивак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, 2003]. И интегрированные слабые воздействия, и кратковременные динамические воздействия на метастабильную блочную среду способны инициировать медленный деформационный процесс, вклад которого в суммарную величину накопленных деформаций может быть весьма значительным. Изложенное объясняет возможность колебательных и волновых процессов приводить к смещениям блоков и, следовательно, к активизациям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разрывов.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В ряде публикаций Г.А. Соболева [Соболев, 2004; Соболев, Любушин, 2007; и др.] приводятся примеры появления низкочастотных и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сверхнизкочастотных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микросейсмических колебаний перед несколькими большими землетрясениями мира. Зафиксированные наблюдения могут рассматриваться как индикаторы присутствия в сейсмическом процессе скрытых периодичностей, которые могут рассматриваться как своеобразные триггерные эффекты сейсмического процесса [Соболев, 2011].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Небезынтересна волновая природа сейсмического процесса, рассматриваемая А.В.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Викулиным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[2003] на материалах окраины Тихого океана. Она затрагивает активизацию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разломов в связи с вращательными движениями блоков. Их поворотные движения связаны с вращением Земли. В деталях ротационной модели лежат представления о поворачивающихся в условиях вращающейся планеты «элементарных»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сейсмофокальных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блоках. В рамках модели показывается, что волны миграции сейсмичности [интенсивности землетрясений], волны деформации и колебания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Чандлера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тектонически взаимосвязаны. На основе мирового сейсмологического материала устанавливаются корреляционные зависимости между скоростями миграции землетрясений и значениями их магнитуд. Разработана модель очага, соответствующая волновым ротационным свойствам сейсмического процесса. В рамках модели землетрясение является результатом взаимодействия тектонической волны с «элементарным»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сейсмофокальным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блоком, нарушающим его метастабильное состояние. Таким образом, активизация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разломов – есть следствие вращения блоков, во многом, повторяем, взаимосвязанного с вращением планеты. Данные инструментальных наблюдений указывают на наиболее вероятный широкий диапазон угловых скоростей вращения блоко</w:t>
      </w:r>
      <w:r>
        <w:rPr>
          <w:rFonts w:ascii="Times New Roman" w:hAnsi="Times New Roman" w:cs="Times New Roman"/>
          <w:bCs/>
          <w:sz w:val="24"/>
          <w:szCs w:val="24"/>
        </w:rPr>
        <w:t>в и плит, оцениваемый значениям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10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>рад/год [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Викулин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Иванчин, 2013]. Вводимые параметры и понятия о ротационных волнах как одном из многих других источников, воздействующих на сейсмический процесс волновых процессов в литосфере, безусловно, важны и достойны внимания. При подобной постановке геодинамические режимы Земли как отражение глубинной геодинамики и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субдукции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на восточной окраине Тихого океана отступают на второй план. В рамках обсуждения вопросов об активизации разломов и деформационных </w:t>
      </w:r>
      <w:r w:rsidRPr="0075697C">
        <w:rPr>
          <w:rFonts w:ascii="Times New Roman" w:hAnsi="Times New Roman" w:cs="Times New Roman"/>
          <w:bCs/>
          <w:sz w:val="24"/>
          <w:szCs w:val="24"/>
        </w:rPr>
        <w:lastRenderedPageBreak/>
        <w:t>волнах как триггерных механизмах их короткопериодной активности следует учитывать и те вращательные моменты отдельных блоков литосферы, возникающие на фоне скоростных импульсов постоянного вращения Земли.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В работе [Кузьмин, 2012] прямыми геодезическими измерениями установлены «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межразломные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внутриразломные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» волны. Большинство эмпирически выявленных характеристик пространственно-временной миграции современных деформаций в разломных зонах наиболее естественно трактовать в рамках современных представлений об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автоволновых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процессах. Волновой процесс в зонах разломов результат параметрического возбуждения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внутриразломной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среды малыми воздействиями. Предложена феноменологическая модель формирования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автоволновых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деформационных процессов.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Изложенные отдельные, существенно отличающиеся по фиксированию и методике обработки факты, демонстрирующие роль деформационных волн как оригинальных триггеров селективной активизации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разноранговых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(от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трансрегиональных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до локальных) разломов, и возбуждения, их существенно отличающихся по магнитудам сейсмических событий, свидетельствуют о необходимости дальнейшего изучения многогранных волновых процессов в литосфере Земли и их воздействия на метастабильную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разломно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-блоковую структуру верхней, хрупкой части литосферы.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648D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1. Волновой процесс широко распространен в континентальной литосфере Земли и представлен преимущественно деформационными волнами, генерируемыми различными источниками и охватывающими различные глубинные уровни литосферы (рис. 2). Их схематическое изображение на рисунке показывает различные глубины проникновения волн и их относительный энергетический потенциал. По скорости распространения деформационные волны классифицируются на «медленные волны», распространяющиеся по всему разрезу литосферы со скоростью около 1 км/млн лет, и одиночные или движущиеся деформационные волны, распространяющиеся в верхней, хрупкой части континентальной литосферы со скоростью от километров до десятков километров в год [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Sherman</w:t>
      </w:r>
      <w:r w:rsidRPr="0075697C">
        <w:rPr>
          <w:rFonts w:ascii="Times New Roman" w:hAnsi="Times New Roman" w:cs="Times New Roman"/>
          <w:bCs/>
          <w:sz w:val="24"/>
          <w:szCs w:val="24"/>
        </w:rPr>
        <w:t>, 2013].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2. Деформационные волны нарушают метастабильное состояние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разломно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- блоковой среды литосферы, стимулируют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межблоковые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смещения, генерируя в качестве триггерного механизма активизацию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разноранговых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разломов.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3. Параметры деформационных волн определяют селективную короткопериодную активизацию разломов и закономерности пространственно-временной локализации синхронно проходящих и контролируемых ими процессов.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Исследования поддержаны грантом РФФИ (12-05-91161-ГФЕН_а); Программами ОНЗ РАН № 7.7 и Президиума РАН № 4.1.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736E5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E8431A1" wp14:editId="00709834">
            <wp:extent cx="4644097" cy="3752850"/>
            <wp:effectExtent l="0" t="0" r="4445" b="0"/>
            <wp:docPr id="87" name="Рисунок 87" descr="D:\18НАУЧНАЯ РАБОТА\01СТАТЬИ\2017\ТРУДЫ\КНИГА\ТЕМА 4\Рисунки Ориг\[430] Триггерные эффекты в геосистемах, 2013, рис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D:\18НАУЧНАЯ РАБОТА\01СТАТЬИ\2017\ТРУДЫ\КНИГА\ТЕМА 4\Рисунки Ориг\[430] Триггерные эффекты в геосистемах, 2013, рис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91" cy="375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54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Рис. 2. Схема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разноранговой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разломно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-блоковой структуры литосферы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Разноранговые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блоки разделены сплошными линиями различной толщины, выделяющими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межблоковые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разломы различных рангов. Пунктирными линиями выделены фронты волн различных глубинных уровней. Буквами 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75697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соответственно показаны астеносфера, нижняя и верхняя части литосферы. Стрелки – векторы волн различных глубинных уровней.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1B54" w:rsidRPr="0075697C" w:rsidRDefault="00FD1B54" w:rsidP="00FD1B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57E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Адушкин В.В.,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Спивак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А.А. Приповерхностная геофизика: комплексные исследования литосферно-атмосферных взаимодействий в окружающей среде // Физика Земли. 2012. № 3. С. 3-21.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Быков В.Г. Деформационные волны Земли: концепция, наблюдения и модели //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>Геология и геофизика. 2005. Т. 46, № 11. С. 1176–1190.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Викулин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А.В. Физика волнового сейсмического процесса. Петропавловск- Камчатский: Изд-во КГПУ, 2003. 151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Викулин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А.В., Иванчин А.Г. О современной концепции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блочно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-иерархического строения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геосреды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и некоторых ее следствиях в области наук о Земле // Физико-технические проблемы разработки полезных ископаемых. 2013. № 3. С. 67-84.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Гулельми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А.В., Зотов О.Д. О скрытой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околочасовой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периодичности землетрясений // Физика Земли. 2013. № 1. С. 3-10.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Гусев А.А. Фрактальный очаг землетрясения с зоной скольжения порождает временные функции ускорения с плоскими спектрами //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. РАН. 2013. Т. 448, №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>С. 465-467.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Каттерфельд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Г.Н. Лик Земли и его происхождение. Государственное издательство географической литературы. Москва, 1962. 152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Комаров   Ю.В.,   Беличенко   В.Г.,  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Мишарина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  Л.А.,   Петров   П.А.   Верхояно- Бирманская зона сочленения </w:t>
      </w:r>
      <w:proofErr w:type="gramStart"/>
      <w:r w:rsidRPr="0075697C">
        <w:rPr>
          <w:rFonts w:ascii="Times New Roman" w:hAnsi="Times New Roman" w:cs="Times New Roman"/>
          <w:bCs/>
          <w:sz w:val="24"/>
          <w:szCs w:val="24"/>
        </w:rPr>
        <w:t>Центрально</w:t>
      </w:r>
      <w:proofErr w:type="gramEnd"/>
      <w:r w:rsidRPr="0075697C">
        <w:rPr>
          <w:rFonts w:ascii="Times New Roman" w:hAnsi="Times New Roman" w:cs="Times New Roman"/>
          <w:bCs/>
          <w:sz w:val="24"/>
          <w:szCs w:val="24"/>
        </w:rPr>
        <w:t>-  и Восточноазиатских структур [зона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ВЕБИРС] // Трансазиатская континентальная зона ВЕБИРС [Оперативная информация]. Иркутск: </w:t>
      </w:r>
      <w:proofErr w:type="gramStart"/>
      <w:r w:rsidRPr="0075697C">
        <w:rPr>
          <w:rFonts w:ascii="Times New Roman" w:hAnsi="Times New Roman" w:cs="Times New Roman"/>
          <w:bCs/>
          <w:sz w:val="24"/>
          <w:szCs w:val="24"/>
        </w:rPr>
        <w:t>Восточно-Сибирский</w:t>
      </w:r>
      <w:proofErr w:type="gram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филиал СО АН СССР, 1978. С. 5-24.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Кочарян Г.Г., Костюченко В.Н., Павлов Д.В. Инициирование деформационных процессов в земной коре слабыми возмущениями // Физическая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мезомеханика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. 2004. Т. 7, № 1. С. 5-22.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Кочарян Г.Г.,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Спивак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А.А. Динамика деформирования блочных массивов горных пород // М.: ИКЦ «Академкнига», 2003. 423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Кочарян Г.Г., Федоров А.Е. Об особенностях механики сейсмического процесса в блочной геофизической среде //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Докл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. АН СССР. 1990. Т. 315, № 6. С. 1345-1349.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Кузьмин Ю.О. Деформационные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автоволны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в разломных зонах // Физика Земли. 2012. № 1. С. 3-19.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Николаевский В.Н., Рамазанов Т.К. Генерация и распространение волн вдоль глубинных разломов //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Изв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>. АН СССР. Сер. Физика Земли. 1986. № 10. С. 3-13.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Садовский М.А., Болховитинов Л.Г., Писаренко В.Ф. Деформирование геофизической среды и сейсмический процесс. М.: Наука, 1987. 100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Садовский М.А., Писаренко В.Ф. Сейсмический процесс в блоковой среде. М.: Наука, 1991. 96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 xml:space="preserve">Соболев Г.А. Вариации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микросейм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перед сильным землетрясением // Физика Земли. 2004. № 6. С. 3-13.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Соболев Г.А.  Концепция предсказуемости землетрясений на основе динамики сейсмичности при триггерном воздействии. М.: ИФЗ РАН, 2011. 56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Соболев Г.А. Любушин А.А. Микросейсмические аномалии перед землетрясением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</w:rPr>
        <w:t>26 декабря 2004 г. на Суматре // Физика Земли. 2007. № 5. С. 3-16.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97C">
        <w:rPr>
          <w:rFonts w:ascii="Times New Roman" w:hAnsi="Times New Roman" w:cs="Times New Roman"/>
          <w:bCs/>
          <w:sz w:val="24"/>
          <w:szCs w:val="24"/>
        </w:rPr>
        <w:t>Хаин В.Е., Халилов Э.Н. Пространственно-временные закономерности сейсмической и вулканической активности. Бургас, 2008. 304 с.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5697C">
        <w:rPr>
          <w:rFonts w:ascii="Times New Roman" w:hAnsi="Times New Roman" w:cs="Times New Roman"/>
          <w:bCs/>
          <w:sz w:val="24"/>
          <w:szCs w:val="24"/>
        </w:rPr>
        <w:t>Шерман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</w:rPr>
        <w:t xml:space="preserve"> С.И. Тектонофизическая модель сейсмической зоны: опыт разработки на примере Байкальской рифтовой системы // Физика Земли. 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2009. № 11. </w:t>
      </w:r>
      <w:proofErr w:type="gram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С. 8</w:t>
      </w:r>
      <w:proofErr w:type="gramEnd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-21.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Allen C.R. Active faulting in northern Turkey // Div. Geol. Sci., </w:t>
      </w:r>
      <w:proofErr w:type="spell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Californ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Inst. Tech. 1969. </w:t>
      </w:r>
      <w:proofErr w:type="gram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Р. 32</w:t>
      </w:r>
      <w:proofErr w:type="gramEnd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-34.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Kasahara</w:t>
      </w:r>
      <w:proofErr w:type="spellEnd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K. Migration of crustal deformation // Tectonophysics. 1979. V. 52. № 1–4. P. 329–341.</w:t>
      </w:r>
    </w:p>
    <w:p w:rsidR="00FD1B54" w:rsidRPr="0075697C" w:rsidRDefault="00FD1B54" w:rsidP="00FD1B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Sherman S.I. Deformation waves as a trigger mechanism of seismic activity in seismic</w:t>
      </w:r>
      <w:r w:rsidRPr="00D757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zones of the continental lithosphere // Geodynamics &amp; Tectonophysics. 2013. V. </w:t>
      </w:r>
      <w:proofErr w:type="gramStart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proofErr w:type="gramEnd"/>
      <w:r w:rsidRPr="0075697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[2]. P. 83–117.</w:t>
      </w:r>
    </w:p>
    <w:p w:rsidR="00E11034" w:rsidRDefault="00E11034"/>
    <w:sectPr w:rsidR="00E1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DD" w:rsidRDefault="00677BDD" w:rsidP="00FD1B54">
      <w:pPr>
        <w:spacing w:after="0" w:line="240" w:lineRule="auto"/>
      </w:pPr>
      <w:r>
        <w:separator/>
      </w:r>
    </w:p>
  </w:endnote>
  <w:endnote w:type="continuationSeparator" w:id="0">
    <w:p w:rsidR="00677BDD" w:rsidRDefault="00677BDD" w:rsidP="00FD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DD" w:rsidRDefault="00677BDD" w:rsidP="00FD1B54">
      <w:pPr>
        <w:spacing w:after="0" w:line="240" w:lineRule="auto"/>
      </w:pPr>
      <w:r>
        <w:separator/>
      </w:r>
    </w:p>
  </w:footnote>
  <w:footnote w:type="continuationSeparator" w:id="0">
    <w:p w:rsidR="00677BDD" w:rsidRDefault="00677BDD" w:rsidP="00FD1B54">
      <w:pPr>
        <w:spacing w:after="0" w:line="240" w:lineRule="auto"/>
      </w:pPr>
      <w:r>
        <w:continuationSeparator/>
      </w:r>
    </w:p>
  </w:footnote>
  <w:footnote w:id="1">
    <w:p w:rsidR="00FD1B54" w:rsidRPr="0075697C" w:rsidRDefault="00FD1B54" w:rsidP="00FD1B54">
      <w:pPr>
        <w:pStyle w:val="a3"/>
        <w:rPr>
          <w:rFonts w:ascii="Times New Roman" w:hAnsi="Times New Roman" w:cs="Times New Roman"/>
        </w:rPr>
      </w:pPr>
      <w:r w:rsidRPr="0075697C">
        <w:rPr>
          <w:rStyle w:val="a5"/>
          <w:rFonts w:ascii="Times New Roman" w:hAnsi="Times New Roman" w:cs="Times New Roman"/>
        </w:rPr>
        <w:t>*</w:t>
      </w:r>
      <w:r w:rsidRPr="0075697C">
        <w:rPr>
          <w:rFonts w:ascii="Times New Roman" w:hAnsi="Times New Roman" w:cs="Times New Roman"/>
        </w:rPr>
        <w:t xml:space="preserve"> Триггерные эффекты в </w:t>
      </w:r>
      <w:proofErr w:type="spellStart"/>
      <w:r w:rsidRPr="0075697C">
        <w:rPr>
          <w:rFonts w:ascii="Times New Roman" w:hAnsi="Times New Roman" w:cs="Times New Roman"/>
        </w:rPr>
        <w:t>геосистемах</w:t>
      </w:r>
      <w:proofErr w:type="spellEnd"/>
      <w:r w:rsidRPr="0075697C">
        <w:rPr>
          <w:rFonts w:ascii="Times New Roman" w:hAnsi="Times New Roman" w:cs="Times New Roman"/>
        </w:rPr>
        <w:t>: Материалы второго всероссийского семинара-совещания. – М.: ГЕОС, 2013. – С. 46–53.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93"/>
    <w:rsid w:val="0043303B"/>
    <w:rsid w:val="00664FC1"/>
    <w:rsid w:val="00677BDD"/>
    <w:rsid w:val="00D21D93"/>
    <w:rsid w:val="00E11034"/>
    <w:rsid w:val="00FD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F69246-EF49-46BF-B0DE-2FDED07F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D1B5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D1B54"/>
    <w:rPr>
      <w:sz w:val="20"/>
      <w:szCs w:val="20"/>
    </w:rPr>
  </w:style>
  <w:style w:type="character" w:styleId="a5">
    <w:name w:val="footnote reference"/>
    <w:basedOn w:val="a0"/>
    <w:semiHidden/>
    <w:unhideWhenUsed/>
    <w:rsid w:val="00FD1B54"/>
    <w:rPr>
      <w:vertAlign w:val="superscript"/>
    </w:rPr>
  </w:style>
  <w:style w:type="table" w:customStyle="1" w:styleId="1">
    <w:name w:val="Сетка таблицы1"/>
    <w:basedOn w:val="a1"/>
    <w:next w:val="a6"/>
    <w:rsid w:val="00FD1B54"/>
    <w:pPr>
      <w:spacing w:after="0" w:line="240" w:lineRule="auto"/>
    </w:pPr>
    <w:rPr>
      <w:rFonts w:ascii="Times New Roman" w:hAnsi="Times New Roman" w:cs="Times New Roman"/>
      <w:sz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D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2917</Words>
  <Characters>16629</Characters>
  <Application>Microsoft Office Word</Application>
  <DocSecurity>0</DocSecurity>
  <Lines>138</Lines>
  <Paragraphs>39</Paragraphs>
  <ScaleCrop>false</ScaleCrop>
  <Company/>
  <LinksUpToDate>false</LinksUpToDate>
  <CharactersWithSpaces>19507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4</cp:revision>
  <dcterms:created xsi:type="dcterms:W3CDTF">2017-02-28T05:26:00Z</dcterms:created>
  <dcterms:modified xsi:type="dcterms:W3CDTF">2017-03-27T07:39:00Z</dcterms:modified>
</cp:coreProperties>
</file>