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25" w:rsidRDefault="00227025" w:rsidP="00227025">
      <w:pPr>
        <w:spacing w:after="0" w:line="240" w:lineRule="auto"/>
        <w:ind w:firstLine="709"/>
        <w:jc w:val="center"/>
        <w:rPr>
          <w:rFonts w:ascii="Times New Roman" w:hAnsi="Times New Roman" w:cs="Times New Roman"/>
          <w:b/>
          <w:sz w:val="24"/>
          <w:szCs w:val="24"/>
        </w:rPr>
      </w:pPr>
      <w:r w:rsidRPr="00227025">
        <w:rPr>
          <w:rFonts w:ascii="Times New Roman" w:hAnsi="Times New Roman" w:cs="Times New Roman"/>
          <w:b/>
          <w:sz w:val="24"/>
          <w:szCs w:val="24"/>
        </w:rPr>
        <w:t xml:space="preserve">АНАЛИЗ ФРАКТАЛЬНЫХ РАЗМЕРНОСТЕЙ </w:t>
      </w:r>
    </w:p>
    <w:p w:rsidR="002F73C9" w:rsidRDefault="00227025" w:rsidP="00227025">
      <w:pPr>
        <w:spacing w:after="0" w:line="240" w:lineRule="auto"/>
        <w:ind w:firstLine="709"/>
        <w:jc w:val="center"/>
        <w:rPr>
          <w:rFonts w:ascii="Times New Roman" w:hAnsi="Times New Roman" w:cs="Times New Roman"/>
          <w:b/>
          <w:sz w:val="24"/>
          <w:szCs w:val="24"/>
        </w:rPr>
      </w:pPr>
      <w:r w:rsidRPr="00227025">
        <w:rPr>
          <w:rFonts w:ascii="Times New Roman" w:hAnsi="Times New Roman" w:cs="Times New Roman"/>
          <w:b/>
          <w:sz w:val="24"/>
          <w:szCs w:val="24"/>
        </w:rPr>
        <w:t>РАЗЛОМОВ И СЕЙСМИЧНОСТИ В БАЙКАЛЬСКОЙ РИФТОВОЙ ЗОНЕ</w:t>
      </w:r>
      <w:r>
        <w:rPr>
          <w:rStyle w:val="a5"/>
          <w:rFonts w:ascii="Times New Roman" w:hAnsi="Times New Roman" w:cs="Times New Roman"/>
          <w:b/>
          <w:sz w:val="24"/>
          <w:szCs w:val="24"/>
        </w:rPr>
        <w:footnoteReference w:customMarkFollows="1" w:id="1"/>
        <w:t>*</w:t>
      </w:r>
    </w:p>
    <w:p w:rsidR="00D1164F" w:rsidRDefault="00D1164F" w:rsidP="00D1164F">
      <w:pPr>
        <w:spacing w:after="0" w:line="240" w:lineRule="auto"/>
        <w:ind w:firstLine="709"/>
        <w:jc w:val="both"/>
        <w:rPr>
          <w:rFonts w:ascii="Times New Roman" w:hAnsi="Times New Roman" w:cs="Times New Roman"/>
          <w:b/>
          <w:sz w:val="24"/>
          <w:szCs w:val="24"/>
        </w:rPr>
      </w:pP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Впервые для Байкальской рифтовой зоны (БРЗ) проведен фрактальный анализ разломов и сейс</w:t>
      </w:r>
      <w:r w:rsidRPr="00D1164F">
        <w:rPr>
          <w:rFonts w:ascii="Times New Roman" w:hAnsi="Times New Roman" w:cs="Times New Roman"/>
          <w:sz w:val="24"/>
          <w:szCs w:val="24"/>
        </w:rPr>
        <w:softHyphen/>
        <w:t xml:space="preserve">мичности. Показано, что в целом для БРЗ сходятся их фрактальные размерности. В то же время фиксируется расхождение во фрактальных показателях при их сравнении отдельно на флангах и в центральной части зоны. На основании этого сделан вывод о том, что к настоящему моменту геодинамического развития БРЗ процессы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и сейсмичности в целом сбалансированы по фракталь</w:t>
      </w:r>
      <w:r w:rsidRPr="00D1164F">
        <w:rPr>
          <w:rFonts w:ascii="Times New Roman" w:hAnsi="Times New Roman" w:cs="Times New Roman"/>
          <w:sz w:val="24"/>
          <w:szCs w:val="24"/>
        </w:rPr>
        <w:softHyphen/>
        <w:t>ным показателям. Различия фрактальных размерностей этих процессов на флангах зоны связаны с разными типами напряженного состояния литосферы в центральной и фланговых частях БРЗ. Предлага</w:t>
      </w:r>
      <w:r w:rsidRPr="00D1164F">
        <w:rPr>
          <w:rFonts w:ascii="Times New Roman" w:hAnsi="Times New Roman" w:cs="Times New Roman"/>
          <w:sz w:val="24"/>
          <w:szCs w:val="24"/>
        </w:rPr>
        <w:softHyphen/>
        <w:t>ется использовать сравнение фрактальных размерностей разломов и эпицентрального поля при долгосроч</w:t>
      </w:r>
      <w:r w:rsidRPr="00D1164F">
        <w:rPr>
          <w:rFonts w:ascii="Times New Roman" w:hAnsi="Times New Roman" w:cs="Times New Roman"/>
          <w:sz w:val="24"/>
          <w:szCs w:val="24"/>
        </w:rPr>
        <w:softHyphen/>
        <w:t>ном прогнозе сейсмичности.</w:t>
      </w:r>
    </w:p>
    <w:p w:rsidR="00014197" w:rsidRDefault="00014197" w:rsidP="00014197">
      <w:pPr>
        <w:spacing w:after="0" w:line="240" w:lineRule="auto"/>
        <w:ind w:firstLine="709"/>
        <w:jc w:val="both"/>
        <w:rPr>
          <w:rFonts w:ascii="Times New Roman" w:hAnsi="Times New Roman" w:cs="Times New Roman"/>
          <w:b/>
          <w:sz w:val="24"/>
          <w:szCs w:val="24"/>
        </w:rPr>
      </w:pPr>
    </w:p>
    <w:p w:rsidR="00D1164F" w:rsidRPr="00D1164F" w:rsidRDefault="00D1164F" w:rsidP="00D1164F">
      <w:pPr>
        <w:spacing w:after="0" w:line="240" w:lineRule="auto"/>
        <w:ind w:firstLine="709"/>
        <w:jc w:val="center"/>
        <w:rPr>
          <w:rFonts w:ascii="Times New Roman" w:hAnsi="Times New Roman" w:cs="Times New Roman"/>
          <w:sz w:val="24"/>
          <w:szCs w:val="24"/>
        </w:rPr>
      </w:pPr>
      <w:r w:rsidRPr="00D1164F">
        <w:rPr>
          <w:rFonts w:ascii="Times New Roman" w:hAnsi="Times New Roman" w:cs="Times New Roman"/>
          <w:b/>
          <w:bCs/>
          <w:sz w:val="24"/>
          <w:szCs w:val="24"/>
        </w:rPr>
        <w:t>Введение</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Возможности фрактального анализа [1, 2] позволяют использовать его методы для количест</w:t>
      </w:r>
      <w:r w:rsidRPr="00D1164F">
        <w:rPr>
          <w:rFonts w:ascii="Times New Roman" w:hAnsi="Times New Roman" w:cs="Times New Roman"/>
          <w:sz w:val="24"/>
          <w:szCs w:val="24"/>
        </w:rPr>
        <w:softHyphen/>
        <w:t xml:space="preserve">венного сопоставления разломной тектоники и сейсмичности. К настоящему времени бесспорно установлена пространственная связь сейсмичности с разломной тектоникой, а также </w:t>
      </w:r>
      <w:proofErr w:type="spellStart"/>
      <w:r w:rsidRPr="00D1164F">
        <w:rPr>
          <w:rFonts w:ascii="Times New Roman" w:hAnsi="Times New Roman" w:cs="Times New Roman"/>
          <w:sz w:val="24"/>
          <w:szCs w:val="24"/>
        </w:rPr>
        <w:t>самоподобие</w:t>
      </w:r>
      <w:proofErr w:type="spellEnd"/>
      <w:r w:rsidRPr="00D1164F">
        <w:rPr>
          <w:rFonts w:ascii="Times New Roman" w:hAnsi="Times New Roman" w:cs="Times New Roman"/>
          <w:sz w:val="24"/>
          <w:szCs w:val="24"/>
        </w:rPr>
        <w:t xml:space="preserve">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[3—6 и др.] и сейсмичности [7—9]. Показано, что сейсмический и разломный </w:t>
      </w:r>
      <w:proofErr w:type="spellStart"/>
      <w:r w:rsidRPr="00D1164F">
        <w:rPr>
          <w:rFonts w:ascii="Times New Roman" w:hAnsi="Times New Roman" w:cs="Times New Roman"/>
          <w:sz w:val="24"/>
          <w:szCs w:val="24"/>
        </w:rPr>
        <w:t>скейлинги</w:t>
      </w:r>
      <w:proofErr w:type="spellEnd"/>
      <w:r w:rsidRPr="00D1164F">
        <w:rPr>
          <w:rFonts w:ascii="Times New Roman" w:hAnsi="Times New Roman" w:cs="Times New Roman"/>
          <w:sz w:val="24"/>
          <w:szCs w:val="24"/>
        </w:rPr>
        <w:t xml:space="preserve"> (слово </w:t>
      </w:r>
      <w:proofErr w:type="spellStart"/>
      <w:r w:rsidRPr="00D1164F">
        <w:rPr>
          <w:rFonts w:ascii="Times New Roman" w:hAnsi="Times New Roman" w:cs="Times New Roman"/>
          <w:sz w:val="24"/>
          <w:szCs w:val="24"/>
        </w:rPr>
        <w:t>скейлинги</w:t>
      </w:r>
      <w:proofErr w:type="spellEnd"/>
      <w:r w:rsidRPr="00D1164F">
        <w:rPr>
          <w:rFonts w:ascii="Times New Roman" w:hAnsi="Times New Roman" w:cs="Times New Roman"/>
          <w:sz w:val="24"/>
          <w:szCs w:val="24"/>
        </w:rPr>
        <w:t xml:space="preserve"> имеет значение, отражающее изменение масштаба и никак не связыва</w:t>
      </w:r>
      <w:r w:rsidRPr="00D1164F">
        <w:rPr>
          <w:rFonts w:ascii="Times New Roman" w:hAnsi="Times New Roman" w:cs="Times New Roman"/>
          <w:sz w:val="24"/>
          <w:szCs w:val="24"/>
        </w:rPr>
        <w:softHyphen/>
        <w:t>ется с механизмами сдвигового скольжения) характеризуют разрушение материала земной коры как каскадный масштабно-инвариантный процесс [10].</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В отличие от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идея о </w:t>
      </w:r>
      <w:proofErr w:type="spellStart"/>
      <w:r w:rsidRPr="00D1164F">
        <w:rPr>
          <w:rFonts w:ascii="Times New Roman" w:hAnsi="Times New Roman" w:cs="Times New Roman"/>
          <w:sz w:val="24"/>
          <w:szCs w:val="24"/>
        </w:rPr>
        <w:t>самоподобии</w:t>
      </w:r>
      <w:proofErr w:type="spellEnd"/>
      <w:r w:rsidRPr="00D1164F">
        <w:rPr>
          <w:rFonts w:ascii="Times New Roman" w:hAnsi="Times New Roman" w:cs="Times New Roman"/>
          <w:sz w:val="24"/>
          <w:szCs w:val="24"/>
        </w:rPr>
        <w:t xml:space="preserve"> сейсмического процесса не нова. И пространственное [11], и временное [9] распределение событий, исследуемые отдельно, удовлетво</w:t>
      </w:r>
      <w:r w:rsidRPr="00D1164F">
        <w:rPr>
          <w:rFonts w:ascii="Times New Roman" w:hAnsi="Times New Roman" w:cs="Times New Roman"/>
          <w:sz w:val="24"/>
          <w:szCs w:val="24"/>
        </w:rPr>
        <w:softHyphen/>
        <w:t xml:space="preserve">ряют требованиям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 xml:space="preserve">. Им же отвечают и пространственно-временные кластеризации эпицентров [12]. При этом в собственно пространственном распределении сейсмичности применение техники фрактальных множеств к анализу поля землетрясений показало, что множества очагов имеют в общем случае фрактальную размерность, величина которой ниже размерности пространства, вмещающего очаги [13]. Вместе с тем фиксируемые сейсмические поля эпицентров могут иметь и отклонения от </w:t>
      </w:r>
      <w:r w:rsidR="00ED463E">
        <w:rPr>
          <w:rFonts w:ascii="Times New Roman" w:hAnsi="Times New Roman" w:cs="Times New Roman"/>
          <w:sz w:val="24"/>
          <w:szCs w:val="24"/>
        </w:rPr>
        <w:t>«</w:t>
      </w:r>
      <w:r w:rsidRPr="00D1164F">
        <w:rPr>
          <w:rFonts w:ascii="Times New Roman" w:hAnsi="Times New Roman" w:cs="Times New Roman"/>
          <w:sz w:val="24"/>
          <w:szCs w:val="24"/>
        </w:rPr>
        <w:t>идеальной</w:t>
      </w:r>
      <w:r w:rsidR="00ED463E" w:rsidRPr="00ED463E">
        <w:rPr>
          <w:rFonts w:ascii="Times New Roman" w:hAnsi="Times New Roman" w:cs="Times New Roman"/>
          <w:sz w:val="24"/>
          <w:szCs w:val="24"/>
        </w:rPr>
        <w:t>»</w:t>
      </w:r>
      <w:r w:rsidRPr="00D1164F">
        <w:rPr>
          <w:rFonts w:ascii="Times New Roman" w:hAnsi="Times New Roman" w:cs="Times New Roman"/>
          <w:sz w:val="24"/>
          <w:szCs w:val="24"/>
        </w:rPr>
        <w:t xml:space="preserve"> фрактальности, связанные с конкретной геологической обстановкой, в частности, с неоднородной структурой геологического субстрата. Отсюда отклонения во фрактальных размерностях геологических структур (разломов) или событий (землетрясений), наблюдаемые в локальных участках (сегментах) единой структурной зоны не могут рассматриваться как факторы отсутствия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w:t>
      </w:r>
    </w:p>
    <w:p w:rsidR="00D1164F" w:rsidRPr="00D1164F" w:rsidRDefault="00D1164F"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center"/>
        <w:rPr>
          <w:rFonts w:ascii="Times New Roman" w:hAnsi="Times New Roman" w:cs="Times New Roman"/>
          <w:sz w:val="24"/>
          <w:szCs w:val="24"/>
        </w:rPr>
      </w:pPr>
      <w:r w:rsidRPr="00D1164F">
        <w:rPr>
          <w:rFonts w:ascii="Times New Roman" w:hAnsi="Times New Roman" w:cs="Times New Roman"/>
          <w:b/>
          <w:bCs/>
          <w:sz w:val="24"/>
          <w:szCs w:val="24"/>
        </w:rPr>
        <w:t>Методы оценки фрактальной размерности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Многообразие связей и причинно-следственная зависимость между разломной тектоникой и сейсмичностью могут быть еще глубже раскрыты при использовании различных приемов оценки их фрактальной размерности. В частности, в зависимости от физического смысла параметров, опреде</w:t>
      </w:r>
      <w:r w:rsidRPr="00D1164F">
        <w:rPr>
          <w:rFonts w:ascii="Times New Roman" w:hAnsi="Times New Roman" w:cs="Times New Roman"/>
          <w:sz w:val="24"/>
          <w:szCs w:val="24"/>
        </w:rPr>
        <w:softHyphen/>
        <w:t>ляющих разрушенный или неразрушенн</w:t>
      </w:r>
      <w:r>
        <w:rPr>
          <w:rFonts w:ascii="Times New Roman" w:hAnsi="Times New Roman" w:cs="Times New Roman"/>
          <w:sz w:val="24"/>
          <w:szCs w:val="24"/>
        </w:rPr>
        <w:t>ый элемент фрактала (пиксел) [1</w:t>
      </w:r>
      <w:r w:rsidRPr="00D1164F">
        <w:rPr>
          <w:rFonts w:ascii="Times New Roman" w:hAnsi="Times New Roman" w:cs="Times New Roman"/>
          <w:sz w:val="24"/>
          <w:szCs w:val="24"/>
        </w:rPr>
        <w:t>], можно получить разные</w:t>
      </w:r>
      <w:r>
        <w:rPr>
          <w:rFonts w:ascii="Times New Roman" w:hAnsi="Times New Roman" w:cs="Times New Roman"/>
          <w:sz w:val="24"/>
          <w:szCs w:val="24"/>
        </w:rPr>
        <w:t xml:space="preserve"> </w:t>
      </w:r>
      <w:r w:rsidRPr="00D1164F">
        <w:rPr>
          <w:rFonts w:ascii="Times New Roman" w:hAnsi="Times New Roman" w:cs="Times New Roman"/>
          <w:sz w:val="24"/>
          <w:szCs w:val="24"/>
        </w:rPr>
        <w:t xml:space="preserve">фрактальные размерности, описывающие многообразие свойств процесса или структуры. В редких случаях может оказаться, что обычный фрактальный анализ показывает, что все объекты </w:t>
      </w:r>
      <w:proofErr w:type="spellStart"/>
      <w:r w:rsidRPr="00D1164F">
        <w:rPr>
          <w:rFonts w:ascii="Times New Roman" w:hAnsi="Times New Roman" w:cs="Times New Roman"/>
          <w:sz w:val="24"/>
          <w:szCs w:val="24"/>
        </w:rPr>
        <w:t>нефрактальны</w:t>
      </w:r>
      <w:proofErr w:type="spellEnd"/>
      <w:r w:rsidRPr="00D1164F">
        <w:rPr>
          <w:rFonts w:ascii="Times New Roman" w:hAnsi="Times New Roman" w:cs="Times New Roman"/>
          <w:sz w:val="24"/>
          <w:szCs w:val="24"/>
        </w:rPr>
        <w:t>, а его более совершенные варианты указывают на наличие фрактальности [11]. Более того, если рассматривать фрактал как определенный вид размерности физических величин, то их фрактальную размерность можно использовать для сравнения даже таких структур или процессов, которые в первом приближении не имеют другой общей единицы измерения.</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lastRenderedPageBreak/>
        <w:t xml:space="preserve">Физическая общность процессов деструкции и сейсмичности не подлежит обсуждению. Все известные современные модели землетрясений до последнего времени опирались на единую базисную основу: разлом (трещина) — землетрясение. К сожалению, при анализе взаимосвязей процессов сейсмичности и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в литосфере такого взгляда недостаточно из-за того, что очень существенно разнятся временные интервалы развития разломов в литосфере и проводимых наблю</w:t>
      </w:r>
      <w:r w:rsidRPr="00D1164F">
        <w:rPr>
          <w:rFonts w:ascii="Times New Roman" w:hAnsi="Times New Roman" w:cs="Times New Roman"/>
          <w:sz w:val="24"/>
          <w:szCs w:val="24"/>
        </w:rPr>
        <w:softHyphen/>
        <w:t xml:space="preserve">дений за их сейсмичностью. Так, длительность формирования разломов оценивается от миллионов до десятков миллионов лет, а процессы, сопровождающие это развитие, в частности сейсмичность, прямыми инструментальными наблюдениями изучаются около сотни лет, а с привлечением сведений по </w:t>
      </w:r>
      <w:proofErr w:type="spellStart"/>
      <w:r w:rsidRPr="00D1164F">
        <w:rPr>
          <w:rFonts w:ascii="Times New Roman" w:hAnsi="Times New Roman" w:cs="Times New Roman"/>
          <w:sz w:val="24"/>
          <w:szCs w:val="24"/>
        </w:rPr>
        <w:t>палеосейсмодислокациям</w:t>
      </w:r>
      <w:proofErr w:type="spellEnd"/>
      <w:r w:rsidRPr="00D1164F">
        <w:rPr>
          <w:rFonts w:ascii="Times New Roman" w:hAnsi="Times New Roman" w:cs="Times New Roman"/>
          <w:sz w:val="24"/>
          <w:szCs w:val="24"/>
        </w:rPr>
        <w:t xml:space="preserve"> — тысячи лет. Иными словами, мы не располагаем (да и вряд ли когда будем располагать) данными о сейсмичности в течение всего временного периода развития разломов. Временная разность сопоставляемых наблюдений составляет от 10</w:t>
      </w:r>
      <w:r w:rsidRPr="00D1164F">
        <w:rPr>
          <w:rFonts w:ascii="Times New Roman" w:hAnsi="Times New Roman" w:cs="Times New Roman"/>
          <w:sz w:val="24"/>
          <w:szCs w:val="24"/>
          <w:vertAlign w:val="superscript"/>
        </w:rPr>
        <w:t>6-8</w:t>
      </w:r>
      <w:r w:rsidRPr="00D1164F">
        <w:rPr>
          <w:rFonts w:ascii="Times New Roman" w:hAnsi="Times New Roman" w:cs="Times New Roman"/>
          <w:sz w:val="24"/>
          <w:szCs w:val="24"/>
        </w:rPr>
        <w:t xml:space="preserve"> лет до 10</w:t>
      </w:r>
      <w:r w:rsidRPr="00D1164F">
        <w:rPr>
          <w:rFonts w:ascii="Times New Roman" w:hAnsi="Times New Roman" w:cs="Times New Roman"/>
          <w:sz w:val="24"/>
          <w:szCs w:val="24"/>
          <w:vertAlign w:val="superscript"/>
        </w:rPr>
        <w:t>2-4</w:t>
      </w:r>
      <w:r w:rsidRPr="00D1164F">
        <w:rPr>
          <w:rFonts w:ascii="Times New Roman" w:hAnsi="Times New Roman" w:cs="Times New Roman"/>
          <w:sz w:val="24"/>
          <w:szCs w:val="24"/>
        </w:rPr>
        <w:t xml:space="preserve"> лет, т. е. не менее 4 порядков. Совершенно естественно, что сопоставлять процессы на столь разнящихся временных отрезках очень трудно. Затруднения снимаются фрактальным анализом. Более того, модель </w:t>
      </w:r>
      <w:r>
        <w:rPr>
          <w:rFonts w:ascii="Times New Roman" w:hAnsi="Times New Roman" w:cs="Times New Roman"/>
          <w:sz w:val="24"/>
          <w:szCs w:val="24"/>
        </w:rPr>
        <w:t>«</w:t>
      </w:r>
      <w:r w:rsidRPr="00D1164F">
        <w:rPr>
          <w:rFonts w:ascii="Times New Roman" w:hAnsi="Times New Roman" w:cs="Times New Roman"/>
          <w:sz w:val="24"/>
          <w:szCs w:val="24"/>
        </w:rPr>
        <w:t xml:space="preserve">трещина—землетрясение» дает объяснение единичному сейсмическому событию, действительно связанному с формированием разрыва в среде. Сейсмический же процесс в целом отражает разрушение не сплошной линейно-упругой среды, а дискретной. Ее реакция на внешние воздействия, в том числе на изменение напряженного состояния, совершенно иная. Первым, кто обратил наше внимание на этот факт, был М. А. Садовский [14, 15]. Дискретность среды, где происходят землетрясения, связана прежде всего с ее </w:t>
      </w:r>
      <w:proofErr w:type="spellStart"/>
      <w:r w:rsidRPr="00D1164F">
        <w:rPr>
          <w:rFonts w:ascii="Times New Roman" w:hAnsi="Times New Roman" w:cs="Times New Roman"/>
          <w:sz w:val="24"/>
          <w:szCs w:val="24"/>
        </w:rPr>
        <w:t>разломно</w:t>
      </w:r>
      <w:proofErr w:type="spellEnd"/>
      <w:r w:rsidRPr="00D1164F">
        <w:rPr>
          <w:rFonts w:ascii="Times New Roman" w:hAnsi="Times New Roman" w:cs="Times New Roman"/>
          <w:sz w:val="24"/>
          <w:szCs w:val="24"/>
        </w:rPr>
        <w:t>-блоковой структурой. В литосфере Земли она характеризуется иерархической моделью строения и другими специфическими свойствами, сущест</w:t>
      </w:r>
      <w:r w:rsidRPr="00D1164F">
        <w:rPr>
          <w:rFonts w:ascii="Times New Roman" w:hAnsi="Times New Roman" w:cs="Times New Roman"/>
          <w:sz w:val="24"/>
          <w:szCs w:val="24"/>
        </w:rPr>
        <w:softHyphen/>
        <w:t>венно отражающимися и на ее дальнейшем разрушении, в том числе, сейсмическом процессе. Взаимосвязь между общей структурой дискретной среды и ее сейсмичностью можно найти с помощью фрактального анализа [15, 16].</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w:t>
      </w:r>
      <w:proofErr w:type="spellStart"/>
      <w:r w:rsidRPr="00D1164F">
        <w:rPr>
          <w:rFonts w:ascii="Times New Roman" w:hAnsi="Times New Roman" w:cs="Times New Roman"/>
          <w:sz w:val="24"/>
          <w:szCs w:val="24"/>
        </w:rPr>
        <w:t>корелляции</w:t>
      </w:r>
      <w:proofErr w:type="spellEnd"/>
      <w:r w:rsidRPr="00D1164F">
        <w:rPr>
          <w:rFonts w:ascii="Times New Roman" w:hAnsi="Times New Roman" w:cs="Times New Roman"/>
          <w:sz w:val="24"/>
          <w:szCs w:val="24"/>
        </w:rPr>
        <w:t xml:space="preserve"> сейсмичности и </w:t>
      </w:r>
      <w:proofErr w:type="spellStart"/>
      <w:r w:rsidRPr="00D1164F">
        <w:rPr>
          <w:rFonts w:ascii="Times New Roman" w:hAnsi="Times New Roman" w:cs="Times New Roman"/>
          <w:sz w:val="24"/>
          <w:szCs w:val="24"/>
        </w:rPr>
        <w:t>разломообразования</w:t>
      </w:r>
      <w:proofErr w:type="spellEnd"/>
      <w:r w:rsidRPr="00D1164F">
        <w:rPr>
          <w:rFonts w:ascii="Times New Roman" w:hAnsi="Times New Roman" w:cs="Times New Roman"/>
          <w:sz w:val="24"/>
          <w:szCs w:val="24"/>
        </w:rPr>
        <w:t xml:space="preserve"> нами использована фрактальная размер</w:t>
      </w:r>
      <w:r w:rsidRPr="00D1164F">
        <w:rPr>
          <w:rFonts w:ascii="Times New Roman" w:hAnsi="Times New Roman" w:cs="Times New Roman"/>
          <w:sz w:val="24"/>
          <w:szCs w:val="24"/>
        </w:rPr>
        <w:softHyphen/>
        <w:t xml:space="preserve">ность. Базой для исследований послужила Байкальская </w:t>
      </w:r>
      <w:proofErr w:type="spellStart"/>
      <w:r w:rsidRPr="00D1164F">
        <w:rPr>
          <w:rFonts w:ascii="Times New Roman" w:hAnsi="Times New Roman" w:cs="Times New Roman"/>
          <w:sz w:val="24"/>
          <w:szCs w:val="24"/>
        </w:rPr>
        <w:t>рифтовая</w:t>
      </w:r>
      <w:proofErr w:type="spellEnd"/>
      <w:r w:rsidRPr="00D1164F">
        <w:rPr>
          <w:rFonts w:ascii="Times New Roman" w:hAnsi="Times New Roman" w:cs="Times New Roman"/>
          <w:sz w:val="24"/>
          <w:szCs w:val="24"/>
        </w:rPr>
        <w:t xml:space="preserve"> зона (БРЗ). Степень деструкции литосферы в БРЗ оценивалась по фрактальной размерности </w:t>
      </w:r>
      <w:r w:rsidRPr="00D1164F">
        <w:rPr>
          <w:rFonts w:ascii="Times New Roman" w:hAnsi="Times New Roman" w:cs="Times New Roman"/>
          <w:i/>
          <w:iCs/>
          <w:sz w:val="24"/>
          <w:szCs w:val="24"/>
          <w:lang w:val="en-US"/>
        </w:rPr>
        <w:t>D</w:t>
      </w:r>
      <w:r w:rsidRPr="00D1164F">
        <w:rPr>
          <w:rFonts w:ascii="Times New Roman" w:hAnsi="Times New Roman" w:cs="Times New Roman"/>
          <w:iCs/>
          <w:sz w:val="24"/>
          <w:szCs w:val="24"/>
        </w:rPr>
        <w:t>,</w:t>
      </w:r>
      <w:r w:rsidRPr="00D1164F">
        <w:rPr>
          <w:rFonts w:ascii="Times New Roman" w:hAnsi="Times New Roman" w:cs="Times New Roman"/>
          <w:sz w:val="24"/>
          <w:szCs w:val="24"/>
        </w:rPr>
        <w:t xml:space="preserve"> рассчитываемой по уравнению:</w:t>
      </w:r>
    </w:p>
    <w:p w:rsidR="00D1164F" w:rsidRPr="00D1164F" w:rsidRDefault="00D1164F" w:rsidP="00D1164F">
      <w:pPr>
        <w:spacing w:after="0" w:line="240" w:lineRule="auto"/>
        <w:ind w:firstLine="709"/>
        <w:jc w:val="both"/>
        <w:rPr>
          <w:rFonts w:ascii="Times New Roman" w:hAnsi="Times New Roman" w:cs="Times New Roman"/>
          <w:sz w:val="24"/>
          <w:szCs w:val="24"/>
        </w:rPr>
      </w:pPr>
      <w:bookmarkStart w:id="0" w:name="bookmark0"/>
      <w:r w:rsidRPr="00D1164F">
        <w:rPr>
          <w:rFonts w:ascii="Times New Roman" w:hAnsi="Times New Roman" w:cs="Times New Roman"/>
          <w:i/>
          <w:iCs/>
          <w:sz w:val="24"/>
          <w:szCs w:val="24"/>
          <w:lang w:val="en-US"/>
        </w:rPr>
        <w:t>D</w:t>
      </w:r>
      <w:r w:rsidRPr="00D1164F">
        <w:rPr>
          <w:rFonts w:ascii="Times New Roman" w:hAnsi="Times New Roman" w:cs="Times New Roman"/>
          <w:b/>
          <w:bCs/>
          <w:sz w:val="24"/>
          <w:szCs w:val="24"/>
        </w:rPr>
        <w:t xml:space="preserve"> = </w:t>
      </w:r>
      <w:proofErr w:type="spellStart"/>
      <w:r w:rsidRPr="00D1164F">
        <w:rPr>
          <w:rFonts w:ascii="Times New Roman" w:hAnsi="Times New Roman" w:cs="Times New Roman"/>
          <w:bCs/>
          <w:sz w:val="24"/>
          <w:szCs w:val="24"/>
          <w:lang w:val="en-US"/>
        </w:rPr>
        <w:t>lg</w:t>
      </w:r>
      <w:proofErr w:type="spellEnd"/>
      <w:r w:rsidRPr="00D1164F">
        <w:rPr>
          <w:rFonts w:ascii="Times New Roman" w:hAnsi="Times New Roman" w:cs="Times New Roman"/>
          <w:bCs/>
          <w:sz w:val="24"/>
          <w:szCs w:val="24"/>
        </w:rPr>
        <w:t xml:space="preserve"> </w:t>
      </w:r>
      <w:proofErr w:type="spellStart"/>
      <w:r w:rsidRPr="00D1164F">
        <w:rPr>
          <w:rFonts w:ascii="Times New Roman" w:hAnsi="Times New Roman" w:cs="Times New Roman"/>
          <w:bCs/>
          <w:i/>
          <w:sz w:val="24"/>
          <w:szCs w:val="24"/>
          <w:lang w:val="en-US"/>
        </w:rPr>
        <w:t>M</w:t>
      </w:r>
      <w:r w:rsidRPr="00D1164F">
        <w:rPr>
          <w:rFonts w:ascii="Times New Roman" w:hAnsi="Times New Roman" w:cs="Times New Roman"/>
          <w:bCs/>
          <w:i/>
          <w:sz w:val="24"/>
          <w:szCs w:val="24"/>
          <w:vertAlign w:val="subscript"/>
          <w:lang w:val="en-US"/>
        </w:rPr>
        <w:t>i</w:t>
      </w:r>
      <w:proofErr w:type="spellEnd"/>
      <w:r w:rsidRPr="00D1164F">
        <w:rPr>
          <w:rFonts w:ascii="Times New Roman" w:hAnsi="Times New Roman" w:cs="Times New Roman"/>
          <w:bCs/>
          <w:sz w:val="24"/>
          <w:szCs w:val="24"/>
        </w:rPr>
        <w:t>/</w:t>
      </w:r>
      <w:proofErr w:type="spellStart"/>
      <w:r w:rsidRPr="00D1164F">
        <w:rPr>
          <w:rFonts w:ascii="Times New Roman" w:hAnsi="Times New Roman" w:cs="Times New Roman"/>
          <w:bCs/>
          <w:sz w:val="24"/>
          <w:szCs w:val="24"/>
          <w:lang w:val="en-US"/>
        </w:rPr>
        <w:t>lg</w:t>
      </w:r>
      <w:proofErr w:type="spellEnd"/>
      <w:r w:rsidRPr="00D1164F">
        <w:rPr>
          <w:rFonts w:ascii="Times New Roman" w:hAnsi="Times New Roman" w:cs="Times New Roman"/>
          <w:bCs/>
          <w:sz w:val="24"/>
          <w:szCs w:val="24"/>
        </w:rPr>
        <w:t xml:space="preserve"> </w:t>
      </w:r>
      <w:r w:rsidRPr="00D1164F">
        <w:rPr>
          <w:rFonts w:ascii="Times New Roman" w:hAnsi="Times New Roman" w:cs="Times New Roman"/>
          <w:i/>
          <w:iCs/>
          <w:sz w:val="24"/>
          <w:szCs w:val="24"/>
          <w:lang w:val="en-US"/>
        </w:rPr>
        <w:t>L</w:t>
      </w:r>
      <w:r w:rsidRPr="00D1164F">
        <w:rPr>
          <w:rFonts w:ascii="Times New Roman" w:hAnsi="Times New Roman" w:cs="Times New Roman"/>
          <w:i/>
          <w:iCs/>
          <w:sz w:val="24"/>
          <w:szCs w:val="24"/>
          <w:vertAlign w:val="subscript"/>
          <w:lang w:val="en-US"/>
        </w:rPr>
        <w:t>i</w:t>
      </w:r>
      <w:r w:rsidRPr="00D1164F">
        <w:rPr>
          <w:rFonts w:ascii="Times New Roman" w:hAnsi="Times New Roman" w:cs="Times New Roman"/>
          <w:iCs/>
          <w:sz w:val="24"/>
          <w:szCs w:val="24"/>
        </w:rPr>
        <w:t>,</w:t>
      </w:r>
      <w:bookmarkEnd w:id="0"/>
    </w:p>
    <w:p w:rsidR="00D1164F" w:rsidRPr="00D1164F" w:rsidRDefault="00D1164F" w:rsidP="00D1164F">
      <w:pPr>
        <w:spacing w:after="0" w:line="240" w:lineRule="auto"/>
        <w:jc w:val="both"/>
        <w:rPr>
          <w:rFonts w:ascii="Times New Roman" w:hAnsi="Times New Roman" w:cs="Times New Roman"/>
          <w:sz w:val="24"/>
          <w:szCs w:val="24"/>
        </w:rPr>
      </w:pPr>
      <w:r w:rsidRPr="00D1164F">
        <w:rPr>
          <w:rFonts w:ascii="Times New Roman" w:hAnsi="Times New Roman" w:cs="Times New Roman"/>
          <w:sz w:val="24"/>
          <w:szCs w:val="24"/>
        </w:rPr>
        <w:t xml:space="preserve">где </w:t>
      </w:r>
      <w:proofErr w:type="spellStart"/>
      <w:r w:rsidRPr="00D1164F">
        <w:rPr>
          <w:rFonts w:ascii="Times New Roman" w:hAnsi="Times New Roman" w:cs="Times New Roman"/>
          <w:bCs/>
          <w:i/>
          <w:sz w:val="24"/>
          <w:szCs w:val="24"/>
          <w:lang w:val="en-US"/>
        </w:rPr>
        <w:t>M</w:t>
      </w:r>
      <w:r w:rsidRPr="00D1164F">
        <w:rPr>
          <w:rFonts w:ascii="Times New Roman" w:hAnsi="Times New Roman" w:cs="Times New Roman"/>
          <w:bCs/>
          <w:i/>
          <w:sz w:val="24"/>
          <w:szCs w:val="24"/>
          <w:vertAlign w:val="subscript"/>
          <w:lang w:val="en-US"/>
        </w:rPr>
        <w:t>i</w:t>
      </w:r>
      <w:proofErr w:type="spellEnd"/>
      <w:r w:rsidRPr="00D1164F">
        <w:rPr>
          <w:rFonts w:ascii="Times New Roman" w:hAnsi="Times New Roman" w:cs="Times New Roman"/>
          <w:sz w:val="24"/>
          <w:szCs w:val="24"/>
        </w:rPr>
        <w:t xml:space="preserve"> и </w:t>
      </w:r>
      <w:r w:rsidRPr="00D1164F">
        <w:rPr>
          <w:rFonts w:ascii="Times New Roman" w:hAnsi="Times New Roman" w:cs="Times New Roman"/>
          <w:i/>
          <w:iCs/>
          <w:sz w:val="24"/>
          <w:szCs w:val="24"/>
          <w:lang w:val="en-US"/>
        </w:rPr>
        <w:t>L</w:t>
      </w:r>
      <w:r w:rsidRPr="00D1164F">
        <w:rPr>
          <w:rFonts w:ascii="Times New Roman" w:hAnsi="Times New Roman" w:cs="Times New Roman"/>
          <w:i/>
          <w:iCs/>
          <w:sz w:val="24"/>
          <w:szCs w:val="24"/>
          <w:vertAlign w:val="subscript"/>
          <w:lang w:val="en-US"/>
        </w:rPr>
        <w:t>i</w:t>
      </w:r>
      <w:r w:rsidRPr="00D1164F">
        <w:rPr>
          <w:rFonts w:ascii="Times New Roman" w:hAnsi="Times New Roman" w:cs="Times New Roman"/>
          <w:sz w:val="24"/>
          <w:szCs w:val="24"/>
        </w:rPr>
        <w:t xml:space="preserve"> — соответственно число разрушенных клеток и размер системы в единицах размера пикселов, используемых при </w:t>
      </w:r>
      <w:proofErr w:type="spellStart"/>
      <w:r w:rsidRPr="00D1164F">
        <w:rPr>
          <w:rFonts w:ascii="Times New Roman" w:hAnsi="Times New Roman" w:cs="Times New Roman"/>
          <w:i/>
          <w:sz w:val="24"/>
          <w:szCs w:val="24"/>
          <w:lang w:val="en-US"/>
        </w:rPr>
        <w:t>i</w:t>
      </w:r>
      <w:proofErr w:type="spellEnd"/>
      <w:r w:rsidRPr="00D1164F">
        <w:rPr>
          <w:rFonts w:ascii="Times New Roman" w:hAnsi="Times New Roman" w:cs="Times New Roman"/>
          <w:sz w:val="24"/>
          <w:szCs w:val="24"/>
        </w:rPr>
        <w:t>-итерации.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Очаги землетрясений представляют собой сложные неоднородные, неравноценные, с изменя</w:t>
      </w:r>
      <w:r w:rsidRPr="00D1164F">
        <w:rPr>
          <w:rFonts w:ascii="Times New Roman" w:hAnsi="Times New Roman" w:cs="Times New Roman"/>
          <w:sz w:val="24"/>
          <w:szCs w:val="24"/>
        </w:rPr>
        <w:softHyphen/>
        <w:t xml:space="preserve">ющимися признаками и параметрами области (пространства) в литосфере. Одними из главных и значимых их параметров с изменяющимися признаками являются магнитуды и, следовательно, размеры самой области очага. При фрактальном анализе вероятность попадания </w:t>
      </w:r>
      <w:proofErr w:type="spellStart"/>
      <w:r w:rsidRPr="00D1164F">
        <w:rPr>
          <w:rFonts w:ascii="Times New Roman" w:hAnsi="Times New Roman" w:cs="Times New Roman"/>
          <w:i/>
          <w:sz w:val="24"/>
          <w:szCs w:val="24"/>
          <w:lang w:val="en-US"/>
        </w:rPr>
        <w:t>i</w:t>
      </w:r>
      <w:proofErr w:type="spellEnd"/>
      <w:r w:rsidRPr="00D1164F">
        <w:rPr>
          <w:rFonts w:ascii="Times New Roman" w:hAnsi="Times New Roman" w:cs="Times New Roman"/>
          <w:sz w:val="24"/>
          <w:szCs w:val="24"/>
        </w:rPr>
        <w:t xml:space="preserve">-го очага в пиксел и его </w:t>
      </w:r>
      <w:r>
        <w:rPr>
          <w:rFonts w:ascii="Times New Roman" w:hAnsi="Times New Roman" w:cs="Times New Roman"/>
          <w:sz w:val="24"/>
          <w:szCs w:val="24"/>
        </w:rPr>
        <w:t>«</w:t>
      </w:r>
      <w:r w:rsidRPr="00D1164F">
        <w:rPr>
          <w:rFonts w:ascii="Times New Roman" w:hAnsi="Times New Roman" w:cs="Times New Roman"/>
          <w:sz w:val="24"/>
          <w:szCs w:val="24"/>
        </w:rPr>
        <w:t>разрушение» будут зависеть от размеров области очага. Центр очага может не попасть в границы пиксела, но область очага может даже перекрыть пиксел. И наоборот, в случаях малых магнитуд, центр очага может быть в границах пиксела, но не полностью охватывать его площадь. Можно предложить разные способы решения этого вопроса.</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 точки зрения </w:t>
      </w:r>
      <w:proofErr w:type="spellStart"/>
      <w:r w:rsidRPr="00D1164F">
        <w:rPr>
          <w:rFonts w:ascii="Times New Roman" w:hAnsi="Times New Roman" w:cs="Times New Roman"/>
          <w:sz w:val="24"/>
          <w:szCs w:val="24"/>
        </w:rPr>
        <w:t>трещиноватости</w:t>
      </w:r>
      <w:proofErr w:type="spellEnd"/>
      <w:r w:rsidRPr="00D1164F">
        <w:rPr>
          <w:rFonts w:ascii="Times New Roman" w:hAnsi="Times New Roman" w:cs="Times New Roman"/>
          <w:sz w:val="24"/>
          <w:szCs w:val="24"/>
        </w:rPr>
        <w:t xml:space="preserve"> среды наиболее приемлемыми могут быть четыре. Первый, когда пиксел перекрывается площадью, входящей в границы очаговой области. Пиксел считается разрушенным, хотя эпицентр очага может находиться вне границы пиксела. Второй, когда Эпицентр входит в границы пиксела, и последний считается разрушенным вне зависимости от размеров области очага, т. е. от магнитуды. Третий, когда эпицентр входит в границы пиксела, но последний считается разрушенным лишь в случаях, если область очага занимает определенную часть площади пиксела. Если имеется несколько очагов, используется очаг с максимальным значением магнитуды или идет суммирование площадей до определенного, заранее заданного, предела, обычно принимаемого равным части площади пиксела. Наконец, четвертый способ требует </w:t>
      </w:r>
      <w:r w:rsidRPr="00D1164F">
        <w:rPr>
          <w:rFonts w:ascii="Times New Roman" w:hAnsi="Times New Roman" w:cs="Times New Roman"/>
          <w:sz w:val="24"/>
          <w:szCs w:val="24"/>
        </w:rPr>
        <w:lastRenderedPageBreak/>
        <w:t xml:space="preserve">дополнительных предварительных вычислений. Они заключаются в том, что при каждой последующей итерации оценивается среднее число эпицентров, приходящихся на 1 пиксел. Можно работать и с площадями, оцениваемыми по размерам очагов землетрясений. И в этом случае оценивается средняя площадь проекции очагов землетрясений, приходящаяся на 1 пиксел. После такой </w:t>
      </w:r>
      <w:r>
        <w:rPr>
          <w:rFonts w:ascii="Times New Roman" w:hAnsi="Times New Roman" w:cs="Times New Roman"/>
          <w:sz w:val="24"/>
          <w:szCs w:val="24"/>
        </w:rPr>
        <w:t>«</w:t>
      </w:r>
      <w:r w:rsidRPr="00D1164F">
        <w:rPr>
          <w:rFonts w:ascii="Times New Roman" w:hAnsi="Times New Roman" w:cs="Times New Roman"/>
          <w:sz w:val="24"/>
          <w:szCs w:val="24"/>
        </w:rPr>
        <w:t>предварительной</w:t>
      </w:r>
      <w:r>
        <w:rPr>
          <w:rFonts w:ascii="Times New Roman" w:hAnsi="Times New Roman" w:cs="Times New Roman"/>
          <w:sz w:val="24"/>
          <w:szCs w:val="24"/>
        </w:rPr>
        <w:t>»</w:t>
      </w:r>
      <w:r w:rsidRPr="00D1164F">
        <w:rPr>
          <w:rFonts w:ascii="Times New Roman" w:hAnsi="Times New Roman" w:cs="Times New Roman"/>
          <w:sz w:val="24"/>
          <w:szCs w:val="24"/>
        </w:rPr>
        <w:t xml:space="preserve"> подготовки, при расчете фрактальной размерности разрушенными следует считать те пикселы, в границы которых попало такое число эпицентров, которое превышает их среднее значение для пиксела при заданной итерации. Аналогично и в случаях с площадями.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Использование того или иного варианта для определения разрушенный—неразрушенный пиксел зависит, как уже выше было отмечено, от физической сущности процесса, который мы хотим исследовать. Пространственная структура сейсмичности, выраженная фрактальной размерностью распределения эпицентров, покажет их обобщенный структурный рисунок, его сходство или раз</w:t>
      </w:r>
      <w:r w:rsidRPr="00D1164F">
        <w:rPr>
          <w:rFonts w:ascii="Times New Roman" w:hAnsi="Times New Roman" w:cs="Times New Roman"/>
          <w:sz w:val="24"/>
          <w:szCs w:val="24"/>
        </w:rPr>
        <w:softHyphen/>
        <w:t xml:space="preserve">личие со структурным рисунком пространственного распределения (сетки) разломов. При этом </w:t>
      </w:r>
      <w:r w:rsidRPr="00D1164F">
        <w:rPr>
          <w:rFonts w:ascii="Times New Roman" w:hAnsi="Times New Roman" w:cs="Times New Roman"/>
          <w:i/>
          <w:iCs/>
          <w:sz w:val="24"/>
          <w:szCs w:val="24"/>
          <w:lang w:val="en-US"/>
        </w:rPr>
        <w:t>a</w:t>
      </w:r>
      <w:r w:rsidRPr="00D1164F">
        <w:rPr>
          <w:rFonts w:ascii="Times New Roman" w:hAnsi="Times New Roman" w:cs="Times New Roman"/>
          <w:i/>
          <w:iCs/>
          <w:sz w:val="24"/>
          <w:szCs w:val="24"/>
        </w:rPr>
        <w:t xml:space="preserve"> </w:t>
      </w:r>
      <w:r w:rsidRPr="00D1164F">
        <w:rPr>
          <w:rFonts w:ascii="Times New Roman" w:hAnsi="Times New Roman" w:cs="Times New Roman"/>
          <w:i/>
          <w:iCs/>
          <w:sz w:val="24"/>
          <w:szCs w:val="24"/>
          <w:lang w:val="en-US"/>
        </w:rPr>
        <w:t>priori</w:t>
      </w:r>
      <w:r w:rsidRPr="00D1164F">
        <w:rPr>
          <w:rFonts w:ascii="Times New Roman" w:hAnsi="Times New Roman" w:cs="Times New Roman"/>
          <w:sz w:val="24"/>
          <w:szCs w:val="24"/>
        </w:rPr>
        <w:t xml:space="preserve"> мы должны предвидеть возможное расхождение во фрактальных размерностях разломов и сейсмичности, вызванное </w:t>
      </w:r>
      <w:proofErr w:type="spellStart"/>
      <w:r w:rsidRPr="00D1164F">
        <w:rPr>
          <w:rFonts w:ascii="Times New Roman" w:hAnsi="Times New Roman" w:cs="Times New Roman"/>
          <w:sz w:val="24"/>
          <w:szCs w:val="24"/>
        </w:rPr>
        <w:t>залечиванием</w:t>
      </w:r>
      <w:proofErr w:type="spellEnd"/>
      <w:r w:rsidRPr="00D1164F">
        <w:rPr>
          <w:rFonts w:ascii="Times New Roman" w:hAnsi="Times New Roman" w:cs="Times New Roman"/>
          <w:sz w:val="24"/>
          <w:szCs w:val="24"/>
        </w:rPr>
        <w:t xml:space="preserve"> некоторых разломов к кайнозою и (или) их выборочной, частичной активизацией в кайнозое. С другой стороны, в выборке эпицентров участвуют события разной магнитуды, в то время, когда разломная тектоника, изученная, как правило, по среднемас</w:t>
      </w:r>
      <w:r w:rsidRPr="00D1164F">
        <w:rPr>
          <w:rFonts w:ascii="Times New Roman" w:hAnsi="Times New Roman" w:cs="Times New Roman"/>
          <w:sz w:val="24"/>
          <w:szCs w:val="24"/>
        </w:rPr>
        <w:softHyphen/>
        <w:t>штабным картам, включает в анализ разломы, длина которых чаще всего превышает 1 км и с которыми могут быть связаны события с магнитудой более 6. Этот способ не учитывает разброса в расположении эпицентров, связанного с ошибкой их инструментального определения.</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На наш взгляд, более корректно пространственная структура сейсмичности может быть описана фрактальной размерностью, если использовать размеры очаговой зоны эпицентров, попадающих в границы пикселов. При этом, разрушенным пикселом следует считать тот, у которого более 1 </w:t>
      </w:r>
      <w:r w:rsidRPr="00D1164F">
        <w:rPr>
          <w:rFonts w:ascii="Times New Roman" w:hAnsi="Times New Roman" w:cs="Times New Roman"/>
          <w:i/>
          <w:iCs/>
          <w:sz w:val="24"/>
          <w:szCs w:val="24"/>
        </w:rPr>
        <w:t xml:space="preserve">% </w:t>
      </w:r>
      <w:r w:rsidRPr="00D1164F">
        <w:rPr>
          <w:rFonts w:ascii="Times New Roman" w:hAnsi="Times New Roman" w:cs="Times New Roman"/>
          <w:sz w:val="24"/>
          <w:szCs w:val="24"/>
        </w:rPr>
        <w:t>площади заняты разрушенными очаговыми пространствами, радиусы которых рассчитываются по Ю. В. Ризниченко [17]. Условия, позволяющие пиксел считать разрушенным, можно менять, что нами и проделывалось, однако этот прием не оказал существенного влияния на конечный результат при его расчете в целом по региону, но привел к некоторым вариациям сравниваемых фрактальных размерностей при их оценке по отдельным локальным участкам. Практически наиболее приемлемой оказалась величина суммарной площади очага в 0,01 площади пиксела. Значения фрактальной размерности (см. рис. 2) приведены по результатам такого способа расчета.</w:t>
      </w:r>
    </w:p>
    <w:p w:rsidR="00D1164F" w:rsidRPr="00D1164F" w:rsidRDefault="00D1164F"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center"/>
        <w:rPr>
          <w:rFonts w:ascii="Times New Roman" w:hAnsi="Times New Roman" w:cs="Times New Roman"/>
          <w:b/>
          <w:sz w:val="24"/>
          <w:szCs w:val="24"/>
        </w:rPr>
      </w:pPr>
      <w:r w:rsidRPr="00D1164F">
        <w:rPr>
          <w:rFonts w:ascii="Times New Roman" w:hAnsi="Times New Roman" w:cs="Times New Roman"/>
          <w:b/>
          <w:sz w:val="24"/>
          <w:szCs w:val="24"/>
        </w:rPr>
        <w:t>Обсуждение результатов</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Байкальскую </w:t>
      </w:r>
      <w:proofErr w:type="spellStart"/>
      <w:r w:rsidRPr="00D1164F">
        <w:rPr>
          <w:rFonts w:ascii="Times New Roman" w:hAnsi="Times New Roman" w:cs="Times New Roman"/>
          <w:sz w:val="24"/>
          <w:szCs w:val="24"/>
        </w:rPr>
        <w:t>рифтовую</w:t>
      </w:r>
      <w:proofErr w:type="spellEnd"/>
      <w:r w:rsidRPr="00D1164F">
        <w:rPr>
          <w:rFonts w:ascii="Times New Roman" w:hAnsi="Times New Roman" w:cs="Times New Roman"/>
          <w:sz w:val="24"/>
          <w:szCs w:val="24"/>
        </w:rPr>
        <w:t xml:space="preserve"> зону можно рассматривать как целостную структуру, сейсмичность которой определяется продолжающимся перемещением двух плит: Сибирской и Забайкальской [18] и развитием разломов по ограничениям </w:t>
      </w:r>
      <w:proofErr w:type="spellStart"/>
      <w:r w:rsidRPr="00D1164F">
        <w:rPr>
          <w:rFonts w:ascii="Times New Roman" w:hAnsi="Times New Roman" w:cs="Times New Roman"/>
          <w:sz w:val="24"/>
          <w:szCs w:val="24"/>
        </w:rPr>
        <w:t>рифтовых</w:t>
      </w:r>
      <w:proofErr w:type="spellEnd"/>
      <w:r w:rsidRPr="00D1164F">
        <w:rPr>
          <w:rFonts w:ascii="Times New Roman" w:hAnsi="Times New Roman" w:cs="Times New Roman"/>
          <w:sz w:val="24"/>
          <w:szCs w:val="24"/>
        </w:rPr>
        <w:t xml:space="preserve"> впадин и </w:t>
      </w:r>
      <w:proofErr w:type="spellStart"/>
      <w:r w:rsidRPr="00D1164F">
        <w:rPr>
          <w:rFonts w:ascii="Times New Roman" w:hAnsi="Times New Roman" w:cs="Times New Roman"/>
          <w:sz w:val="24"/>
          <w:szCs w:val="24"/>
        </w:rPr>
        <w:t>межвпадинным</w:t>
      </w:r>
      <w:proofErr w:type="spellEnd"/>
      <w:r w:rsidRPr="00D1164F">
        <w:rPr>
          <w:rFonts w:ascii="Times New Roman" w:hAnsi="Times New Roman" w:cs="Times New Roman"/>
          <w:sz w:val="24"/>
          <w:szCs w:val="24"/>
        </w:rPr>
        <w:t xml:space="preserve"> перемычкам. Это</w:t>
      </w:r>
      <w:r w:rsidR="00582D36">
        <w:rPr>
          <w:rFonts w:ascii="Times New Roman" w:hAnsi="Times New Roman" w:cs="Times New Roman"/>
          <w:sz w:val="24"/>
          <w:szCs w:val="24"/>
        </w:rPr>
        <w:t xml:space="preserve"> </w:t>
      </w:r>
      <w:r w:rsidRPr="00D1164F">
        <w:rPr>
          <w:rFonts w:ascii="Times New Roman" w:hAnsi="Times New Roman" w:cs="Times New Roman"/>
          <w:sz w:val="24"/>
          <w:szCs w:val="24"/>
        </w:rPr>
        <w:t xml:space="preserve">ключевая обстановка для понимания общей геодинамической ситуации региона. При этом </w:t>
      </w:r>
      <w:proofErr w:type="spellStart"/>
      <w:r w:rsidRPr="00D1164F">
        <w:rPr>
          <w:rFonts w:ascii="Times New Roman" w:hAnsi="Times New Roman" w:cs="Times New Roman"/>
          <w:sz w:val="24"/>
          <w:szCs w:val="24"/>
        </w:rPr>
        <w:t>разломообразование</w:t>
      </w:r>
      <w:proofErr w:type="spellEnd"/>
      <w:r w:rsidRPr="00D1164F">
        <w:rPr>
          <w:rFonts w:ascii="Times New Roman" w:hAnsi="Times New Roman" w:cs="Times New Roman"/>
          <w:sz w:val="24"/>
          <w:szCs w:val="24"/>
        </w:rPr>
        <w:t xml:space="preserve"> вдоль </w:t>
      </w:r>
      <w:proofErr w:type="spellStart"/>
      <w:r w:rsidRPr="00D1164F">
        <w:rPr>
          <w:rFonts w:ascii="Times New Roman" w:hAnsi="Times New Roman" w:cs="Times New Roman"/>
          <w:sz w:val="24"/>
          <w:szCs w:val="24"/>
        </w:rPr>
        <w:t>межплитного</w:t>
      </w:r>
      <w:proofErr w:type="spellEnd"/>
      <w:r w:rsidRPr="00D1164F">
        <w:rPr>
          <w:rFonts w:ascii="Times New Roman" w:hAnsi="Times New Roman" w:cs="Times New Roman"/>
          <w:sz w:val="24"/>
          <w:szCs w:val="24"/>
        </w:rPr>
        <w:t xml:space="preserve"> шва идет неравномерно: Сибирская плита с более мощным (толстым) литосферным слоем в настоящий момент сохраняет целостную структуру, в то время как Забайкаль</w:t>
      </w:r>
      <w:r w:rsidRPr="00D1164F">
        <w:rPr>
          <w:rFonts w:ascii="Times New Roman" w:hAnsi="Times New Roman" w:cs="Times New Roman"/>
          <w:sz w:val="24"/>
          <w:szCs w:val="24"/>
        </w:rPr>
        <w:softHyphen/>
        <w:t>ская плита с относительно утоненным литосферным слоем продолжает дробиться: более интенсивно щ области динамического влияния шва и менее интенсивно в удалении от него. Это находит отражение и в сейсмичности.</w:t>
      </w: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фрактального анализа использовалась </w:t>
      </w:r>
      <w:r w:rsidR="00582D36">
        <w:rPr>
          <w:rFonts w:ascii="Times New Roman" w:hAnsi="Times New Roman" w:cs="Times New Roman"/>
          <w:sz w:val="24"/>
          <w:szCs w:val="24"/>
        </w:rPr>
        <w:t>«</w:t>
      </w:r>
      <w:r w:rsidRPr="00D1164F">
        <w:rPr>
          <w:rFonts w:ascii="Times New Roman" w:hAnsi="Times New Roman" w:cs="Times New Roman"/>
          <w:sz w:val="24"/>
          <w:szCs w:val="24"/>
        </w:rPr>
        <w:t>Карта разломов БРЗ</w:t>
      </w:r>
      <w:r w:rsidR="00582D36">
        <w:rPr>
          <w:rFonts w:ascii="Times New Roman" w:hAnsi="Times New Roman" w:cs="Times New Roman"/>
          <w:sz w:val="24"/>
          <w:szCs w:val="24"/>
        </w:rPr>
        <w:t>»</w:t>
      </w:r>
      <w:r w:rsidRPr="00D1164F">
        <w:rPr>
          <w:rFonts w:ascii="Times New Roman" w:hAnsi="Times New Roman" w:cs="Times New Roman"/>
          <w:sz w:val="24"/>
          <w:szCs w:val="24"/>
        </w:rPr>
        <w:t xml:space="preserve"> (рис. 1), которая по степени детальности соответствовала м-</w:t>
      </w:r>
      <w:proofErr w:type="spellStart"/>
      <w:r w:rsidRPr="00D1164F">
        <w:rPr>
          <w:rFonts w:ascii="Times New Roman" w:hAnsi="Times New Roman" w:cs="Times New Roman"/>
          <w:sz w:val="24"/>
          <w:szCs w:val="24"/>
        </w:rPr>
        <w:t>бу</w:t>
      </w:r>
      <w:proofErr w:type="spellEnd"/>
      <w:r w:rsidRPr="00D1164F">
        <w:rPr>
          <w:rFonts w:ascii="Times New Roman" w:hAnsi="Times New Roman" w:cs="Times New Roman"/>
          <w:sz w:val="24"/>
          <w:szCs w:val="24"/>
        </w:rPr>
        <w:t xml:space="preserve"> </w:t>
      </w:r>
      <w:proofErr w:type="gramStart"/>
      <w:r w:rsidRPr="00D1164F">
        <w:rPr>
          <w:rFonts w:ascii="Times New Roman" w:hAnsi="Times New Roman" w:cs="Times New Roman"/>
          <w:sz w:val="24"/>
          <w:szCs w:val="24"/>
        </w:rPr>
        <w:t>1 :</w:t>
      </w:r>
      <w:proofErr w:type="gramEnd"/>
      <w:r w:rsidRPr="00D1164F">
        <w:rPr>
          <w:rFonts w:ascii="Times New Roman" w:hAnsi="Times New Roman" w:cs="Times New Roman"/>
          <w:sz w:val="24"/>
          <w:szCs w:val="24"/>
        </w:rPr>
        <w:t xml:space="preserve"> 200 000. Полученные фрактальные размерности </w:t>
      </w:r>
      <w:proofErr w:type="spellStart"/>
      <w:r w:rsidRPr="00D1164F">
        <w:rPr>
          <w:rFonts w:ascii="Times New Roman" w:hAnsi="Times New Roman" w:cs="Times New Roman"/>
          <w:i/>
          <w:iCs/>
          <w:sz w:val="24"/>
          <w:szCs w:val="24"/>
          <w:lang w:val="en-US"/>
        </w:rPr>
        <w:t>D</w:t>
      </w:r>
      <w:r w:rsidRPr="00D1164F">
        <w:rPr>
          <w:rFonts w:ascii="Times New Roman" w:hAnsi="Times New Roman" w:cs="Times New Roman"/>
          <w:i/>
          <w:iCs/>
          <w:sz w:val="24"/>
          <w:szCs w:val="24"/>
          <w:vertAlign w:val="subscript"/>
          <w:lang w:val="en-US"/>
        </w:rPr>
        <w:t>p</w:t>
      </w:r>
      <w:proofErr w:type="spellEnd"/>
      <w:r w:rsidRPr="00D1164F">
        <w:rPr>
          <w:rFonts w:ascii="Times New Roman" w:hAnsi="Times New Roman" w:cs="Times New Roman"/>
          <w:sz w:val="24"/>
          <w:szCs w:val="24"/>
        </w:rPr>
        <w:t xml:space="preserve"> на первых семи итерациях (рис. 2) практически идентичны, что указывает на </w:t>
      </w:r>
      <w:proofErr w:type="spellStart"/>
      <w:r w:rsidRPr="00D1164F">
        <w:rPr>
          <w:rFonts w:ascii="Times New Roman" w:hAnsi="Times New Roman" w:cs="Times New Roman"/>
          <w:sz w:val="24"/>
          <w:szCs w:val="24"/>
        </w:rPr>
        <w:t>самоподобие</w:t>
      </w:r>
      <w:proofErr w:type="spellEnd"/>
      <w:r w:rsidRPr="00D1164F">
        <w:rPr>
          <w:rFonts w:ascii="Times New Roman" w:hAnsi="Times New Roman" w:cs="Times New Roman"/>
          <w:sz w:val="24"/>
          <w:szCs w:val="24"/>
        </w:rPr>
        <w:t xml:space="preserve"> деструктивного процесса в масштабах пространств, охватывающих диапазоны разрывов длиной от нескольких сотен</w:t>
      </w:r>
      <w:r w:rsidR="00582D36">
        <w:rPr>
          <w:rFonts w:ascii="Times New Roman" w:hAnsi="Times New Roman" w:cs="Times New Roman"/>
          <w:sz w:val="24"/>
          <w:szCs w:val="24"/>
        </w:rPr>
        <w:t xml:space="preserve"> до</w:t>
      </w:r>
      <w:r w:rsidRPr="00D1164F">
        <w:rPr>
          <w:rFonts w:ascii="Times New Roman" w:hAnsi="Times New Roman" w:cs="Times New Roman"/>
          <w:sz w:val="24"/>
          <w:szCs w:val="24"/>
        </w:rPr>
        <w:t xml:space="preserve"> первых километров. Заметим, что разрушенным считался только тот пиксел, две стороны которого пересекал разрыв. Иные </w:t>
      </w:r>
      <w:r w:rsidRPr="00D1164F">
        <w:rPr>
          <w:rFonts w:ascii="Times New Roman" w:hAnsi="Times New Roman" w:cs="Times New Roman"/>
          <w:sz w:val="24"/>
          <w:szCs w:val="24"/>
        </w:rPr>
        <w:lastRenderedPageBreak/>
        <w:t>позиции разрывов по отношению к пикселу (внутри него или пересечение только одной стороны) не считались достаточными для его разрушения.</w:t>
      </w:r>
    </w:p>
    <w:p w:rsidR="00ED463E" w:rsidRDefault="00ED463E" w:rsidP="00D1164F">
      <w:pPr>
        <w:spacing w:after="0" w:line="240" w:lineRule="auto"/>
        <w:ind w:firstLine="709"/>
        <w:jc w:val="both"/>
        <w:rPr>
          <w:rFonts w:ascii="Times New Roman" w:hAnsi="Times New Roman" w:cs="Times New Roman"/>
          <w:sz w:val="24"/>
          <w:szCs w:val="24"/>
        </w:rPr>
      </w:pPr>
    </w:p>
    <w:p w:rsidR="00ED463E" w:rsidRPr="00D1164F" w:rsidRDefault="00ED463E" w:rsidP="00ED463E">
      <w:pPr>
        <w:spacing w:after="0" w:line="240" w:lineRule="auto"/>
        <w:jc w:val="both"/>
        <w:rPr>
          <w:rFonts w:ascii="Times New Roman" w:hAnsi="Times New Roman" w:cs="Times New Roman"/>
          <w:sz w:val="24"/>
          <w:szCs w:val="24"/>
        </w:rPr>
      </w:pPr>
      <w:r w:rsidRPr="00ED463E">
        <w:rPr>
          <w:rFonts w:ascii="Times New Roman" w:hAnsi="Times New Roman" w:cs="Times New Roman"/>
          <w:noProof/>
          <w:sz w:val="24"/>
          <w:szCs w:val="24"/>
          <w:lang w:eastAsia="ru-RU"/>
        </w:rPr>
        <w:drawing>
          <wp:inline distT="0" distB="0" distL="0" distR="0">
            <wp:extent cx="5940425" cy="3937129"/>
            <wp:effectExtent l="0" t="0" r="3175" b="6350"/>
            <wp:docPr id="1" name="Рисунок 1" descr="D:\18НАУЧНАЯ РАБОТА\01СТАТЬИ\2017\ТРУДЫ\КНИГА\ТЕМА 3\Рисунки Ориг\[240] Геология и геофизика, 1999, Т.40, №1,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3\Рисунки Ориг\[240] Геология и геофизика, 1999, Т.40, №1, рис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937129"/>
                    </a:xfrm>
                    <a:prstGeom prst="rect">
                      <a:avLst/>
                    </a:prstGeom>
                    <a:noFill/>
                    <a:ln>
                      <a:noFill/>
                    </a:ln>
                  </pic:spPr>
                </pic:pic>
              </a:graphicData>
            </a:graphic>
          </wp:inline>
        </w:drawing>
      </w:r>
    </w:p>
    <w:p w:rsidR="00ED463E" w:rsidRDefault="00ED463E" w:rsidP="00ED463E">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rPr>
        <w:t xml:space="preserve">Рис. 1. Схема разломной сети Байкальской </w:t>
      </w:r>
      <w:r>
        <w:rPr>
          <w:rFonts w:ascii="Times New Roman" w:hAnsi="Times New Roman" w:cs="Times New Roman"/>
          <w:sz w:val="24"/>
          <w:szCs w:val="24"/>
        </w:rPr>
        <w:t xml:space="preserve">рифтовой зоны: </w:t>
      </w:r>
      <w:r w:rsidRPr="00ED463E">
        <w:rPr>
          <w:rFonts w:ascii="Times New Roman" w:hAnsi="Times New Roman" w:cs="Times New Roman"/>
          <w:sz w:val="24"/>
          <w:szCs w:val="24"/>
        </w:rPr>
        <w:t xml:space="preserve">1 — разломы; 2 — площади, в пределах которых производилось определение фрактальных размерностей сети разломов; 3 — площади, исключенные из расчета фрактальных размерностей. Цифрами обозначены площади, в пределах которых производилось определение фрактальных размерностей сети разломов в БРЗ: 1 — </w:t>
      </w:r>
      <w:proofErr w:type="gramStart"/>
      <w:r w:rsidRPr="00ED463E">
        <w:rPr>
          <w:rFonts w:ascii="Times New Roman" w:hAnsi="Times New Roman" w:cs="Times New Roman"/>
          <w:sz w:val="24"/>
          <w:szCs w:val="24"/>
        </w:rPr>
        <w:t>ю-з</w:t>
      </w:r>
      <w:proofErr w:type="gramEnd"/>
      <w:r w:rsidRPr="00ED463E">
        <w:rPr>
          <w:rFonts w:ascii="Times New Roman" w:hAnsi="Times New Roman" w:cs="Times New Roman"/>
          <w:sz w:val="24"/>
          <w:szCs w:val="24"/>
        </w:rPr>
        <w:t xml:space="preserve"> фланг; 2 — центральная часть; 3 — с-в фланг.</w:t>
      </w:r>
    </w:p>
    <w:p w:rsidR="00ED463E" w:rsidRDefault="00ED463E" w:rsidP="00D1164F">
      <w:pPr>
        <w:spacing w:after="0" w:line="240" w:lineRule="auto"/>
        <w:ind w:firstLine="709"/>
        <w:jc w:val="both"/>
        <w:rPr>
          <w:rFonts w:ascii="Times New Roman" w:hAnsi="Times New Roman" w:cs="Times New Roman"/>
          <w:sz w:val="24"/>
          <w:szCs w:val="24"/>
        </w:rPr>
      </w:pP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Принимая во внимание отличия в напряженном состоянии земной коры на различных участках Байкальской рифтовой зоны, нами дополнительно проведен расчет фрактальной размерности для трех ее крупных сегментов: юго-западного и северо-восточного флангов, для которых типично сочетание напряжений сдвига с растяжением (</w:t>
      </w:r>
      <w:r w:rsidRPr="00D1164F">
        <w:rPr>
          <w:rFonts w:ascii="Times New Roman" w:hAnsi="Times New Roman" w:cs="Times New Roman"/>
          <w:i/>
          <w:iCs/>
          <w:sz w:val="24"/>
          <w:szCs w:val="24"/>
          <w:lang w:val="en-US"/>
        </w:rPr>
        <w:t>pull</w:t>
      </w:r>
      <w:r w:rsidRPr="00D1164F">
        <w:rPr>
          <w:rFonts w:ascii="Times New Roman" w:hAnsi="Times New Roman" w:cs="Times New Roman"/>
          <w:i/>
          <w:iCs/>
          <w:sz w:val="24"/>
          <w:szCs w:val="24"/>
        </w:rPr>
        <w:t>-</w:t>
      </w:r>
      <w:r w:rsidRPr="00D1164F">
        <w:rPr>
          <w:rFonts w:ascii="Times New Roman" w:hAnsi="Times New Roman" w:cs="Times New Roman"/>
          <w:i/>
          <w:iCs/>
          <w:sz w:val="24"/>
          <w:szCs w:val="24"/>
          <w:lang w:val="en-US"/>
        </w:rPr>
        <w:t>apart</w:t>
      </w:r>
      <w:r w:rsidRPr="00D1164F">
        <w:rPr>
          <w:rFonts w:ascii="Times New Roman" w:hAnsi="Times New Roman" w:cs="Times New Roman"/>
          <w:sz w:val="24"/>
          <w:szCs w:val="24"/>
        </w:rPr>
        <w:t xml:space="preserve"> структуры) и центральной части, харак</w:t>
      </w:r>
      <w:r w:rsidRPr="00D1164F">
        <w:rPr>
          <w:rFonts w:ascii="Times New Roman" w:hAnsi="Times New Roman" w:cs="Times New Roman"/>
          <w:sz w:val="24"/>
          <w:szCs w:val="24"/>
        </w:rPr>
        <w:softHyphen/>
        <w:t>теризующейся обстановкой растяжения [20]. Заметим, что фрактальные размерности на флангах выше чем в центральной части БРЗ, а каждая из них порознь выше, чем в целом для зоны (см. рис. 2). Это может означать, что геометрические рисунки разломной сети на флангах несколько отличаются от структуры сети в центральной части.</w:t>
      </w:r>
    </w:p>
    <w:p w:rsidR="00D1164F" w:rsidRDefault="00D1164F" w:rsidP="00D1164F">
      <w:pPr>
        <w:spacing w:after="0" w:line="240" w:lineRule="auto"/>
        <w:ind w:firstLine="709"/>
        <w:jc w:val="both"/>
        <w:rPr>
          <w:rFonts w:ascii="Times New Roman" w:hAnsi="Times New Roman" w:cs="Times New Roman"/>
          <w:i/>
          <w:iCs/>
          <w:sz w:val="24"/>
          <w:szCs w:val="24"/>
        </w:rPr>
      </w:pPr>
      <w:r w:rsidRPr="00D1164F">
        <w:rPr>
          <w:rFonts w:ascii="Times New Roman" w:hAnsi="Times New Roman" w:cs="Times New Roman"/>
          <w:sz w:val="24"/>
          <w:szCs w:val="24"/>
        </w:rPr>
        <w:t>Фрактальные размерности расп</w:t>
      </w:r>
      <w:r w:rsidRPr="00D1164F">
        <w:rPr>
          <w:rFonts w:ascii="Times New Roman" w:hAnsi="Times New Roman" w:cs="Times New Roman"/>
          <w:sz w:val="24"/>
          <w:szCs w:val="24"/>
        </w:rPr>
        <w:softHyphen/>
        <w:t>ределения эпицентров в БРЗ исследо</w:t>
      </w:r>
      <w:r w:rsidRPr="00D1164F">
        <w:rPr>
          <w:rFonts w:ascii="Times New Roman" w:hAnsi="Times New Roman" w:cs="Times New Roman"/>
          <w:sz w:val="24"/>
          <w:szCs w:val="24"/>
        </w:rPr>
        <w:softHyphen/>
        <w:t>вались А. В. Солоненко и др. [9]. Авторами показано, что распределе</w:t>
      </w:r>
      <w:r w:rsidRPr="00D1164F">
        <w:rPr>
          <w:rFonts w:ascii="Times New Roman" w:hAnsi="Times New Roman" w:cs="Times New Roman"/>
          <w:sz w:val="24"/>
          <w:szCs w:val="24"/>
        </w:rPr>
        <w:softHyphen/>
        <w:t xml:space="preserve">ние эпицентров землетрясений с </w:t>
      </w:r>
      <w:r w:rsidRPr="00D1164F">
        <w:rPr>
          <w:rFonts w:ascii="Times New Roman" w:hAnsi="Times New Roman" w:cs="Times New Roman"/>
          <w:i/>
          <w:iCs/>
          <w:sz w:val="24"/>
          <w:szCs w:val="24"/>
        </w:rPr>
        <w:t>М</w:t>
      </w:r>
      <w:r w:rsidR="00582D36">
        <w:rPr>
          <w:rFonts w:ascii="Times New Roman" w:hAnsi="Times New Roman" w:cs="Times New Roman"/>
          <w:i/>
          <w:iCs/>
          <w:sz w:val="24"/>
          <w:szCs w:val="24"/>
        </w:rPr>
        <w:t xml:space="preserve"> ≥ </w:t>
      </w:r>
      <w:r w:rsidRPr="00D1164F">
        <w:rPr>
          <w:rFonts w:ascii="Times New Roman" w:hAnsi="Times New Roman" w:cs="Times New Roman"/>
          <w:sz w:val="24"/>
          <w:szCs w:val="24"/>
        </w:rPr>
        <w:t>2,2 имеет структурированный характер (таблица, рис. 3). При этом размерности эпицентральных полей, а их выделено 12 в пределах БРЗ, ко</w:t>
      </w:r>
      <w:r w:rsidRPr="00D1164F">
        <w:rPr>
          <w:rFonts w:ascii="Times New Roman" w:hAnsi="Times New Roman" w:cs="Times New Roman"/>
          <w:sz w:val="24"/>
          <w:szCs w:val="24"/>
        </w:rPr>
        <w:softHyphen/>
        <w:t>леблются от 1,53 до 1,91. Это означа</w:t>
      </w:r>
      <w:r w:rsidRPr="00D1164F">
        <w:rPr>
          <w:rFonts w:ascii="Times New Roman" w:hAnsi="Times New Roman" w:cs="Times New Roman"/>
          <w:sz w:val="24"/>
          <w:szCs w:val="24"/>
        </w:rPr>
        <w:softHyphen/>
        <w:t>ет, что структура эпицентральных полей продолжает формироваться, что наиболее контрастно сейсмичность проявлена на флангах БРЗ, где по отдельным участкам наиболее контрастны фрак</w:t>
      </w:r>
      <w:r w:rsidRPr="00D1164F">
        <w:rPr>
          <w:rFonts w:ascii="Times New Roman" w:hAnsi="Times New Roman" w:cs="Times New Roman"/>
          <w:sz w:val="24"/>
          <w:szCs w:val="24"/>
        </w:rPr>
        <w:softHyphen/>
        <w:t xml:space="preserve">тальные размерности и специально оцененный А. В. Солоненко и др. [9] показатель </w:t>
      </w:r>
      <w:r w:rsidR="006924F4">
        <w:rPr>
          <w:rFonts w:ascii="Times New Roman" w:hAnsi="Times New Roman" w:cs="Times New Roman"/>
          <w:i/>
          <w:iCs/>
          <w:sz w:val="24"/>
          <w:szCs w:val="24"/>
          <w:lang w:val="en-US"/>
        </w:rPr>
        <w:t>K</w:t>
      </w:r>
      <w:r w:rsidRPr="00D1164F">
        <w:rPr>
          <w:rFonts w:ascii="Times New Roman" w:hAnsi="Times New Roman" w:cs="Times New Roman"/>
          <w:i/>
          <w:iCs/>
          <w:sz w:val="24"/>
          <w:szCs w:val="24"/>
        </w:rPr>
        <w:t>.</w:t>
      </w:r>
    </w:p>
    <w:p w:rsidR="00ED463E" w:rsidRPr="00D1164F" w:rsidRDefault="00ED463E" w:rsidP="00ED463E">
      <w:pPr>
        <w:spacing w:after="0" w:line="240" w:lineRule="auto"/>
        <w:jc w:val="both"/>
        <w:rPr>
          <w:rFonts w:ascii="Times New Roman" w:hAnsi="Times New Roman" w:cs="Times New Roman"/>
          <w:sz w:val="24"/>
          <w:szCs w:val="24"/>
        </w:rPr>
      </w:pPr>
      <w:r w:rsidRPr="00ED463E">
        <w:rPr>
          <w:rFonts w:ascii="Times New Roman" w:hAnsi="Times New Roman" w:cs="Times New Roman"/>
          <w:noProof/>
          <w:sz w:val="24"/>
          <w:szCs w:val="24"/>
          <w:lang w:eastAsia="ru-RU"/>
        </w:rPr>
        <w:lastRenderedPageBreak/>
        <w:drawing>
          <wp:inline distT="0" distB="0" distL="0" distR="0">
            <wp:extent cx="5940425" cy="1786720"/>
            <wp:effectExtent l="0" t="0" r="3175" b="4445"/>
            <wp:docPr id="2" name="Рисунок 2" descr="D:\18НАУЧНАЯ РАБОТА\01СТАТЬИ\2017\ТРУДЫ\КНИГА\ТЕМА 3\Рисунки Обраб\[240] Геология и геофизика, 1999, Т.40, №1,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3\Рисунки Обраб\[240] Геология и геофизика, 1999, Т.40, №1, рис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786720"/>
                    </a:xfrm>
                    <a:prstGeom prst="rect">
                      <a:avLst/>
                    </a:prstGeom>
                    <a:noFill/>
                    <a:ln>
                      <a:noFill/>
                    </a:ln>
                  </pic:spPr>
                </pic:pic>
              </a:graphicData>
            </a:graphic>
          </wp:inline>
        </w:drawing>
      </w:r>
    </w:p>
    <w:p w:rsidR="00ED463E" w:rsidRDefault="00ED463E" w:rsidP="00D1164F">
      <w:pPr>
        <w:spacing w:after="0" w:line="240" w:lineRule="auto"/>
        <w:ind w:firstLine="709"/>
        <w:jc w:val="both"/>
        <w:rPr>
          <w:rFonts w:ascii="Times New Roman" w:hAnsi="Times New Roman" w:cs="Times New Roman"/>
          <w:sz w:val="24"/>
          <w:szCs w:val="24"/>
        </w:rPr>
      </w:pPr>
    </w:p>
    <w:p w:rsidR="00ED463E" w:rsidRPr="00ED463E" w:rsidRDefault="00ED463E" w:rsidP="00ED4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w:t>
      </w:r>
      <w:r w:rsidRPr="00ED463E">
        <w:rPr>
          <w:rFonts w:ascii="Times New Roman" w:hAnsi="Times New Roman" w:cs="Times New Roman"/>
          <w:sz w:val="24"/>
          <w:szCs w:val="24"/>
        </w:rPr>
        <w:t>. 2. Фрактальн</w:t>
      </w:r>
      <w:r>
        <w:rPr>
          <w:rFonts w:ascii="Times New Roman" w:hAnsi="Times New Roman" w:cs="Times New Roman"/>
          <w:sz w:val="24"/>
          <w:szCs w:val="24"/>
        </w:rPr>
        <w:t xml:space="preserve">ые размерности сети разломов </w:t>
      </w:r>
      <w:r w:rsidRPr="00ED463E">
        <w:rPr>
          <w:rFonts w:ascii="Times New Roman" w:hAnsi="Times New Roman" w:cs="Times New Roman"/>
          <w:sz w:val="24"/>
          <w:szCs w:val="24"/>
        </w:rPr>
        <w:t>(</w:t>
      </w:r>
      <w:proofErr w:type="spellStart"/>
      <w:r w:rsidRPr="00ED463E">
        <w:rPr>
          <w:rFonts w:ascii="Times New Roman" w:hAnsi="Times New Roman" w:cs="Times New Roman"/>
          <w:i/>
          <w:sz w:val="24"/>
          <w:szCs w:val="24"/>
        </w:rPr>
        <w:t>D</w:t>
      </w:r>
      <w:r w:rsidRPr="00ED463E">
        <w:rPr>
          <w:rFonts w:ascii="Times New Roman" w:hAnsi="Times New Roman" w:cs="Times New Roman"/>
          <w:i/>
          <w:sz w:val="24"/>
          <w:szCs w:val="24"/>
          <w:vertAlign w:val="subscript"/>
        </w:rPr>
        <w:t>р</w:t>
      </w:r>
      <w:proofErr w:type="spellEnd"/>
      <w:r>
        <w:rPr>
          <w:rFonts w:ascii="Times New Roman" w:hAnsi="Times New Roman" w:cs="Times New Roman"/>
          <w:sz w:val="24"/>
          <w:szCs w:val="24"/>
        </w:rPr>
        <w:t>) и сейсмичности (</w:t>
      </w:r>
      <w:proofErr w:type="spellStart"/>
      <w:r w:rsidRPr="00ED463E">
        <w:rPr>
          <w:rFonts w:ascii="Times New Roman" w:hAnsi="Times New Roman" w:cs="Times New Roman"/>
          <w:i/>
          <w:sz w:val="24"/>
          <w:szCs w:val="24"/>
        </w:rPr>
        <w:t>D</w:t>
      </w:r>
      <w:r w:rsidRPr="00ED463E">
        <w:rPr>
          <w:rFonts w:ascii="Times New Roman" w:hAnsi="Times New Roman" w:cs="Times New Roman"/>
          <w:i/>
          <w:sz w:val="24"/>
          <w:szCs w:val="24"/>
          <w:vertAlign w:val="subscript"/>
        </w:rPr>
        <w:t>с</w:t>
      </w:r>
      <w:proofErr w:type="spellEnd"/>
      <w:r w:rsidRPr="00ED463E">
        <w:rPr>
          <w:rFonts w:ascii="Times New Roman" w:hAnsi="Times New Roman" w:cs="Times New Roman"/>
          <w:sz w:val="24"/>
          <w:szCs w:val="24"/>
        </w:rPr>
        <w:t>) в Байкальской рифто</w:t>
      </w:r>
      <w:r>
        <w:rPr>
          <w:rFonts w:ascii="Times New Roman" w:hAnsi="Times New Roman" w:cs="Times New Roman"/>
          <w:sz w:val="24"/>
          <w:szCs w:val="24"/>
        </w:rPr>
        <w:t>в</w:t>
      </w:r>
      <w:r w:rsidRPr="00ED463E">
        <w:rPr>
          <w:rFonts w:ascii="Times New Roman" w:hAnsi="Times New Roman" w:cs="Times New Roman"/>
          <w:sz w:val="24"/>
          <w:szCs w:val="24"/>
        </w:rPr>
        <w:t>ой зоне.</w:t>
      </w:r>
      <w:r>
        <w:rPr>
          <w:rFonts w:ascii="Times New Roman" w:hAnsi="Times New Roman" w:cs="Times New Roman"/>
          <w:sz w:val="24"/>
          <w:szCs w:val="24"/>
        </w:rPr>
        <w:t xml:space="preserve"> </w:t>
      </w:r>
      <w:r w:rsidRPr="00ED463E">
        <w:rPr>
          <w:rFonts w:ascii="Times New Roman" w:hAnsi="Times New Roman" w:cs="Times New Roman"/>
          <w:i/>
          <w:iCs/>
          <w:sz w:val="24"/>
          <w:szCs w:val="24"/>
        </w:rPr>
        <w:t>а</w:t>
      </w:r>
      <w:r w:rsidRPr="00ED463E">
        <w:rPr>
          <w:rFonts w:ascii="Times New Roman" w:hAnsi="Times New Roman" w:cs="Times New Roman"/>
          <w:sz w:val="24"/>
          <w:szCs w:val="24"/>
        </w:rPr>
        <w:t xml:space="preserve"> — БРЗ </w:t>
      </w:r>
      <w:r>
        <w:rPr>
          <w:rFonts w:ascii="Times New Roman" w:hAnsi="Times New Roman" w:cs="Times New Roman"/>
          <w:sz w:val="24"/>
          <w:szCs w:val="24"/>
        </w:rPr>
        <w:t>в</w:t>
      </w:r>
      <w:r w:rsidRPr="00ED463E">
        <w:rPr>
          <w:rFonts w:ascii="Times New Roman" w:hAnsi="Times New Roman" w:cs="Times New Roman"/>
          <w:sz w:val="24"/>
          <w:szCs w:val="24"/>
        </w:rPr>
        <w:t xml:space="preserve"> целом; </w:t>
      </w:r>
      <w:r w:rsidRPr="00ED463E">
        <w:rPr>
          <w:rFonts w:ascii="Times New Roman" w:hAnsi="Times New Roman" w:cs="Times New Roman"/>
          <w:i/>
          <w:iCs/>
          <w:sz w:val="24"/>
          <w:szCs w:val="24"/>
        </w:rPr>
        <w:t>6</w:t>
      </w:r>
      <w:r w:rsidRPr="00ED463E">
        <w:rPr>
          <w:rFonts w:ascii="Times New Roman" w:hAnsi="Times New Roman" w:cs="Times New Roman"/>
          <w:sz w:val="24"/>
          <w:szCs w:val="24"/>
        </w:rPr>
        <w:t xml:space="preserve"> — Ю-3 фланг; </w:t>
      </w:r>
      <w:r w:rsidRPr="00ED463E">
        <w:rPr>
          <w:rFonts w:ascii="Times New Roman" w:hAnsi="Times New Roman" w:cs="Times New Roman"/>
          <w:i/>
          <w:iCs/>
          <w:sz w:val="24"/>
          <w:szCs w:val="24"/>
        </w:rPr>
        <w:t>в</w:t>
      </w:r>
      <w:r w:rsidRPr="00ED463E">
        <w:rPr>
          <w:rFonts w:ascii="Times New Roman" w:hAnsi="Times New Roman" w:cs="Times New Roman"/>
          <w:sz w:val="24"/>
          <w:szCs w:val="24"/>
        </w:rPr>
        <w:t xml:space="preserve"> — центральная часть; </w:t>
      </w:r>
      <w:r w:rsidRPr="00ED463E">
        <w:rPr>
          <w:rFonts w:ascii="Times New Roman" w:hAnsi="Times New Roman" w:cs="Times New Roman"/>
          <w:i/>
          <w:iCs/>
          <w:sz w:val="24"/>
          <w:szCs w:val="24"/>
        </w:rPr>
        <w:t>г</w:t>
      </w:r>
      <w:r w:rsidRPr="00ED463E">
        <w:rPr>
          <w:rFonts w:ascii="Times New Roman" w:hAnsi="Times New Roman" w:cs="Times New Roman"/>
          <w:sz w:val="24"/>
          <w:szCs w:val="24"/>
        </w:rPr>
        <w:t xml:space="preserve"> — </w:t>
      </w:r>
      <w:proofErr w:type="gramStart"/>
      <w:r w:rsidRPr="00ED463E">
        <w:rPr>
          <w:rFonts w:ascii="Times New Roman" w:hAnsi="Times New Roman" w:cs="Times New Roman"/>
          <w:sz w:val="24"/>
          <w:szCs w:val="24"/>
        </w:rPr>
        <w:t>С-В</w:t>
      </w:r>
      <w:proofErr w:type="gramEnd"/>
      <w:r w:rsidRPr="00ED463E">
        <w:rPr>
          <w:rFonts w:ascii="Times New Roman" w:hAnsi="Times New Roman" w:cs="Times New Roman"/>
          <w:sz w:val="24"/>
          <w:szCs w:val="24"/>
        </w:rPr>
        <w:t xml:space="preserve"> фланг. </w:t>
      </w:r>
      <w:r w:rsidRPr="00ED463E">
        <w:rPr>
          <w:rFonts w:ascii="Times New Roman" w:hAnsi="Times New Roman" w:cs="Times New Roman"/>
          <w:i/>
          <w:iCs/>
          <w:sz w:val="24"/>
          <w:szCs w:val="24"/>
        </w:rPr>
        <w:t>1</w:t>
      </w:r>
      <w:r w:rsidRPr="00ED463E">
        <w:rPr>
          <w:rFonts w:ascii="Times New Roman" w:hAnsi="Times New Roman" w:cs="Times New Roman"/>
          <w:sz w:val="24"/>
          <w:szCs w:val="24"/>
        </w:rPr>
        <w:t xml:space="preserve"> — </w:t>
      </w:r>
      <w:proofErr w:type="spellStart"/>
      <w:r w:rsidRPr="00ED463E">
        <w:rPr>
          <w:rFonts w:ascii="Times New Roman" w:hAnsi="Times New Roman" w:cs="Times New Roman"/>
          <w:sz w:val="24"/>
          <w:szCs w:val="24"/>
          <w:lang w:val="en-US"/>
        </w:rPr>
        <w:t>D</w:t>
      </w:r>
      <w:r w:rsidRPr="00ED463E">
        <w:rPr>
          <w:rFonts w:ascii="Times New Roman" w:hAnsi="Times New Roman" w:cs="Times New Roman"/>
          <w:sz w:val="24"/>
          <w:szCs w:val="24"/>
          <w:vertAlign w:val="subscript"/>
          <w:lang w:val="en-US"/>
        </w:rPr>
        <w:t>p</w:t>
      </w:r>
      <w:proofErr w:type="spellEnd"/>
      <w:r w:rsidRPr="00ED463E">
        <w:rPr>
          <w:rFonts w:ascii="Times New Roman" w:hAnsi="Times New Roman" w:cs="Times New Roman"/>
          <w:sz w:val="24"/>
          <w:szCs w:val="24"/>
        </w:rPr>
        <w:t xml:space="preserve">; </w:t>
      </w:r>
      <w:r w:rsidRPr="00ED463E">
        <w:rPr>
          <w:rFonts w:ascii="Times New Roman" w:hAnsi="Times New Roman" w:cs="Times New Roman"/>
          <w:i/>
          <w:iCs/>
          <w:sz w:val="24"/>
          <w:szCs w:val="24"/>
        </w:rPr>
        <w:t>2</w:t>
      </w:r>
      <w:r w:rsidRPr="00ED463E">
        <w:rPr>
          <w:rFonts w:ascii="Times New Roman" w:hAnsi="Times New Roman" w:cs="Times New Roman"/>
          <w:sz w:val="24"/>
          <w:szCs w:val="24"/>
        </w:rPr>
        <w:t xml:space="preserve"> — </w:t>
      </w:r>
      <w:r w:rsidRPr="00ED463E">
        <w:rPr>
          <w:rFonts w:ascii="Times New Roman" w:hAnsi="Times New Roman" w:cs="Times New Roman"/>
          <w:i/>
          <w:iCs/>
          <w:sz w:val="24"/>
          <w:szCs w:val="24"/>
          <w:lang w:val="en-US"/>
        </w:rPr>
        <w:t>D</w:t>
      </w:r>
      <w:r w:rsidRPr="00ED463E">
        <w:rPr>
          <w:rFonts w:ascii="Times New Roman" w:hAnsi="Times New Roman" w:cs="Times New Roman"/>
          <w:i/>
          <w:iCs/>
          <w:sz w:val="24"/>
          <w:szCs w:val="24"/>
          <w:vertAlign w:val="subscript"/>
          <w:lang w:val="en-US"/>
        </w:rPr>
        <w:t>c</w:t>
      </w:r>
      <w:r w:rsidRPr="00ED463E">
        <w:rPr>
          <w:rFonts w:ascii="Times New Roman" w:hAnsi="Times New Roman" w:cs="Times New Roman"/>
          <w:i/>
          <w:iCs/>
          <w:sz w:val="24"/>
          <w:szCs w:val="24"/>
        </w:rPr>
        <w:t>.</w:t>
      </w:r>
    </w:p>
    <w:p w:rsidR="00ED463E" w:rsidRDefault="00ED463E" w:rsidP="00D1164F">
      <w:pPr>
        <w:spacing w:after="0" w:line="240" w:lineRule="auto"/>
        <w:ind w:firstLine="709"/>
        <w:jc w:val="both"/>
        <w:rPr>
          <w:rFonts w:ascii="Times New Roman" w:hAnsi="Times New Roman" w:cs="Times New Roman"/>
          <w:sz w:val="24"/>
          <w:szCs w:val="24"/>
        </w:rPr>
      </w:pPr>
    </w:p>
    <w:p w:rsidR="00ED463E" w:rsidRDefault="00ED463E" w:rsidP="00ED463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p>
    <w:p w:rsidR="00ED463E" w:rsidRDefault="00ED463E" w:rsidP="00ED463E">
      <w:pPr>
        <w:spacing w:after="0" w:line="240" w:lineRule="auto"/>
        <w:ind w:firstLine="709"/>
        <w:jc w:val="center"/>
        <w:rPr>
          <w:rFonts w:ascii="Times New Roman" w:hAnsi="Times New Roman" w:cs="Times New Roman"/>
          <w:sz w:val="24"/>
          <w:szCs w:val="24"/>
        </w:rPr>
      </w:pPr>
      <w:r w:rsidRPr="00ED463E">
        <w:rPr>
          <w:rFonts w:ascii="Times New Roman" w:hAnsi="Times New Roman" w:cs="Times New Roman"/>
          <w:sz w:val="24"/>
          <w:szCs w:val="24"/>
        </w:rPr>
        <w:t xml:space="preserve">Участки БРЗ, которые были проанализированы на </w:t>
      </w:r>
      <w:r>
        <w:rPr>
          <w:rFonts w:ascii="Times New Roman" w:hAnsi="Times New Roman" w:cs="Times New Roman"/>
          <w:sz w:val="24"/>
          <w:szCs w:val="24"/>
        </w:rPr>
        <w:t>«</w:t>
      </w:r>
      <w:proofErr w:type="spellStart"/>
      <w:r w:rsidRPr="00ED463E">
        <w:rPr>
          <w:rFonts w:ascii="Times New Roman" w:hAnsi="Times New Roman" w:cs="Times New Roman"/>
          <w:sz w:val="24"/>
          <w:szCs w:val="24"/>
        </w:rPr>
        <w:t>сформированно</w:t>
      </w:r>
      <w:r>
        <w:rPr>
          <w:rFonts w:ascii="Times New Roman" w:hAnsi="Times New Roman" w:cs="Times New Roman"/>
          <w:sz w:val="24"/>
          <w:szCs w:val="24"/>
        </w:rPr>
        <w:t>сть</w:t>
      </w:r>
      <w:proofErr w:type="spellEnd"/>
      <w:r>
        <w:rPr>
          <w:rFonts w:ascii="Times New Roman" w:hAnsi="Times New Roman" w:cs="Times New Roman"/>
          <w:sz w:val="24"/>
          <w:szCs w:val="24"/>
        </w:rPr>
        <w:t>»</w:t>
      </w:r>
      <w:r w:rsidRPr="00ED463E">
        <w:rPr>
          <w:rFonts w:ascii="Times New Roman" w:hAnsi="Times New Roman" w:cs="Times New Roman"/>
          <w:sz w:val="24"/>
          <w:szCs w:val="24"/>
        </w:rPr>
        <w:t xml:space="preserve"> и </w:t>
      </w:r>
      <w:proofErr w:type="spellStart"/>
      <w:r w:rsidRPr="00ED463E">
        <w:rPr>
          <w:rFonts w:ascii="Times New Roman" w:hAnsi="Times New Roman" w:cs="Times New Roman"/>
          <w:sz w:val="24"/>
          <w:szCs w:val="24"/>
        </w:rPr>
        <w:t>самоподобие</w:t>
      </w:r>
      <w:proofErr w:type="spellEnd"/>
      <w:r w:rsidRPr="00ED463E">
        <w:rPr>
          <w:rFonts w:ascii="Times New Roman" w:hAnsi="Times New Roman" w:cs="Times New Roman"/>
          <w:sz w:val="24"/>
          <w:szCs w:val="24"/>
        </w:rPr>
        <w:t xml:space="preserve"> эпицентральных полей землетрясений за период 1962—1991 гг. (по А. В. Солоненко и др., [9])</w:t>
      </w:r>
    </w:p>
    <w:p w:rsidR="00ED463E" w:rsidRDefault="00ED463E" w:rsidP="00ED463E">
      <w:pPr>
        <w:spacing w:after="0" w:line="240" w:lineRule="auto"/>
        <w:ind w:firstLine="709"/>
        <w:jc w:val="center"/>
        <w:rPr>
          <w:rFonts w:ascii="Times New Roman" w:hAnsi="Times New Roman" w:cs="Times New Roman"/>
          <w:sz w:val="24"/>
          <w:szCs w:val="24"/>
        </w:rPr>
      </w:pPr>
    </w:p>
    <w:tbl>
      <w:tblPr>
        <w:tblStyle w:val="a6"/>
        <w:tblW w:w="9168" w:type="dxa"/>
        <w:tblLayout w:type="fixed"/>
        <w:tblLook w:val="04A0" w:firstRow="1" w:lastRow="0" w:firstColumn="1" w:lastColumn="0" w:noHBand="0" w:noVBand="1"/>
      </w:tblPr>
      <w:tblGrid>
        <w:gridCol w:w="1225"/>
        <w:gridCol w:w="2881"/>
        <w:gridCol w:w="1256"/>
        <w:gridCol w:w="1478"/>
        <w:gridCol w:w="816"/>
        <w:gridCol w:w="756"/>
        <w:gridCol w:w="756"/>
      </w:tblGrid>
      <w:tr w:rsidR="006924F4" w:rsidTr="006924F4">
        <w:tc>
          <w:tcPr>
            <w:tcW w:w="1225" w:type="dxa"/>
            <w:vMerge w:val="restart"/>
          </w:tcPr>
          <w:p w:rsidR="00ED463E" w:rsidRP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 п/п</w:t>
            </w:r>
          </w:p>
        </w:tc>
        <w:tc>
          <w:tcPr>
            <w:tcW w:w="2881" w:type="dxa"/>
            <w:vMerge w:val="restart"/>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Название региона</w:t>
            </w:r>
          </w:p>
        </w:tc>
        <w:tc>
          <w:tcPr>
            <w:tcW w:w="2734" w:type="dxa"/>
            <w:gridSpan w:val="2"/>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Координаты</w:t>
            </w:r>
          </w:p>
        </w:tc>
        <w:tc>
          <w:tcPr>
            <w:tcW w:w="816" w:type="dxa"/>
            <w:vMerge w:val="restart"/>
          </w:tcPr>
          <w:p w:rsidR="00ED463E" w:rsidRPr="00ED463E" w:rsidRDefault="00ED463E" w:rsidP="00ED463E">
            <w:pPr>
              <w:jc w:val="center"/>
              <w:rPr>
                <w:rFonts w:ascii="Times New Roman" w:hAnsi="Times New Roman" w:cs="Times New Roman"/>
                <w:i/>
                <w:sz w:val="24"/>
                <w:szCs w:val="24"/>
                <w:lang w:val="en-US"/>
              </w:rPr>
            </w:pPr>
            <w:r w:rsidRPr="00ED463E">
              <w:rPr>
                <w:rFonts w:ascii="Times New Roman" w:hAnsi="Times New Roman" w:cs="Times New Roman"/>
                <w:i/>
                <w:sz w:val="24"/>
                <w:szCs w:val="24"/>
                <w:lang w:val="en-US"/>
              </w:rPr>
              <w:t>N</w:t>
            </w:r>
          </w:p>
        </w:tc>
        <w:tc>
          <w:tcPr>
            <w:tcW w:w="756" w:type="dxa"/>
            <w:vMerge w:val="restart"/>
          </w:tcPr>
          <w:p w:rsidR="00ED463E" w:rsidRPr="00ED463E" w:rsidRDefault="00ED463E" w:rsidP="00ED463E">
            <w:pPr>
              <w:jc w:val="center"/>
              <w:rPr>
                <w:rFonts w:ascii="Times New Roman" w:hAnsi="Times New Roman" w:cs="Times New Roman"/>
                <w:i/>
                <w:sz w:val="24"/>
                <w:szCs w:val="24"/>
                <w:vertAlign w:val="subscript"/>
                <w:lang w:val="en-US"/>
              </w:rPr>
            </w:pPr>
            <w:r w:rsidRPr="00ED463E">
              <w:rPr>
                <w:rFonts w:ascii="Times New Roman" w:hAnsi="Times New Roman" w:cs="Times New Roman"/>
                <w:i/>
                <w:sz w:val="24"/>
                <w:szCs w:val="24"/>
                <w:lang w:val="en-US"/>
              </w:rPr>
              <w:t>D</w:t>
            </w:r>
            <w:r w:rsidRPr="00ED463E">
              <w:rPr>
                <w:rFonts w:ascii="Times New Roman" w:hAnsi="Times New Roman" w:cs="Times New Roman"/>
                <w:i/>
                <w:sz w:val="24"/>
                <w:szCs w:val="24"/>
                <w:vertAlign w:val="subscript"/>
                <w:lang w:val="en-US"/>
              </w:rPr>
              <w:t>c</w:t>
            </w:r>
          </w:p>
        </w:tc>
        <w:tc>
          <w:tcPr>
            <w:tcW w:w="756" w:type="dxa"/>
            <w:vMerge w:val="restart"/>
          </w:tcPr>
          <w:p w:rsidR="00ED463E" w:rsidRPr="00ED463E" w:rsidRDefault="00ED463E" w:rsidP="00ED463E">
            <w:pPr>
              <w:jc w:val="center"/>
              <w:rPr>
                <w:rFonts w:ascii="Times New Roman" w:hAnsi="Times New Roman" w:cs="Times New Roman"/>
                <w:i/>
                <w:sz w:val="24"/>
                <w:szCs w:val="24"/>
                <w:lang w:val="en-US"/>
              </w:rPr>
            </w:pPr>
            <w:r w:rsidRPr="00ED463E">
              <w:rPr>
                <w:rFonts w:ascii="Times New Roman" w:hAnsi="Times New Roman" w:cs="Times New Roman"/>
                <w:i/>
                <w:sz w:val="24"/>
                <w:szCs w:val="24"/>
                <w:lang w:val="en-US"/>
              </w:rPr>
              <w:t>K</w:t>
            </w:r>
          </w:p>
        </w:tc>
      </w:tr>
      <w:tr w:rsidR="00ED463E" w:rsidTr="006924F4">
        <w:tc>
          <w:tcPr>
            <w:tcW w:w="1225" w:type="dxa"/>
            <w:vMerge/>
          </w:tcPr>
          <w:p w:rsidR="00ED463E" w:rsidRDefault="00ED463E" w:rsidP="00ED463E">
            <w:pPr>
              <w:jc w:val="center"/>
              <w:rPr>
                <w:rFonts w:ascii="Times New Roman" w:hAnsi="Times New Roman" w:cs="Times New Roman"/>
                <w:sz w:val="24"/>
                <w:szCs w:val="24"/>
              </w:rPr>
            </w:pPr>
          </w:p>
        </w:tc>
        <w:tc>
          <w:tcPr>
            <w:tcW w:w="2881" w:type="dxa"/>
            <w:vMerge/>
          </w:tcPr>
          <w:p w:rsidR="00ED463E" w:rsidRDefault="00ED463E" w:rsidP="00ED463E">
            <w:pPr>
              <w:jc w:val="center"/>
              <w:rPr>
                <w:rFonts w:ascii="Times New Roman" w:hAnsi="Times New Roman" w:cs="Times New Roman"/>
                <w:sz w:val="24"/>
                <w:szCs w:val="24"/>
              </w:rPr>
            </w:pPr>
          </w:p>
        </w:tc>
        <w:tc>
          <w:tcPr>
            <w:tcW w:w="1256"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rPr>
              <w:t>φ, °</w:t>
            </w:r>
            <w:r>
              <w:rPr>
                <w:rFonts w:ascii="Times New Roman" w:hAnsi="Times New Roman" w:cs="Times New Roman"/>
                <w:sz w:val="24"/>
                <w:szCs w:val="24"/>
                <w:lang w:val="en-US"/>
              </w:rPr>
              <w:t>N</w:t>
            </w:r>
          </w:p>
        </w:tc>
        <w:tc>
          <w:tcPr>
            <w:tcW w:w="1478"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rPr>
              <w:t>λ</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E</w:t>
            </w:r>
          </w:p>
        </w:tc>
        <w:tc>
          <w:tcPr>
            <w:tcW w:w="816" w:type="dxa"/>
            <w:vMerge/>
          </w:tcPr>
          <w:p w:rsidR="00ED463E" w:rsidRDefault="00ED463E" w:rsidP="00ED463E">
            <w:pPr>
              <w:jc w:val="center"/>
              <w:rPr>
                <w:rFonts w:ascii="Times New Roman" w:hAnsi="Times New Roman" w:cs="Times New Roman"/>
                <w:sz w:val="24"/>
                <w:szCs w:val="24"/>
              </w:rPr>
            </w:pPr>
          </w:p>
        </w:tc>
        <w:tc>
          <w:tcPr>
            <w:tcW w:w="756" w:type="dxa"/>
            <w:vMerge/>
          </w:tcPr>
          <w:p w:rsidR="00ED463E" w:rsidRDefault="00ED463E" w:rsidP="00ED463E">
            <w:pPr>
              <w:jc w:val="center"/>
              <w:rPr>
                <w:rFonts w:ascii="Times New Roman" w:hAnsi="Times New Roman" w:cs="Times New Roman"/>
                <w:sz w:val="24"/>
                <w:szCs w:val="24"/>
              </w:rPr>
            </w:pPr>
          </w:p>
        </w:tc>
        <w:tc>
          <w:tcPr>
            <w:tcW w:w="756" w:type="dxa"/>
            <w:vMerge/>
          </w:tcPr>
          <w:p w:rsidR="00ED463E" w:rsidRDefault="00ED463E" w:rsidP="00ED463E">
            <w:pPr>
              <w:jc w:val="center"/>
              <w:rPr>
                <w:rFonts w:ascii="Times New Roman" w:hAnsi="Times New Roman" w:cs="Times New Roman"/>
                <w:sz w:val="24"/>
                <w:szCs w:val="24"/>
              </w:rPr>
            </w:pP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81" w:type="dxa"/>
          </w:tcPr>
          <w:p w:rsidR="00ED463E" w:rsidRP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Тунка</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51,5-52,3</w:t>
            </w:r>
          </w:p>
        </w:tc>
        <w:tc>
          <w:tcPr>
            <w:tcW w:w="1478"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100,8-102,4</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518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1,63</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7,3</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Култук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51,2-52,0</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103,8-105,4</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531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10,2</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Южный Байкальск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51,6-52,4</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105,4-107,0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805</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1,66</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10,3</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-Селенга</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52,2-53,0</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106,2-107,8</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1237</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1,75</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8,1</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Среднебайкальск</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52,9-53,7</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107,4-109,0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1819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1,91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3,2</w:t>
            </w:r>
          </w:p>
        </w:tc>
      </w:tr>
      <w:tr w:rsidR="00ED463E" w:rsidTr="006924F4">
        <w:tc>
          <w:tcPr>
            <w:tcW w:w="1225" w:type="dxa"/>
          </w:tcPr>
          <w:p w:rsidR="00ED463E" w:rsidRP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Южный Баргузин</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53,5-54,3</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109,0-110,6</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624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1,58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5,9</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Северный Баргузин</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54,7-55,5</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110,2-111,8</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2211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1,68</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3,0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Северный Байкальск</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55,4-56,2</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109,3-110,9</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780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1,80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6,6</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Верхняя Ангара</w:t>
            </w:r>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55,6-56,4</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111,4-113,0</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850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1,70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881"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 xml:space="preserve">Северная </w:t>
            </w:r>
            <w:proofErr w:type="spellStart"/>
            <w:r>
              <w:rPr>
                <w:rFonts w:ascii="Times New Roman" w:hAnsi="Times New Roman" w:cs="Times New Roman"/>
                <w:sz w:val="24"/>
                <w:szCs w:val="24"/>
              </w:rPr>
              <w:t>Муя</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55,7-56,5</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112,9-114,5</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2364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1,60</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5,0</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Муя</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55,8-56,6</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114,6-116,2</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659</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1,53</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12,4</w:t>
            </w:r>
          </w:p>
        </w:tc>
      </w:tr>
      <w:tr w:rsidR="00ED463E" w:rsidTr="006924F4">
        <w:tc>
          <w:tcPr>
            <w:tcW w:w="1225" w:type="dxa"/>
          </w:tcPr>
          <w:p w:rsidR="00ED463E" w:rsidRDefault="00ED463E" w:rsidP="00ED463E">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881" w:type="dxa"/>
          </w:tcPr>
          <w:p w:rsidR="00ED463E" w:rsidRDefault="00ED463E" w:rsidP="00ED463E">
            <w:pPr>
              <w:jc w:val="center"/>
              <w:rPr>
                <w:rFonts w:ascii="Times New Roman" w:hAnsi="Times New Roman" w:cs="Times New Roman"/>
                <w:sz w:val="24"/>
                <w:szCs w:val="24"/>
              </w:rPr>
            </w:pPr>
            <w:proofErr w:type="spellStart"/>
            <w:r>
              <w:rPr>
                <w:rFonts w:ascii="Times New Roman" w:hAnsi="Times New Roman" w:cs="Times New Roman"/>
                <w:sz w:val="24"/>
                <w:szCs w:val="24"/>
              </w:rPr>
              <w:t>Удокан</w:t>
            </w:r>
            <w:proofErr w:type="spellEnd"/>
          </w:p>
        </w:tc>
        <w:tc>
          <w:tcPr>
            <w:tcW w:w="1256" w:type="dxa"/>
          </w:tcPr>
          <w:p w:rsidR="00ED463E" w:rsidRDefault="00ED463E" w:rsidP="00ED463E">
            <w:pPr>
              <w:jc w:val="center"/>
              <w:rPr>
                <w:rFonts w:ascii="Times New Roman" w:hAnsi="Times New Roman" w:cs="Times New Roman"/>
                <w:sz w:val="24"/>
                <w:szCs w:val="24"/>
              </w:rPr>
            </w:pPr>
            <w:r>
              <w:rPr>
                <w:rFonts w:ascii="Times New Roman" w:hAnsi="Times New Roman" w:cs="Times New Roman"/>
                <w:sz w:val="24"/>
                <w:szCs w:val="24"/>
              </w:rPr>
              <w:t>56,1-56,9</w:t>
            </w:r>
          </w:p>
        </w:tc>
        <w:tc>
          <w:tcPr>
            <w:tcW w:w="1478"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116,6-118,2</w:t>
            </w:r>
          </w:p>
        </w:tc>
        <w:tc>
          <w:tcPr>
            <w:tcW w:w="81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1391</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1,64</w:t>
            </w:r>
          </w:p>
        </w:tc>
        <w:tc>
          <w:tcPr>
            <w:tcW w:w="756" w:type="dxa"/>
          </w:tcPr>
          <w:p w:rsidR="00ED463E" w:rsidRDefault="006924F4" w:rsidP="00ED463E">
            <w:pPr>
              <w:jc w:val="center"/>
              <w:rPr>
                <w:rFonts w:ascii="Times New Roman" w:hAnsi="Times New Roman" w:cs="Times New Roman"/>
                <w:sz w:val="24"/>
                <w:szCs w:val="24"/>
              </w:rPr>
            </w:pPr>
            <w:r>
              <w:rPr>
                <w:rFonts w:ascii="Times New Roman" w:hAnsi="Times New Roman" w:cs="Times New Roman"/>
                <w:sz w:val="24"/>
                <w:szCs w:val="24"/>
              </w:rPr>
              <w:t>8,5</w:t>
            </w:r>
          </w:p>
        </w:tc>
      </w:tr>
    </w:tbl>
    <w:p w:rsidR="00ED463E" w:rsidRDefault="00ED463E" w:rsidP="00ED463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ED463E" w:rsidRPr="00ED463E" w:rsidRDefault="00ED463E" w:rsidP="00ED463E">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rPr>
        <w:t xml:space="preserve">Примечание. </w:t>
      </w:r>
      <w:r w:rsidRPr="00ED463E">
        <w:rPr>
          <w:rFonts w:ascii="Times New Roman" w:hAnsi="Times New Roman" w:cs="Times New Roman"/>
          <w:sz w:val="24"/>
          <w:szCs w:val="24"/>
          <w:lang w:val="en-US"/>
        </w:rPr>
        <w:t>N</w:t>
      </w:r>
      <w:r w:rsidRPr="00ED463E">
        <w:rPr>
          <w:rFonts w:ascii="Times New Roman" w:hAnsi="Times New Roman" w:cs="Times New Roman"/>
          <w:sz w:val="24"/>
          <w:szCs w:val="24"/>
        </w:rPr>
        <w:t xml:space="preserve"> — число землетрясений с </w:t>
      </w:r>
      <w:r>
        <w:rPr>
          <w:rFonts w:ascii="Times New Roman" w:hAnsi="Times New Roman" w:cs="Times New Roman"/>
          <w:i/>
          <w:iCs/>
          <w:sz w:val="24"/>
          <w:szCs w:val="24"/>
        </w:rPr>
        <w:t xml:space="preserve">М </w:t>
      </w:r>
      <w:r>
        <w:rPr>
          <w:rFonts w:ascii="Times New Roman" w:hAnsi="Times New Roman" w:cs="Times New Roman"/>
          <w:i/>
          <w:iCs/>
          <w:sz w:val="24"/>
          <w:szCs w:val="24"/>
        </w:rPr>
        <w:t xml:space="preserve">≥ </w:t>
      </w:r>
      <w:r>
        <w:rPr>
          <w:rFonts w:ascii="Times New Roman" w:hAnsi="Times New Roman" w:cs="Times New Roman"/>
          <w:iCs/>
          <w:sz w:val="24"/>
          <w:szCs w:val="24"/>
        </w:rPr>
        <w:t>2.</w:t>
      </w:r>
      <w:r w:rsidRPr="00ED463E">
        <w:rPr>
          <w:rFonts w:ascii="Times New Roman" w:hAnsi="Times New Roman" w:cs="Times New Roman"/>
          <w:sz w:val="24"/>
          <w:szCs w:val="24"/>
        </w:rPr>
        <w:t xml:space="preserve">2, зарегистрированных в границах регионов в 1962—1991 </w:t>
      </w:r>
      <w:proofErr w:type="gramStart"/>
      <w:r w:rsidRPr="00ED463E">
        <w:rPr>
          <w:rFonts w:ascii="Times New Roman" w:hAnsi="Times New Roman" w:cs="Times New Roman"/>
          <w:sz w:val="24"/>
          <w:szCs w:val="24"/>
        </w:rPr>
        <w:t>гг.;</w:t>
      </w:r>
      <w:proofErr w:type="gramEnd"/>
      <w:r w:rsidRPr="00ED463E">
        <w:rPr>
          <w:rFonts w:ascii="Times New Roman" w:hAnsi="Times New Roman" w:cs="Times New Roman"/>
          <w:sz w:val="24"/>
          <w:szCs w:val="24"/>
        </w:rPr>
        <w:t xml:space="preserve"> </w:t>
      </w:r>
      <w:r w:rsidRPr="00ED463E">
        <w:rPr>
          <w:rFonts w:ascii="Times New Roman" w:hAnsi="Times New Roman" w:cs="Times New Roman"/>
          <w:i/>
          <w:iCs/>
          <w:sz w:val="24"/>
          <w:szCs w:val="24"/>
          <w:lang w:val="en-US"/>
        </w:rPr>
        <w:t>D</w:t>
      </w:r>
      <w:r w:rsidRPr="00ED463E">
        <w:rPr>
          <w:rFonts w:ascii="Times New Roman" w:hAnsi="Times New Roman" w:cs="Times New Roman"/>
          <w:sz w:val="24"/>
          <w:szCs w:val="24"/>
        </w:rPr>
        <w:t xml:space="preserve"> — фрактальная размерность сейсмичности; К — среднее процентное выражение сейсмичности.</w:t>
      </w:r>
    </w:p>
    <w:p w:rsidR="00ED463E" w:rsidRDefault="00ED463E" w:rsidP="00D1164F">
      <w:pPr>
        <w:spacing w:after="0" w:line="240" w:lineRule="auto"/>
        <w:ind w:firstLine="709"/>
        <w:jc w:val="both"/>
        <w:rPr>
          <w:rFonts w:ascii="Times New Roman" w:hAnsi="Times New Roman" w:cs="Times New Roman"/>
          <w:sz w:val="24"/>
          <w:szCs w:val="24"/>
        </w:rPr>
      </w:pP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Важным является введение А. В. Солоненко и др. [9] понятия о сформировавшихся или несформировавшихся эпицентральных полях. К первому понятию относятся такие поля эпицентров, когда новые сейсмические события вписываются в ранее установленную его структуру, принципиаль</w:t>
      </w:r>
      <w:r w:rsidRPr="00D1164F">
        <w:rPr>
          <w:rFonts w:ascii="Times New Roman" w:hAnsi="Times New Roman" w:cs="Times New Roman"/>
          <w:sz w:val="24"/>
          <w:szCs w:val="24"/>
        </w:rPr>
        <w:softHyphen/>
        <w:t xml:space="preserve">но не меняя его конфигурацию. Ко второму понятию относятся ситуации, когда новые землетрясения вносят существенные изменения в структуру эпицентрального поля. Проанализировав под этим углом зрения сейсмические события, авторы цитируемой работы показали, что для большинства из выделенных районов (см. таблицу, 1, 3, 4, 8—12) структура эпицентрального поля является сформированной и лишь в 4 районах (центральная часть рифтовой зоны и пограничный район перехода от центральной части к юго-западному флангу) процесс структуризации эпицентрального поля еще продолжается. Заметим, что несформированные эпицентральные поля </w:t>
      </w:r>
      <w:proofErr w:type="spellStart"/>
      <w:r w:rsidRPr="00D1164F">
        <w:rPr>
          <w:rFonts w:ascii="Times New Roman" w:hAnsi="Times New Roman" w:cs="Times New Roman"/>
          <w:sz w:val="24"/>
          <w:szCs w: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scii="Times New Roman" w:hAnsi="Times New Roman" w:cs="Times New Roman"/>
          <w:sz w:val="24"/>
          <w:szCs w:val="24"/>
        </w:rPr>
        <w:t>Среднебайкальское</w:t>
      </w:r>
      <w:proofErr w:type="spellEnd"/>
      <w:r w:rsidRPr="00D1164F">
        <w:rPr>
          <w:rFonts w:ascii="Times New Roman" w:hAnsi="Times New Roman" w:cs="Times New Roman"/>
          <w:sz w:val="24"/>
          <w:szCs w:val="24"/>
        </w:rPr>
        <w:t xml:space="preserve"> (8) имеют самые высокие фрактальные размерности. Следовательно, для БРЗ при </w:t>
      </w:r>
      <w:proofErr w:type="spellStart"/>
      <w:r w:rsidRPr="00D1164F">
        <w:rPr>
          <w:rFonts w:ascii="Times New Roman" w:hAnsi="Times New Roman" w:cs="Times New Roman"/>
          <w:sz w:val="24"/>
          <w:szCs w:val="24"/>
        </w:rPr>
        <w:t>сформированности</w:t>
      </w:r>
      <w:proofErr w:type="spellEnd"/>
      <w:r w:rsidRPr="00D1164F">
        <w:rPr>
          <w:rFonts w:ascii="Times New Roman" w:hAnsi="Times New Roman" w:cs="Times New Roman"/>
          <w:sz w:val="24"/>
          <w:szCs w:val="24"/>
        </w:rPr>
        <w:t xml:space="preserve"> (по времени) эпицентрального поля </w:t>
      </w:r>
      <w:r w:rsidRPr="00D1164F">
        <w:rPr>
          <w:rFonts w:ascii="Times New Roman" w:hAnsi="Times New Roman" w:cs="Times New Roman"/>
          <w:sz w:val="24"/>
          <w:szCs w:val="24"/>
        </w:rPr>
        <w:lastRenderedPageBreak/>
        <w:t xml:space="preserve">фиксируется некоторое снижение фрактальной размерности, т. е. происходит более строгая ее пространственная структуризация. Отсюда сопоставление с разломной тектоникой надо проводить только по тем площадям, которые, по А. В. Солоненко и др. [9], характеризуются </w:t>
      </w:r>
      <w:proofErr w:type="spellStart"/>
      <w:r w:rsidRPr="00D1164F">
        <w:rPr>
          <w:rFonts w:ascii="Times New Roman" w:hAnsi="Times New Roman" w:cs="Times New Roman"/>
          <w:sz w:val="24"/>
          <w:szCs w:val="24"/>
        </w:rPr>
        <w:t>сформированностью</w:t>
      </w:r>
      <w:proofErr w:type="spellEnd"/>
      <w:r w:rsidRPr="00D1164F">
        <w:rPr>
          <w:rFonts w:ascii="Times New Roman" w:hAnsi="Times New Roman" w:cs="Times New Roman"/>
          <w:sz w:val="24"/>
          <w:szCs w:val="24"/>
        </w:rPr>
        <w:t xml:space="preserve"> эпицентральных полей. К ним относятся </w:t>
      </w:r>
      <w:proofErr w:type="spellStart"/>
      <w:r w:rsidRPr="00D1164F">
        <w:rPr>
          <w:rFonts w:ascii="Times New Roman" w:hAnsi="Times New Roman" w:cs="Times New Roman"/>
          <w:sz w:val="24"/>
          <w:szCs w:val="24"/>
        </w:rPr>
        <w:t>Тункинский</w:t>
      </w:r>
      <w:proofErr w:type="spellEnd"/>
      <w:r w:rsidRPr="00D1164F">
        <w:rPr>
          <w:rFonts w:ascii="Times New Roman" w:hAnsi="Times New Roman" w:cs="Times New Roman"/>
          <w:sz w:val="24"/>
          <w:szCs w:val="24"/>
        </w:rPr>
        <w:t xml:space="preserve">, Южно-Байкальский (юго-западный фланг и зона перехода к центральному сегменту), </w:t>
      </w:r>
      <w:proofErr w:type="gramStart"/>
      <w:r w:rsidRPr="00D1164F">
        <w:rPr>
          <w:rFonts w:ascii="Times New Roman" w:hAnsi="Times New Roman" w:cs="Times New Roman"/>
          <w:sz w:val="24"/>
          <w:szCs w:val="24"/>
        </w:rPr>
        <w:t>Северо-Байкальский</w:t>
      </w:r>
      <w:proofErr w:type="gramEnd"/>
      <w:r w:rsidRPr="00D1164F">
        <w:rPr>
          <w:rFonts w:ascii="Times New Roman" w:hAnsi="Times New Roman" w:cs="Times New Roman"/>
          <w:sz w:val="24"/>
          <w:szCs w:val="24"/>
        </w:rPr>
        <w:t>, Северо-</w:t>
      </w:r>
      <w:proofErr w:type="spellStart"/>
      <w:r w:rsidRPr="00D1164F">
        <w:rPr>
          <w:rFonts w:ascii="Times New Roman" w:hAnsi="Times New Roman" w:cs="Times New Roman"/>
          <w:sz w:val="24"/>
          <w:szCs w:val="24"/>
        </w:rPr>
        <w:t>Баргузинский</w:t>
      </w:r>
      <w:proofErr w:type="spellEnd"/>
      <w:r w:rsidRPr="00D1164F">
        <w:rPr>
          <w:rFonts w:ascii="Times New Roman" w:hAnsi="Times New Roman" w:cs="Times New Roman"/>
          <w:sz w:val="24"/>
          <w:szCs w:val="24"/>
        </w:rPr>
        <w:t xml:space="preserve">, </w:t>
      </w:r>
      <w:proofErr w:type="spellStart"/>
      <w:r w:rsidRPr="00D1164F">
        <w:rPr>
          <w:rFonts w:ascii="Times New Roman" w:hAnsi="Times New Roman" w:cs="Times New Roman"/>
          <w:sz w:val="24"/>
          <w:szCs w:val="24"/>
        </w:rPr>
        <w:t>Верхнеангарский</w:t>
      </w:r>
      <w:proofErr w:type="spellEnd"/>
      <w:r w:rsidRPr="00D1164F">
        <w:rPr>
          <w:rFonts w:ascii="Times New Roman" w:hAnsi="Times New Roman" w:cs="Times New Roman"/>
          <w:sz w:val="24"/>
          <w:szCs w:val="24"/>
        </w:rPr>
        <w:t xml:space="preserve">, Северо-Муйский, </w:t>
      </w:r>
      <w:proofErr w:type="spellStart"/>
      <w:r w:rsidRPr="00D1164F">
        <w:rPr>
          <w:rFonts w:ascii="Times New Roman" w:hAnsi="Times New Roman" w:cs="Times New Roman"/>
          <w:sz w:val="24"/>
          <w:szCs w:val="24"/>
        </w:rPr>
        <w:t>Муйский</w:t>
      </w:r>
      <w:proofErr w:type="spellEnd"/>
      <w:r w:rsidRPr="00D1164F">
        <w:rPr>
          <w:rFonts w:ascii="Times New Roman" w:hAnsi="Times New Roman" w:cs="Times New Roman"/>
          <w:sz w:val="24"/>
          <w:szCs w:val="24"/>
        </w:rPr>
        <w:t xml:space="preserve"> и </w:t>
      </w:r>
      <w:proofErr w:type="spellStart"/>
      <w:r w:rsidRPr="00D1164F">
        <w:rPr>
          <w:rFonts w:ascii="Times New Roman" w:hAnsi="Times New Roman" w:cs="Times New Roman"/>
          <w:sz w:val="24"/>
          <w:szCs w:val="24"/>
        </w:rPr>
        <w:t>Удоканский</w:t>
      </w:r>
      <w:proofErr w:type="spellEnd"/>
      <w:r w:rsidRPr="00D1164F">
        <w:rPr>
          <w:rFonts w:ascii="Times New Roman" w:hAnsi="Times New Roman" w:cs="Times New Roman"/>
          <w:sz w:val="24"/>
          <w:szCs w:val="24"/>
        </w:rPr>
        <w:t xml:space="preserve"> (северо-восточный фланг БРЗ и зона перехода к центральному сегменту) участки [9]. Их фрактальные показатели колеблются в пределах 1,63—1,66 (юго-западный фланг) и 1,64—1,80 (северо-восточный фланг). Центральный сегмент, как уже говорилось, характеризуется </w:t>
      </w:r>
      <w:proofErr w:type="spellStart"/>
      <w:r w:rsidRPr="00D1164F">
        <w:rPr>
          <w:rFonts w:ascii="Times New Roman" w:hAnsi="Times New Roman" w:cs="Times New Roman"/>
          <w:sz w:val="24"/>
          <w:szCs w:val="24"/>
        </w:rPr>
        <w:t>несформированностью</w:t>
      </w:r>
      <w:proofErr w:type="spellEnd"/>
      <w:r w:rsidRPr="00D1164F">
        <w:rPr>
          <w:rFonts w:ascii="Times New Roman" w:hAnsi="Times New Roman" w:cs="Times New Roman"/>
          <w:sz w:val="24"/>
          <w:szCs w:val="24"/>
        </w:rPr>
        <w:t xml:space="preserve"> эпицентрального поля и его фрактальные </w:t>
      </w:r>
      <w:proofErr w:type="gramStart"/>
      <w:r w:rsidRPr="00D1164F">
        <w:rPr>
          <w:rFonts w:ascii="Times New Roman" w:hAnsi="Times New Roman" w:cs="Times New Roman"/>
          <w:sz w:val="24"/>
          <w:szCs w:val="24"/>
        </w:rPr>
        <w:t>размерности</w:t>
      </w:r>
      <w:proofErr w:type="gramEnd"/>
      <w:r w:rsidRPr="00D1164F">
        <w:rPr>
          <w:rFonts w:ascii="Times New Roman" w:hAnsi="Times New Roman" w:cs="Times New Roman"/>
          <w:sz w:val="24"/>
          <w:szCs w:val="24"/>
        </w:rPr>
        <w:t xml:space="preserve"> варьируют от 1,58 (Южно-</w:t>
      </w:r>
      <w:proofErr w:type="spellStart"/>
      <w:r w:rsidRPr="00D1164F">
        <w:rPr>
          <w:rFonts w:ascii="Times New Roman" w:hAnsi="Times New Roman" w:cs="Times New Roman"/>
          <w:sz w:val="24"/>
          <w:szCs w:val="24"/>
        </w:rPr>
        <w:t>Баргузинский</w:t>
      </w:r>
      <w:proofErr w:type="spellEnd"/>
      <w:r w:rsidRPr="00D1164F">
        <w:rPr>
          <w:rFonts w:ascii="Times New Roman" w:hAnsi="Times New Roman" w:cs="Times New Roman"/>
          <w:sz w:val="24"/>
          <w:szCs w:val="24"/>
        </w:rPr>
        <w:t xml:space="preserve"> район) до 1,91 (</w:t>
      </w:r>
      <w:proofErr w:type="spellStart"/>
      <w:r w:rsidRPr="00D1164F">
        <w:rPr>
          <w:rFonts w:ascii="Times New Roman" w:hAnsi="Times New Roman" w:cs="Times New Roman"/>
          <w:sz w:val="24"/>
          <w:szCs w:val="24"/>
        </w:rPr>
        <w:t>Среднебаргузинский</w:t>
      </w:r>
      <w:proofErr w:type="spellEnd"/>
      <w:r w:rsidRPr="00D1164F">
        <w:rPr>
          <w:rFonts w:ascii="Times New Roman" w:hAnsi="Times New Roman" w:cs="Times New Roman"/>
          <w:sz w:val="24"/>
          <w:szCs w:val="24"/>
        </w:rPr>
        <w:t xml:space="preserve"> район). Тем не менее и здесь можно констатировать хорошую сходимость результатов двух сопоставляемых процессов.</w:t>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center"/>
        <w:rPr>
          <w:rFonts w:ascii="Times New Roman" w:hAnsi="Times New Roman" w:cs="Times New Roman"/>
          <w:sz w:val="24"/>
          <w:szCs w:val="24"/>
        </w:rPr>
      </w:pPr>
      <w:r w:rsidRPr="006924F4">
        <w:rPr>
          <w:rFonts w:ascii="Times New Roman" w:hAnsi="Times New Roman" w:cs="Times New Roman"/>
          <w:noProof/>
          <w:sz w:val="24"/>
          <w:szCs w:val="24"/>
          <w:lang w:eastAsia="ru-RU"/>
        </w:rPr>
        <w:drawing>
          <wp:inline distT="0" distB="0" distL="0" distR="0">
            <wp:extent cx="3864634" cy="2798936"/>
            <wp:effectExtent l="0" t="0" r="2540" b="1905"/>
            <wp:docPr id="3" name="Рисунок 3" descr="D:\18НАУЧНАЯ РАБОТА\01СТАТЬИ\2017\ТРУДЫ\КНИГА\ТЕМА 3\Рисунки Обраб\[240] Геология и геофизика, 1999, Т.40, №1,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3\Рисунки Обраб\[240] Геология и геофизика, 1999, Т.40, №1, рис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6297" cy="2800140"/>
                    </a:xfrm>
                    <a:prstGeom prst="rect">
                      <a:avLst/>
                    </a:prstGeom>
                    <a:noFill/>
                    <a:ln>
                      <a:noFill/>
                    </a:ln>
                  </pic:spPr>
                </pic:pic>
              </a:graphicData>
            </a:graphic>
          </wp:inline>
        </w:drawing>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both"/>
        <w:rPr>
          <w:rFonts w:ascii="Times New Roman" w:hAnsi="Times New Roman" w:cs="Times New Roman"/>
          <w:sz w:val="24"/>
          <w:szCs w:val="24"/>
        </w:rPr>
      </w:pPr>
      <w:r w:rsidRPr="006924F4">
        <w:rPr>
          <w:rFonts w:ascii="Times New Roman" w:hAnsi="Times New Roman" w:cs="Times New Roman"/>
          <w:sz w:val="24"/>
          <w:szCs w:val="24"/>
        </w:rPr>
        <w:t xml:space="preserve">Рис. 3. Схема расположения участков, которые были проанализированы на </w:t>
      </w:r>
      <w:r>
        <w:rPr>
          <w:rFonts w:ascii="Times New Roman" w:hAnsi="Times New Roman" w:cs="Times New Roman"/>
          <w:sz w:val="24"/>
          <w:szCs w:val="24"/>
        </w:rPr>
        <w:t>«</w:t>
      </w:r>
      <w:proofErr w:type="spellStart"/>
      <w:r w:rsidRPr="006924F4">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w:t>
      </w:r>
      <w:r w:rsidRPr="006924F4">
        <w:rPr>
          <w:rFonts w:ascii="Times New Roman" w:hAnsi="Times New Roman" w:cs="Times New Roman"/>
          <w:sz w:val="24"/>
          <w:szCs w:val="24"/>
        </w:rPr>
        <w:t xml:space="preserve"> и </w:t>
      </w:r>
      <w:proofErr w:type="spellStart"/>
      <w:r w:rsidRPr="006924F4">
        <w:rPr>
          <w:rFonts w:ascii="Times New Roman" w:hAnsi="Times New Roman" w:cs="Times New Roman"/>
          <w:sz w:val="24"/>
          <w:szCs w:val="24"/>
        </w:rPr>
        <w:t>самоподобие</w:t>
      </w:r>
      <w:proofErr w:type="spellEnd"/>
      <w:r w:rsidRPr="006924F4">
        <w:rPr>
          <w:rFonts w:ascii="Times New Roman" w:hAnsi="Times New Roman" w:cs="Times New Roman"/>
          <w:sz w:val="24"/>
          <w:szCs w:val="24"/>
        </w:rPr>
        <w:t xml:space="preserve"> эпицентральных полей землетрясений (по А.</w:t>
      </w:r>
      <w:r>
        <w:rPr>
          <w:rFonts w:ascii="Times New Roman" w:hAnsi="Times New Roman" w:cs="Times New Roman"/>
          <w:sz w:val="24"/>
          <w:szCs w:val="24"/>
        </w:rPr>
        <w:t xml:space="preserve"> </w:t>
      </w:r>
      <w:r w:rsidRPr="006924F4">
        <w:rPr>
          <w:rFonts w:ascii="Times New Roman" w:hAnsi="Times New Roman" w:cs="Times New Roman"/>
          <w:sz w:val="24"/>
          <w:szCs w:val="24"/>
        </w:rPr>
        <w:t>В. Солоненко и др., [9]).</w:t>
      </w:r>
      <w:r>
        <w:rPr>
          <w:rFonts w:ascii="Times New Roman" w:hAnsi="Times New Roman" w:cs="Times New Roman"/>
          <w:sz w:val="24"/>
          <w:szCs w:val="24"/>
        </w:rPr>
        <w:t xml:space="preserve"> </w:t>
      </w:r>
      <w:r w:rsidRPr="006924F4">
        <w:rPr>
          <w:rFonts w:ascii="Times New Roman" w:hAnsi="Times New Roman" w:cs="Times New Roman"/>
          <w:sz w:val="24"/>
          <w:szCs w:val="24"/>
        </w:rPr>
        <w:t>Границы участков и их наименования см. в таблице.</w:t>
      </w:r>
    </w:p>
    <w:p w:rsidR="006924F4" w:rsidRPr="00D1164F" w:rsidRDefault="006924F4" w:rsidP="00D1164F">
      <w:pPr>
        <w:spacing w:after="0" w:line="240" w:lineRule="auto"/>
        <w:ind w:firstLine="709"/>
        <w:jc w:val="both"/>
        <w:rPr>
          <w:rFonts w:ascii="Times New Roman" w:hAnsi="Times New Roman" w:cs="Times New Roman"/>
          <w:sz w:val="24"/>
          <w:szCs w:val="24"/>
        </w:rPr>
      </w:pPr>
    </w:p>
    <w:p w:rsid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Для более строгой аргументации сходимости фрактальных размерностей сетки разломов и пространственного распределения эпицентров землетрясений нами проведена оценка фрактальной размерности по данным о распространении очагов землетрясений с </w:t>
      </w:r>
      <w:r w:rsidRPr="00D1164F">
        <w:rPr>
          <w:rFonts w:ascii="Times New Roman" w:hAnsi="Times New Roman" w:cs="Times New Roman"/>
          <w:i/>
          <w:iCs/>
          <w:sz w:val="24"/>
          <w:szCs w:val="24"/>
        </w:rPr>
        <w:t>М</w:t>
      </w:r>
      <w:r w:rsidRPr="00D1164F">
        <w:rPr>
          <w:rFonts w:ascii="Times New Roman" w:hAnsi="Times New Roman" w:cs="Times New Roman"/>
          <w:sz w:val="24"/>
          <w:szCs w:val="24"/>
        </w:rPr>
        <w:t xml:space="preserve"> </w:t>
      </w:r>
      <w:r w:rsidR="00582D36">
        <w:rPr>
          <w:rFonts w:ascii="Times New Roman" w:hAnsi="Times New Roman" w:cs="Times New Roman"/>
          <w:i/>
          <w:iCs/>
          <w:sz w:val="24"/>
          <w:szCs w:val="24"/>
        </w:rPr>
        <w:t xml:space="preserve">≥ </w:t>
      </w:r>
      <w:r w:rsidRPr="00D1164F">
        <w:rPr>
          <w:rFonts w:ascii="Times New Roman" w:hAnsi="Times New Roman" w:cs="Times New Roman"/>
          <w:sz w:val="24"/>
          <w:szCs w:val="24"/>
        </w:rPr>
        <w:t>2,2 за 1960—1993 гг. в пределах границ тех же площадей, для которых изучена разломная тектоника: всей БРЗ, ее юго-западного, центрального и северо-восточного сегментов (рис.4).</w:t>
      </w:r>
    </w:p>
    <w:p w:rsidR="006924F4" w:rsidRPr="00D1164F" w:rsidRDefault="006924F4" w:rsidP="006924F4">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Сопоставим полученные результаты. Фрактальные размерности сетки разломов в БРЗ и сейсмичности равны по значениям (см. рис. 2). Это означает, что пространственные структуры сетки разломов и эпицентрального поля землетрясений идентичны. Сейсмический процесс в БРЗ во всем объеме выборки от слабых до сильных (редкие события) землетрясений </w:t>
      </w:r>
      <w:proofErr w:type="spellStart"/>
      <w:r w:rsidRPr="00D1164F">
        <w:rPr>
          <w:rFonts w:ascii="Times New Roman" w:hAnsi="Times New Roman" w:cs="Times New Roman"/>
          <w:sz w:val="24"/>
          <w:szCs w:val="24"/>
        </w:rPr>
        <w:t>пространственно</w:t>
      </w:r>
      <w:proofErr w:type="spellEnd"/>
      <w:r w:rsidRPr="00D1164F">
        <w:rPr>
          <w:rFonts w:ascii="Times New Roman" w:hAnsi="Times New Roman" w:cs="Times New Roman"/>
          <w:sz w:val="24"/>
          <w:szCs w:val="24"/>
        </w:rPr>
        <w:t xml:space="preserve"> конт</w:t>
      </w:r>
      <w:r w:rsidRPr="00D1164F">
        <w:rPr>
          <w:rFonts w:ascii="Times New Roman" w:hAnsi="Times New Roman" w:cs="Times New Roman"/>
          <w:sz w:val="24"/>
          <w:szCs w:val="24"/>
        </w:rPr>
        <w:softHyphen/>
        <w:t>ролируется разломной тектоникой. Оба процесса, связанные причинно-следственной связью, нахо</w:t>
      </w:r>
      <w:r w:rsidRPr="00D1164F">
        <w:rPr>
          <w:rFonts w:ascii="Times New Roman" w:hAnsi="Times New Roman" w:cs="Times New Roman"/>
          <w:sz w:val="24"/>
          <w:szCs w:val="24"/>
        </w:rPr>
        <w:softHyphen/>
        <w:t>дятся в сбалансированном и, следуя терминологии А. В. Солоненко [9], сформировавшемся состо</w:t>
      </w:r>
      <w:r w:rsidRPr="00D1164F">
        <w:rPr>
          <w:rFonts w:ascii="Times New Roman" w:hAnsi="Times New Roman" w:cs="Times New Roman"/>
          <w:sz w:val="24"/>
          <w:szCs w:val="24"/>
        </w:rPr>
        <w:softHyphen/>
        <w:t>янии. Для современного геодинамического режима БРЗ ее сеть разломов и сейсмический процесс стабилизированы и находятся в относительном динамическом равновесии.</w:t>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jc w:val="both"/>
        <w:rPr>
          <w:rFonts w:ascii="Times New Roman" w:hAnsi="Times New Roman" w:cs="Times New Roman"/>
          <w:sz w:val="24"/>
          <w:szCs w:val="24"/>
        </w:rPr>
      </w:pPr>
      <w:r w:rsidRPr="006924F4">
        <w:rPr>
          <w:rFonts w:ascii="Times New Roman" w:hAnsi="Times New Roman" w:cs="Times New Roman"/>
          <w:noProof/>
          <w:sz w:val="24"/>
          <w:szCs w:val="24"/>
          <w:lang w:eastAsia="ru-RU"/>
        </w:rPr>
        <w:lastRenderedPageBreak/>
        <w:drawing>
          <wp:inline distT="0" distB="0" distL="0" distR="0">
            <wp:extent cx="5940425" cy="4506529"/>
            <wp:effectExtent l="0" t="0" r="3175" b="8890"/>
            <wp:docPr id="4" name="Рисунок 4" descr="D:\18НАУЧНАЯ РАБОТА\01СТАТЬИ\2017\ТРУДЫ\КНИГА\ТЕМА 3\Рисунки Обраб\[240] Геология и геофизика, 1999, Т.40, №1,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3\Рисунки Обраб\[240] Геология и геофизика, 1999, Т.40, №1, рис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4506529"/>
                    </a:xfrm>
                    <a:prstGeom prst="rect">
                      <a:avLst/>
                    </a:prstGeom>
                    <a:noFill/>
                    <a:ln>
                      <a:noFill/>
                    </a:ln>
                  </pic:spPr>
                </pic:pic>
              </a:graphicData>
            </a:graphic>
          </wp:inline>
        </w:drawing>
      </w:r>
    </w:p>
    <w:p w:rsidR="006924F4" w:rsidRDefault="006924F4" w:rsidP="00D1164F">
      <w:pPr>
        <w:spacing w:after="0" w:line="240" w:lineRule="auto"/>
        <w:ind w:firstLine="709"/>
        <w:jc w:val="both"/>
        <w:rPr>
          <w:rFonts w:ascii="Times New Roman" w:hAnsi="Times New Roman" w:cs="Times New Roman"/>
          <w:sz w:val="24"/>
          <w:szCs w:val="24"/>
        </w:rPr>
      </w:pPr>
    </w:p>
    <w:p w:rsidR="006924F4" w:rsidRDefault="006924F4" w:rsidP="006924F4">
      <w:pPr>
        <w:spacing w:after="0" w:line="240" w:lineRule="auto"/>
        <w:ind w:firstLine="709"/>
        <w:jc w:val="both"/>
        <w:rPr>
          <w:rFonts w:ascii="Times New Roman" w:hAnsi="Times New Roman" w:cs="Times New Roman"/>
          <w:sz w:val="24"/>
          <w:szCs w:val="24"/>
        </w:rPr>
      </w:pPr>
      <w:r w:rsidRPr="006924F4">
        <w:rPr>
          <w:rFonts w:ascii="Times New Roman" w:hAnsi="Times New Roman" w:cs="Times New Roman"/>
          <w:sz w:val="24"/>
          <w:szCs w:val="24"/>
        </w:rPr>
        <w:t>Рис. 4. Эпицентральное поле зе</w:t>
      </w:r>
      <w:r>
        <w:rPr>
          <w:rFonts w:ascii="Times New Roman" w:hAnsi="Times New Roman" w:cs="Times New Roman"/>
          <w:sz w:val="24"/>
          <w:szCs w:val="24"/>
        </w:rPr>
        <w:t>млетрясений БРЗ (1970—1990 гг.): 1</w:t>
      </w:r>
      <w:r w:rsidRPr="006924F4">
        <w:rPr>
          <w:rFonts w:ascii="Times New Roman" w:hAnsi="Times New Roman" w:cs="Times New Roman"/>
          <w:sz w:val="24"/>
          <w:szCs w:val="24"/>
        </w:rPr>
        <w:t xml:space="preserve"> — эпицентры землетрясений; 2 — площади, в пределах которых производилось определение фрактальных размерностей </w:t>
      </w:r>
      <w:r>
        <w:rPr>
          <w:rFonts w:ascii="Times New Roman" w:hAnsi="Times New Roman" w:cs="Times New Roman"/>
          <w:sz w:val="24"/>
          <w:szCs w:val="24"/>
        </w:rPr>
        <w:t>сейсмичности</w:t>
      </w:r>
      <w:r w:rsidRPr="006924F4">
        <w:rPr>
          <w:rFonts w:ascii="Times New Roman" w:hAnsi="Times New Roman" w:cs="Times New Roman"/>
          <w:sz w:val="24"/>
          <w:szCs w:val="24"/>
        </w:rPr>
        <w:t>.</w:t>
      </w:r>
    </w:p>
    <w:p w:rsidR="006924F4" w:rsidRPr="00D1164F" w:rsidRDefault="006924F4" w:rsidP="00D1164F">
      <w:pPr>
        <w:spacing w:after="0" w:line="240" w:lineRule="auto"/>
        <w:ind w:firstLine="709"/>
        <w:jc w:val="both"/>
        <w:rPr>
          <w:rFonts w:ascii="Times New Roman" w:hAnsi="Times New Roman" w:cs="Times New Roman"/>
          <w:sz w:val="24"/>
          <w:szCs w:val="24"/>
        </w:rPr>
      </w:pPr>
    </w:p>
    <w:p w:rsidR="00D1164F" w:rsidRPr="00D1164F"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Фрактальные размерности разломной сети и сейсмичности разнятся на флангах БРЗ. Они ниже по абсолютному </w:t>
      </w:r>
      <w:bookmarkStart w:id="1" w:name="_GoBack"/>
      <w:bookmarkEnd w:id="1"/>
      <w:r w:rsidRPr="00D1164F">
        <w:rPr>
          <w:rFonts w:ascii="Times New Roman" w:hAnsi="Times New Roman" w:cs="Times New Roman"/>
          <w:sz w:val="24"/>
          <w:szCs w:val="24"/>
        </w:rPr>
        <w:t>значению для сейсмичности, причем на юго-западном фланге разность по абсолют</w:t>
      </w:r>
      <w:r w:rsidRPr="00D1164F">
        <w:rPr>
          <w:rFonts w:ascii="Times New Roman" w:hAnsi="Times New Roman" w:cs="Times New Roman"/>
          <w:sz w:val="24"/>
          <w:szCs w:val="24"/>
        </w:rPr>
        <w:softHyphen/>
        <w:t>ному значению больше, чем на северо-восточном. Следовательно, рассматриваемые процессы не</w:t>
      </w:r>
      <w:r w:rsidR="00582D36">
        <w:rPr>
          <w:rFonts w:ascii="Times New Roman" w:hAnsi="Times New Roman" w:cs="Times New Roman"/>
          <w:sz w:val="24"/>
          <w:szCs w:val="24"/>
        </w:rPr>
        <w:t xml:space="preserve"> с</w:t>
      </w:r>
      <w:r w:rsidRPr="00D1164F">
        <w:rPr>
          <w:rFonts w:ascii="Times New Roman" w:hAnsi="Times New Roman" w:cs="Times New Roman"/>
          <w:sz w:val="24"/>
          <w:szCs w:val="24"/>
        </w:rPr>
        <w:t xml:space="preserve">балансированы на флангах. Здесь и сейсмичность во временном аспекте характеризуется разными </w:t>
      </w:r>
      <w:r w:rsidR="00582D36">
        <w:rPr>
          <w:rFonts w:ascii="Times New Roman" w:hAnsi="Times New Roman" w:cs="Times New Roman"/>
          <w:sz w:val="24"/>
          <w:szCs w:val="24"/>
        </w:rPr>
        <w:t>зн</w:t>
      </w:r>
      <w:r w:rsidRPr="00D1164F">
        <w:rPr>
          <w:rFonts w:ascii="Times New Roman" w:hAnsi="Times New Roman" w:cs="Times New Roman"/>
          <w:sz w:val="24"/>
          <w:szCs w:val="24"/>
        </w:rPr>
        <w:t xml:space="preserve">ачениями фрактальной размерности для локальных участков [9], хотя в большинстве случаев </w:t>
      </w:r>
      <w:r w:rsidR="00582D36">
        <w:rPr>
          <w:rFonts w:ascii="Times New Roman" w:hAnsi="Times New Roman" w:cs="Times New Roman"/>
          <w:sz w:val="24"/>
          <w:szCs w:val="24"/>
        </w:rPr>
        <w:t>с</w:t>
      </w:r>
      <w:r w:rsidRPr="00D1164F">
        <w:rPr>
          <w:rFonts w:ascii="Times New Roman" w:hAnsi="Times New Roman" w:cs="Times New Roman"/>
          <w:sz w:val="24"/>
          <w:szCs w:val="24"/>
        </w:rPr>
        <w:t>оответствует сформировавшемуся состоянию.</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Незавершенное, несбалансированное пространственное формирование полей эпицентров на флангах БРЗ по отношению к разломной тектонике может быть объяснено двумя причинами.</w:t>
      </w:r>
    </w:p>
    <w:p w:rsidR="00D1164F" w:rsidRPr="00582D36"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Различия во фрактальных размерностях разломной тектоники на флангах и в центральной части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наиболее вероятно, вызваны разными типами превалирующих полей напряжений: в центре</w:t>
      </w:r>
      <w:r w:rsidR="00582D36">
        <w:rPr>
          <w:rFonts w:ascii="Times New Roman" w:hAnsi="Times New Roman" w:cs="Times New Roman"/>
          <w:sz w:val="24"/>
          <w:szCs w:val="24"/>
        </w:rPr>
        <w:t xml:space="preserve">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 xml:space="preserve">преобладает растяжение, на флангах — </w:t>
      </w:r>
      <w:proofErr w:type="spellStart"/>
      <w:r w:rsidRPr="00D1164F">
        <w:rPr>
          <w:rFonts w:ascii="Times New Roman" w:hAnsi="Times New Roman" w:cs="Times New Roman"/>
          <w:sz w:val="24"/>
          <w:szCs w:val="24"/>
        </w:rPr>
        <w:t>раздвигово</w:t>
      </w:r>
      <w:proofErr w:type="spellEnd"/>
      <w:r w:rsidRPr="00D1164F">
        <w:rPr>
          <w:rFonts w:ascii="Times New Roman" w:hAnsi="Times New Roman" w:cs="Times New Roman"/>
          <w:sz w:val="24"/>
          <w:szCs w:val="24"/>
        </w:rPr>
        <w:t xml:space="preserve">-сдвиговые поля напряжений [3], связанные, </w:t>
      </w:r>
      <w:r w:rsidR="00582D36">
        <w:rPr>
          <w:rFonts w:ascii="Times New Roman" w:hAnsi="Times New Roman" w:cs="Times New Roman"/>
          <w:sz w:val="24"/>
          <w:szCs w:val="24"/>
        </w:rPr>
        <w:t>в</w:t>
      </w:r>
      <w:r w:rsidRPr="00D1164F">
        <w:rPr>
          <w:rFonts w:ascii="Times New Roman" w:hAnsi="Times New Roman" w:cs="Times New Roman"/>
          <w:sz w:val="24"/>
          <w:szCs w:val="24"/>
        </w:rPr>
        <w:t xml:space="preserve"> свою очередь, с формированием трансформных разломов [18]. Сеть разломов, возникающая при </w:t>
      </w:r>
      <w:r w:rsidR="00582D36">
        <w:rPr>
          <w:rFonts w:ascii="Times New Roman" w:hAnsi="Times New Roman" w:cs="Times New Roman"/>
          <w:sz w:val="24"/>
          <w:szCs w:val="24"/>
        </w:rPr>
        <w:t>сд</w:t>
      </w:r>
      <w:r w:rsidRPr="00D1164F">
        <w:rPr>
          <w:rFonts w:ascii="Times New Roman" w:hAnsi="Times New Roman" w:cs="Times New Roman"/>
          <w:sz w:val="24"/>
          <w:szCs w:val="24"/>
        </w:rPr>
        <w:t xml:space="preserve">виговых деформациях, более совершенна и закономерна, в том числе и по </w:t>
      </w:r>
      <w:proofErr w:type="spellStart"/>
      <w:r w:rsidRPr="00D1164F">
        <w:rPr>
          <w:rFonts w:ascii="Times New Roman" w:hAnsi="Times New Roman" w:cs="Times New Roman"/>
          <w:sz w:val="24"/>
          <w:szCs w:val="24"/>
        </w:rPr>
        <w:t>самоподобию</w:t>
      </w:r>
      <w:proofErr w:type="spellEnd"/>
      <w:r w:rsidRPr="00D1164F">
        <w:rPr>
          <w:rFonts w:ascii="Times New Roman" w:hAnsi="Times New Roman" w:cs="Times New Roman"/>
          <w:sz w:val="24"/>
          <w:szCs w:val="24"/>
        </w:rPr>
        <w:t xml:space="preserve"> в широком </w:t>
      </w:r>
      <w:r w:rsidR="00582D36">
        <w:rPr>
          <w:rFonts w:ascii="Times New Roman" w:hAnsi="Times New Roman" w:cs="Times New Roman"/>
          <w:sz w:val="24"/>
          <w:szCs w:val="24"/>
        </w:rPr>
        <w:t>диап</w:t>
      </w:r>
      <w:r w:rsidRPr="00D1164F">
        <w:rPr>
          <w:rFonts w:ascii="Times New Roman" w:hAnsi="Times New Roman" w:cs="Times New Roman"/>
          <w:sz w:val="24"/>
          <w:szCs w:val="24"/>
        </w:rPr>
        <w:t xml:space="preserve">азоне размеров, по сравнению с разрывами, возникающими при растяжении. Последние, из-за </w:t>
      </w:r>
      <w:r w:rsidR="00582D36">
        <w:rPr>
          <w:rFonts w:ascii="Times New Roman" w:hAnsi="Times New Roman" w:cs="Times New Roman"/>
          <w:sz w:val="24"/>
          <w:szCs w:val="24"/>
        </w:rPr>
        <w:t>ч</w:t>
      </w:r>
      <w:r w:rsidRPr="00D1164F">
        <w:rPr>
          <w:rFonts w:ascii="Times New Roman" w:hAnsi="Times New Roman" w:cs="Times New Roman"/>
          <w:sz w:val="24"/>
          <w:szCs w:val="24"/>
        </w:rPr>
        <w:t xml:space="preserve">резвычайно низкой прочности горных пород на растяжение по сравнению с другими видами </w:t>
      </w:r>
      <w:proofErr w:type="spellStart"/>
      <w:r w:rsidR="00582D36">
        <w:rPr>
          <w:rFonts w:ascii="Times New Roman" w:hAnsi="Times New Roman" w:cs="Times New Roman"/>
          <w:sz w:val="24"/>
          <w:szCs w:val="24"/>
        </w:rPr>
        <w:t>н</w:t>
      </w:r>
      <w:r w:rsidRPr="00D1164F">
        <w:rPr>
          <w:rFonts w:ascii="Times New Roman" w:hAnsi="Times New Roman" w:cs="Times New Roman"/>
          <w:sz w:val="24"/>
          <w:szCs w:val="24"/>
        </w:rPr>
        <w:t>агружения</w:t>
      </w:r>
      <w:proofErr w:type="spellEnd"/>
      <w:r w:rsidRPr="00D1164F">
        <w:rPr>
          <w:rFonts w:ascii="Times New Roman" w:hAnsi="Times New Roman" w:cs="Times New Roman"/>
          <w:sz w:val="24"/>
          <w:szCs w:val="24"/>
        </w:rPr>
        <w:t>, не позволяют сохранить идеальное подобие в закономерности сети. Более высокая фрактальная размерность северо-восточного фланга БРЗ по отношению к юго-западному объясняется теми же причинами: сдвиговый характер движений на северо-</w:t>
      </w:r>
      <w:r w:rsidRPr="00D1164F">
        <w:rPr>
          <w:rFonts w:ascii="Times New Roman" w:hAnsi="Times New Roman" w:cs="Times New Roman"/>
          <w:sz w:val="24"/>
          <w:szCs w:val="24"/>
        </w:rPr>
        <w:lastRenderedPageBreak/>
        <w:t xml:space="preserve">восточном фланге выражен лучше и </w:t>
      </w:r>
      <w:r w:rsidR="00582D36">
        <w:rPr>
          <w:rFonts w:ascii="Times New Roman" w:hAnsi="Times New Roman" w:cs="Times New Roman"/>
          <w:sz w:val="24"/>
          <w:szCs w:val="24"/>
        </w:rPr>
        <w:t>им</w:t>
      </w:r>
      <w:r w:rsidRPr="00D1164F">
        <w:rPr>
          <w:rFonts w:ascii="Times New Roman" w:hAnsi="Times New Roman" w:cs="Times New Roman"/>
          <w:sz w:val="24"/>
          <w:szCs w:val="24"/>
        </w:rPr>
        <w:t>еет большую амплитуду левостороннего смещения по сравнению с юго-западным флангом.</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Сопоставление фрактальных размерностей сейсмичности по структуре эпицентральных полей </w:t>
      </w:r>
      <w:r w:rsidR="00582D36">
        <w:rPr>
          <w:rFonts w:ascii="Times New Roman" w:hAnsi="Times New Roman" w:cs="Times New Roman"/>
          <w:sz w:val="24"/>
          <w:szCs w:val="24"/>
        </w:rPr>
        <w:t>н</w:t>
      </w:r>
      <w:r w:rsidRPr="00D1164F">
        <w:rPr>
          <w:rFonts w:ascii="Times New Roman" w:hAnsi="Times New Roman" w:cs="Times New Roman"/>
          <w:sz w:val="24"/>
          <w:szCs w:val="24"/>
        </w:rPr>
        <w:t xml:space="preserve">а флангах и в центральной части БРЗ также дает неоднозначную картину. В центральной части </w:t>
      </w:r>
      <w:r w:rsidRPr="00582D36">
        <w:rPr>
          <w:rFonts w:ascii="Times New Roman" w:hAnsi="Times New Roman" w:cs="Times New Roman"/>
          <w:bCs/>
          <w:sz w:val="24"/>
          <w:szCs w:val="24"/>
        </w:rPr>
        <w:t>БРЗ</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фрактальные размерности двух процессов практически сов</w:t>
      </w:r>
      <w:r w:rsidR="00582D36">
        <w:rPr>
          <w:rFonts w:ascii="Times New Roman" w:hAnsi="Times New Roman" w:cs="Times New Roman"/>
          <w:sz w:val="24"/>
          <w:szCs w:val="24"/>
        </w:rPr>
        <w:t xml:space="preserve">падают (см. рис. 2). Некоторое </w:t>
      </w:r>
      <w:r w:rsidRPr="00D1164F">
        <w:rPr>
          <w:rFonts w:ascii="Times New Roman" w:hAnsi="Times New Roman" w:cs="Times New Roman"/>
          <w:sz w:val="24"/>
          <w:szCs w:val="24"/>
        </w:rPr>
        <w:t xml:space="preserve">превышение </w:t>
      </w:r>
      <w:r w:rsidRPr="00D1164F">
        <w:rPr>
          <w:rFonts w:ascii="Times New Roman" w:hAnsi="Times New Roman" w:cs="Times New Roman"/>
          <w:i/>
          <w:iCs/>
          <w:sz w:val="24"/>
          <w:szCs w:val="24"/>
          <w:lang w:val="en-US"/>
        </w:rPr>
        <w:t>D</w:t>
      </w:r>
      <w:r w:rsidRPr="00D1164F">
        <w:rPr>
          <w:rFonts w:ascii="Times New Roman" w:hAnsi="Times New Roman" w:cs="Times New Roman"/>
          <w:i/>
          <w:iCs/>
          <w:sz w:val="24"/>
          <w:szCs w:val="24"/>
          <w:vertAlign w:val="subscript"/>
          <w:lang w:val="en-US"/>
        </w:rPr>
        <w:t>c</w:t>
      </w:r>
      <w:r w:rsidRPr="00D1164F">
        <w:rPr>
          <w:rFonts w:ascii="Times New Roman" w:hAnsi="Times New Roman" w:cs="Times New Roman"/>
          <w:sz w:val="24"/>
          <w:szCs w:val="24"/>
        </w:rPr>
        <w:t xml:space="preserve"> над </w:t>
      </w:r>
      <w:r w:rsidR="00582D36" w:rsidRPr="00D1164F">
        <w:rPr>
          <w:rFonts w:ascii="Times New Roman" w:hAnsi="Times New Roman" w:cs="Times New Roman"/>
          <w:i/>
          <w:iCs/>
          <w:sz w:val="24"/>
          <w:szCs w:val="24"/>
          <w:lang w:val="en-US"/>
        </w:rPr>
        <w:t>D</w:t>
      </w:r>
      <w:r w:rsidRPr="00D1164F">
        <w:rPr>
          <w:rFonts w:ascii="Times New Roman" w:hAnsi="Times New Roman" w:cs="Times New Roman"/>
          <w:sz w:val="24"/>
          <w:szCs w:val="24"/>
          <w:vertAlign w:val="subscript"/>
        </w:rPr>
        <w:t>р</w:t>
      </w:r>
      <w:r w:rsidRPr="00D1164F">
        <w:rPr>
          <w:rFonts w:ascii="Times New Roman" w:hAnsi="Times New Roman" w:cs="Times New Roman"/>
          <w:sz w:val="24"/>
          <w:szCs w:val="24"/>
        </w:rPr>
        <w:t xml:space="preserve">, скорее всего, вызвано неполнотой данных по разломам, и главным образом частичным вовлечением разновозрастных разломов БРЗ в процесс кайнозойской активизации. Что же касается флангов, то различия между обсуждаемыми параметрами выше на юго-западном фланге по сравнению с северо-восточным. Причины наблюдаемого несоответствия авторы видят в том же — </w:t>
      </w:r>
      <w:r w:rsidRPr="00582D36">
        <w:rPr>
          <w:rFonts w:ascii="Times New Roman" w:hAnsi="Times New Roman" w:cs="Times New Roman"/>
          <w:bCs/>
          <w:sz w:val="24"/>
          <w:szCs w:val="24"/>
        </w:rPr>
        <w:t>в</w:t>
      </w:r>
      <w:r w:rsidRPr="00D1164F">
        <w:rPr>
          <w:rFonts w:ascii="Times New Roman" w:hAnsi="Times New Roman" w:cs="Times New Roman"/>
          <w:b/>
          <w:bCs/>
          <w:sz w:val="24"/>
          <w:szCs w:val="24"/>
        </w:rPr>
        <w:t xml:space="preserve"> </w:t>
      </w:r>
      <w:r w:rsidRPr="00D1164F">
        <w:rPr>
          <w:rFonts w:ascii="Times New Roman" w:hAnsi="Times New Roman" w:cs="Times New Roman"/>
          <w:sz w:val="24"/>
          <w:szCs w:val="24"/>
        </w:rPr>
        <w:t>деталях различия полей напряжений теперь уже собственно между флангами. И по геологическим,</w:t>
      </w:r>
      <w:r w:rsidR="00582D36">
        <w:rPr>
          <w:rFonts w:ascii="Times New Roman" w:hAnsi="Times New Roman" w:cs="Times New Roman"/>
          <w:sz w:val="24"/>
          <w:szCs w:val="24"/>
        </w:rPr>
        <w:t xml:space="preserve"> </w:t>
      </w:r>
      <w:r w:rsidRPr="00D1164F">
        <w:rPr>
          <w:rFonts w:ascii="Times New Roman" w:hAnsi="Times New Roman" w:cs="Times New Roman"/>
          <w:sz w:val="24"/>
          <w:szCs w:val="24"/>
        </w:rPr>
        <w:t>и по сейсмологическим [19—</w:t>
      </w:r>
      <w:proofErr w:type="gramStart"/>
      <w:r w:rsidRPr="00D1164F">
        <w:rPr>
          <w:rFonts w:ascii="Times New Roman" w:hAnsi="Times New Roman" w:cs="Times New Roman"/>
          <w:sz w:val="24"/>
          <w:szCs w:val="24"/>
        </w:rPr>
        <w:t>21 ]</w:t>
      </w:r>
      <w:proofErr w:type="gramEnd"/>
      <w:r w:rsidRPr="00D1164F">
        <w:rPr>
          <w:rFonts w:ascii="Times New Roman" w:hAnsi="Times New Roman" w:cs="Times New Roman"/>
          <w:sz w:val="24"/>
          <w:szCs w:val="24"/>
        </w:rPr>
        <w:t xml:space="preserve"> данным роль сдвиговой компоненты на северо-восточном фланге выше по сравнению с юго-западным. Отсюда не только выше фрактальные размерности при увеличении сдвиговой компоненты, но и больший диапазон </w:t>
      </w:r>
      <w:proofErr w:type="spellStart"/>
      <w:r w:rsidRPr="00D1164F">
        <w:rPr>
          <w:rFonts w:ascii="Times New Roman" w:hAnsi="Times New Roman" w:cs="Times New Roman"/>
          <w:sz w:val="24"/>
          <w:szCs w:val="24"/>
        </w:rPr>
        <w:t>самоподобия</w:t>
      </w:r>
      <w:proofErr w:type="spellEnd"/>
      <w:r w:rsidRPr="00D1164F">
        <w:rPr>
          <w:rFonts w:ascii="Times New Roman" w:hAnsi="Times New Roman" w:cs="Times New Roman"/>
          <w:sz w:val="24"/>
          <w:szCs w:val="24"/>
        </w:rPr>
        <w:t xml:space="preserve"> (5 итераций на юго-запад</w:t>
      </w:r>
      <w:r w:rsidRPr="00D1164F">
        <w:rPr>
          <w:rFonts w:ascii="Times New Roman" w:hAnsi="Times New Roman" w:cs="Times New Roman"/>
          <w:sz w:val="24"/>
          <w:szCs w:val="24"/>
        </w:rPr>
        <w:softHyphen/>
        <w:t>ном фланге и 6 — на северо-восточном). На южном фланге в дополнение к изложенным причинам фиксируется и усложнение поля напряжений по анализу механизма очагов [19]. Нельзя отрицать влияния на описанные цифровые различия во фрактальных размерностях и других частных, менее значимых причин, в том числе и степени кайнозойской активизации разломов.</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Таким образом, более низкие значения фрактальных размерностей сейсмичности по отношению к сети разломов свидетельствуют о незавершенности пространственной структуризации полей эпицентров землетрясений на флангах и некоторых других локальных участках БРЗ. Это обстоя</w:t>
      </w:r>
      <w:r w:rsidRPr="00D1164F">
        <w:rPr>
          <w:rFonts w:ascii="Times New Roman" w:hAnsi="Times New Roman" w:cs="Times New Roman"/>
          <w:sz w:val="24"/>
          <w:szCs w:val="24"/>
        </w:rPr>
        <w:softHyphen/>
        <w:t xml:space="preserve">тельство необходимо </w:t>
      </w:r>
      <w:proofErr w:type="gramStart"/>
      <w:r w:rsidRPr="00D1164F">
        <w:rPr>
          <w:rFonts w:ascii="Times New Roman" w:hAnsi="Times New Roman" w:cs="Times New Roman"/>
          <w:sz w:val="24"/>
          <w:szCs w:val="24"/>
        </w:rPr>
        <w:t>учитывать</w:t>
      </w:r>
      <w:proofErr w:type="gramEnd"/>
      <w:r w:rsidRPr="00D1164F">
        <w:rPr>
          <w:rFonts w:ascii="Times New Roman" w:hAnsi="Times New Roman" w:cs="Times New Roman"/>
          <w:sz w:val="24"/>
          <w:szCs w:val="24"/>
        </w:rPr>
        <w:t xml:space="preserve"> как один из факторов при долгосрочном прогнозе сейсмичности.</w:t>
      </w:r>
    </w:p>
    <w:p w:rsidR="00582D36" w:rsidRDefault="00582D36" w:rsidP="00D1164F">
      <w:pPr>
        <w:spacing w:after="0" w:line="240" w:lineRule="auto"/>
        <w:ind w:firstLine="709"/>
        <w:jc w:val="both"/>
        <w:rPr>
          <w:rFonts w:ascii="Times New Roman" w:hAnsi="Times New Roman" w:cs="Times New Roman"/>
          <w:sz w:val="24"/>
          <w:szCs w:val="24"/>
        </w:rPr>
      </w:pPr>
    </w:p>
    <w:p w:rsidR="00D1164F" w:rsidRPr="00582D36" w:rsidRDefault="00582D36" w:rsidP="00582D36">
      <w:pPr>
        <w:spacing w:after="0" w:line="240" w:lineRule="auto"/>
        <w:ind w:firstLine="709"/>
        <w:jc w:val="center"/>
        <w:rPr>
          <w:rFonts w:ascii="Times New Roman" w:hAnsi="Times New Roman" w:cs="Times New Roman"/>
          <w:b/>
          <w:sz w:val="24"/>
          <w:szCs w:val="24"/>
        </w:rPr>
      </w:pPr>
      <w:r w:rsidRPr="00582D36">
        <w:rPr>
          <w:rFonts w:ascii="Times New Roman" w:hAnsi="Times New Roman" w:cs="Times New Roman"/>
          <w:b/>
          <w:sz w:val="24"/>
          <w:szCs w:val="24"/>
        </w:rPr>
        <w:t>Заключение</w:t>
      </w:r>
    </w:p>
    <w:p w:rsidR="00582D36" w:rsidRDefault="00D1164F" w:rsidP="00582D36">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Перевод среднемасштабной карты разломов Байкальской рифтовой зоны в машиночитаемую форму и наличие компьютерной базы данных землетрясений для этого региона позволили, с помощью специальной программы по расчету фракталов, на примере БРЗ сопоставить пространст</w:t>
      </w:r>
      <w:r w:rsidRPr="00D1164F">
        <w:rPr>
          <w:rFonts w:ascii="Times New Roman" w:hAnsi="Times New Roman" w:cs="Times New Roman"/>
          <w:sz w:val="24"/>
          <w:szCs w:val="24"/>
        </w:rPr>
        <w:softHyphen/>
        <w:t>венные закономерности двух условно независимых процессов — разломной тектоники и сейс</w:t>
      </w:r>
      <w:r w:rsidRPr="00D1164F">
        <w:rPr>
          <w:rFonts w:ascii="Times New Roman" w:hAnsi="Times New Roman" w:cs="Times New Roman"/>
          <w:sz w:val="24"/>
          <w:szCs w:val="24"/>
        </w:rPr>
        <w:softHyphen/>
        <w:t xml:space="preserve">мичности — в их фрактальных размерностях. В выборке по БРЗ участвовало более 3000 разломов и 60 </w:t>
      </w:r>
      <w:r w:rsidR="00582D36">
        <w:rPr>
          <w:rFonts w:ascii="Times New Roman" w:hAnsi="Times New Roman" w:cs="Times New Roman"/>
          <w:sz w:val="24"/>
          <w:szCs w:val="24"/>
        </w:rPr>
        <w:t>000</w:t>
      </w:r>
      <w:r w:rsidRPr="00D1164F">
        <w:rPr>
          <w:rFonts w:ascii="Times New Roman" w:hAnsi="Times New Roman" w:cs="Times New Roman"/>
          <w:sz w:val="24"/>
          <w:szCs w:val="24"/>
        </w:rPr>
        <w:t xml:space="preserve"> эпицентров землетрясений. Результаты анализа позволяют сделать следующие выводы:</w:t>
      </w:r>
      <w:r w:rsidR="00582D36">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1164F" w:rsidRPr="00D1164F">
        <w:rPr>
          <w:rFonts w:ascii="Times New Roman" w:hAnsi="Times New Roman" w:cs="Times New Roman"/>
          <w:sz w:val="24"/>
          <w:szCs w:val="24"/>
        </w:rPr>
        <w:t>Установлена общность фрактальных размерностей разломной сети и эпицентрального поля землетрясений для всей БРЗ. Отмечено незначительное расхождение фракталов этих процессов при более детальном, раздельном рассмотрении данных по ее флангам и центральной части. Последнее связано с различиями в преобладающих типах полей напряжений.</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164F" w:rsidRPr="00D1164F">
        <w:rPr>
          <w:rFonts w:ascii="Times New Roman" w:hAnsi="Times New Roman" w:cs="Times New Roman"/>
          <w:sz w:val="24"/>
          <w:szCs w:val="24"/>
        </w:rPr>
        <w:t xml:space="preserve">Показано, что для крупных геодинамических процессов, охватывающих десятки тысяч квадратных километров на поверхности Земли, например, таких как </w:t>
      </w:r>
      <w:proofErr w:type="spellStart"/>
      <w:r w:rsidR="00D1164F" w:rsidRPr="00D1164F">
        <w:rPr>
          <w:rFonts w:ascii="Times New Roman" w:hAnsi="Times New Roman" w:cs="Times New Roman"/>
          <w:sz w:val="24"/>
          <w:szCs w:val="24"/>
        </w:rPr>
        <w:t>рифтогенез</w:t>
      </w:r>
      <w:proofErr w:type="spellEnd"/>
      <w:r w:rsidR="00D1164F" w:rsidRPr="00D1164F">
        <w:rPr>
          <w:rFonts w:ascii="Times New Roman" w:hAnsi="Times New Roman" w:cs="Times New Roman"/>
          <w:sz w:val="24"/>
          <w:szCs w:val="24"/>
        </w:rPr>
        <w:t xml:space="preserve">, в который вовлечена БРЗ, </w:t>
      </w:r>
      <w:proofErr w:type="spellStart"/>
      <w:r w:rsidR="00D1164F" w:rsidRPr="00D1164F">
        <w:rPr>
          <w:rFonts w:ascii="Times New Roman" w:hAnsi="Times New Roman" w:cs="Times New Roman"/>
          <w:sz w:val="24"/>
          <w:szCs w:val="24"/>
        </w:rPr>
        <w:t>самоподобие</w:t>
      </w:r>
      <w:proofErr w:type="spellEnd"/>
      <w:r w:rsidR="00D1164F" w:rsidRPr="00D1164F">
        <w:rPr>
          <w:rFonts w:ascii="Times New Roman" w:hAnsi="Times New Roman" w:cs="Times New Roman"/>
          <w:sz w:val="24"/>
          <w:szCs w:val="24"/>
        </w:rPr>
        <w:t xml:space="preserve"> процесса, оцененное по каким-либо геолого-геофизическим параметрам для всей зоны, может отличаться в численных выражениях фрактальной размерности от </w:t>
      </w:r>
      <w:proofErr w:type="spellStart"/>
      <w:r w:rsidR="00D1164F" w:rsidRPr="00D1164F">
        <w:rPr>
          <w:rFonts w:ascii="Times New Roman" w:hAnsi="Times New Roman" w:cs="Times New Roman"/>
          <w:sz w:val="24"/>
          <w:szCs w:val="24"/>
        </w:rPr>
        <w:t>самоподобия</w:t>
      </w:r>
      <w:proofErr w:type="spellEnd"/>
      <w:r w:rsidR="00D1164F" w:rsidRPr="00D1164F">
        <w:rPr>
          <w:rFonts w:ascii="Times New Roman" w:hAnsi="Times New Roman" w:cs="Times New Roman"/>
          <w:sz w:val="24"/>
          <w:szCs w:val="24"/>
        </w:rPr>
        <w:t xml:space="preserve"> тех же геолого-геофизических параметров, оцененных для каких-либо частей этой же территории.</w:t>
      </w:r>
      <w:r>
        <w:rPr>
          <w:rFonts w:ascii="Times New Roman" w:hAnsi="Times New Roman" w:cs="Times New Roman"/>
          <w:sz w:val="24"/>
          <w:szCs w:val="24"/>
        </w:rPr>
        <w:t xml:space="preserve"> </w:t>
      </w:r>
    </w:p>
    <w:p w:rsidR="00D1164F" w:rsidRPr="00D1164F"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1164F" w:rsidRPr="00D1164F">
        <w:rPr>
          <w:rFonts w:ascii="Times New Roman" w:hAnsi="Times New Roman" w:cs="Times New Roman"/>
          <w:sz w:val="24"/>
          <w:szCs w:val="24"/>
        </w:rPr>
        <w:t>Процесс структуризации разломов и сейсмичности в настоящий этап геодинамического развития завершен в целом для Байкальской рифтовой зоны, но продолжается в ее отдельных сегментах. При этом структуризация локальных эпицентральных полей на флангах зоны „отстает</w:t>
      </w:r>
      <w:r w:rsidR="00D1164F" w:rsidRPr="00D1164F">
        <w:rPr>
          <w:rFonts w:ascii="Times New Roman" w:hAnsi="Times New Roman" w:cs="Times New Roman"/>
          <w:sz w:val="24"/>
          <w:szCs w:val="24"/>
          <w:vertAlign w:val="superscript"/>
        </w:rPr>
        <w:t>11</w:t>
      </w:r>
      <w:r w:rsidR="00D1164F" w:rsidRPr="00D1164F">
        <w:rPr>
          <w:rFonts w:ascii="Times New Roman" w:hAnsi="Times New Roman" w:cs="Times New Roman"/>
          <w:sz w:val="24"/>
          <w:szCs w:val="24"/>
        </w:rPr>
        <w:t xml:space="preserve"> от структуры разломной сети. Этот факт необходимо учитывать вместе с другими критериями при долговременном прогнозе сейсмичности.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t xml:space="preserve">Авторы благодарят В. </w:t>
      </w:r>
      <w:r w:rsidR="00582D36">
        <w:rPr>
          <w:rFonts w:ascii="Times New Roman" w:hAnsi="Times New Roman" w:cs="Times New Roman"/>
          <w:sz w:val="24"/>
          <w:szCs w:val="24"/>
        </w:rPr>
        <w:t>Ф</w:t>
      </w:r>
      <w:r w:rsidRPr="00D1164F">
        <w:rPr>
          <w:rFonts w:ascii="Times New Roman" w:hAnsi="Times New Roman" w:cs="Times New Roman"/>
          <w:sz w:val="24"/>
          <w:szCs w:val="24"/>
        </w:rPr>
        <w:t>. Писаренко за обсуждение статьи при подготовке ее к печати.</w:t>
      </w:r>
    </w:p>
    <w:p w:rsidR="00D1164F" w:rsidRPr="00D1164F" w:rsidRDefault="00D1164F" w:rsidP="00D1164F">
      <w:pPr>
        <w:spacing w:after="0" w:line="240" w:lineRule="auto"/>
        <w:ind w:firstLine="709"/>
        <w:jc w:val="both"/>
        <w:rPr>
          <w:rFonts w:ascii="Times New Roman" w:hAnsi="Times New Roman" w:cs="Times New Roman"/>
          <w:sz w:val="24"/>
          <w:szCs w:val="24"/>
        </w:rPr>
      </w:pPr>
      <w:r w:rsidRPr="00D1164F">
        <w:rPr>
          <w:rFonts w:ascii="Times New Roman" w:hAnsi="Times New Roman" w:cs="Times New Roman"/>
          <w:sz w:val="24"/>
          <w:szCs w:val="24"/>
        </w:rPr>
        <w:lastRenderedPageBreak/>
        <w:t>Работа выполнена при поддержке РФФИ (проекты № 95-05-14211 и 97-05-96357).</w:t>
      </w:r>
    </w:p>
    <w:p w:rsidR="00582D36" w:rsidRDefault="00582D36" w:rsidP="00D1164F">
      <w:pPr>
        <w:spacing w:after="0" w:line="240" w:lineRule="auto"/>
        <w:ind w:firstLine="709"/>
        <w:jc w:val="both"/>
        <w:rPr>
          <w:rFonts w:ascii="Times New Roman" w:hAnsi="Times New Roman" w:cs="Times New Roman"/>
          <w:sz w:val="24"/>
          <w:szCs w:val="24"/>
        </w:rPr>
      </w:pPr>
    </w:p>
    <w:p w:rsidR="00582D36" w:rsidRDefault="00D1164F" w:rsidP="00582D36">
      <w:pPr>
        <w:spacing w:after="0" w:line="240" w:lineRule="auto"/>
        <w:ind w:firstLine="709"/>
        <w:jc w:val="center"/>
        <w:rPr>
          <w:rFonts w:ascii="Times New Roman" w:hAnsi="Times New Roman" w:cs="Times New Roman"/>
          <w:b/>
          <w:sz w:val="24"/>
          <w:szCs w:val="24"/>
          <w:lang w:val="en-US"/>
        </w:rPr>
      </w:pPr>
      <w:r w:rsidRPr="00582D36">
        <w:rPr>
          <w:rFonts w:ascii="Times New Roman" w:hAnsi="Times New Roman" w:cs="Times New Roman"/>
          <w:b/>
          <w:sz w:val="24"/>
          <w:szCs w:val="24"/>
        </w:rPr>
        <w:t>ЛИТЕРАТУРА</w:t>
      </w:r>
      <w:r w:rsidR="00582D36" w:rsidRPr="00582D36">
        <w:rPr>
          <w:rFonts w:ascii="Times New Roman" w:hAnsi="Times New Roman" w:cs="Times New Roman"/>
          <w:b/>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1. </w:t>
      </w:r>
      <w:r w:rsidR="00D1164F" w:rsidRPr="00582D36">
        <w:rPr>
          <w:rFonts w:ascii="Times New Roman" w:hAnsi="Times New Roman" w:cs="Times New Roman"/>
          <w:sz w:val="24"/>
          <w:szCs w:val="24"/>
          <w:lang w:val="en-US"/>
        </w:rPr>
        <w:t xml:space="preserve">Mandelbrot </w:t>
      </w:r>
      <w:r w:rsidR="00D1164F" w:rsidRPr="00582D36">
        <w:rPr>
          <w:rFonts w:ascii="Times New Roman" w:hAnsi="Times New Roman" w:cs="Times New Roman"/>
          <w:sz w:val="24"/>
          <w:szCs w:val="24"/>
        </w:rPr>
        <w:t>В</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В</w:t>
      </w:r>
      <w:r w:rsidR="00D1164F" w:rsidRPr="00582D36">
        <w:rPr>
          <w:rFonts w:ascii="Times New Roman" w:hAnsi="Times New Roman" w:cs="Times New Roman"/>
          <w:sz w:val="24"/>
          <w:szCs w:val="24"/>
          <w:lang w:val="en-US"/>
        </w:rPr>
        <w:t>. The Fractal Geometry of Nature. New York, 1982, 121 p.</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sidRPr="00582D36">
        <w:rPr>
          <w:rFonts w:ascii="Times New Roman" w:hAnsi="Times New Roman" w:cs="Times New Roman"/>
          <w:sz w:val="24"/>
          <w:szCs w:val="24"/>
          <w:lang w:val="en-US"/>
        </w:rPr>
        <w:t xml:space="preserve">2. </w:t>
      </w:r>
      <w:proofErr w:type="spellStart"/>
      <w:r w:rsidR="00D1164F" w:rsidRPr="00D1164F">
        <w:rPr>
          <w:rFonts w:ascii="Times New Roman" w:hAnsi="Times New Roman" w:cs="Times New Roman"/>
          <w:sz w:val="24"/>
          <w:szCs w:val="24"/>
          <w:lang w:val="en-US"/>
        </w:rPr>
        <w:t>Feder</w:t>
      </w:r>
      <w:proofErr w:type="spellEnd"/>
      <w:r w:rsidR="00D1164F" w:rsidRPr="00D1164F">
        <w:rPr>
          <w:rFonts w:ascii="Times New Roman" w:hAnsi="Times New Roman" w:cs="Times New Roman"/>
          <w:sz w:val="24"/>
          <w:szCs w:val="24"/>
          <w:lang w:val="en-US"/>
        </w:rPr>
        <w:t xml:space="preserve"> J. Fractals. Norway</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lang w:val="en-US"/>
        </w:rPr>
        <w:t>Plenum</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lang w:val="en-US"/>
        </w:rPr>
        <w:t>Press</w:t>
      </w:r>
      <w:r w:rsidR="00D1164F" w:rsidRPr="00582D36">
        <w:rPr>
          <w:rFonts w:ascii="Times New Roman" w:hAnsi="Times New Roman" w:cs="Times New Roman"/>
          <w:sz w:val="24"/>
          <w:szCs w:val="24"/>
        </w:rPr>
        <w:t xml:space="preserve">, 1988, 231 </w:t>
      </w:r>
      <w:r w:rsidR="00D1164F" w:rsidRPr="00D1164F">
        <w:rPr>
          <w:rFonts w:ascii="Times New Roman" w:hAnsi="Times New Roman" w:cs="Times New Roman"/>
          <w:sz w:val="24"/>
          <w:szCs w:val="24"/>
          <w:lang w:val="en-US"/>
        </w:rPr>
        <w:t>p</w:t>
      </w:r>
      <w:r w:rsidR="00D1164F" w:rsidRPr="00582D36">
        <w:rPr>
          <w:rFonts w:ascii="Times New Roman" w:hAnsi="Times New Roman" w:cs="Times New Roman"/>
          <w:sz w:val="24"/>
          <w:szCs w:val="24"/>
        </w:rPr>
        <w:t>.</w:t>
      </w:r>
      <w:r w:rsidRPr="00582D36">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3. </w:t>
      </w:r>
      <w:proofErr w:type="spellStart"/>
      <w:r w:rsidR="00D1164F" w:rsidRPr="00D1164F">
        <w:rPr>
          <w:rFonts w:ascii="Times New Roman" w:hAnsi="Times New Roman" w:cs="Times New Roman"/>
          <w:sz w:val="24"/>
          <w:szCs w:val="24"/>
        </w:rPr>
        <w:t>Шерман</w:t>
      </w:r>
      <w:proofErr w:type="spellEnd"/>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И</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Физические</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закономерности</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формирования</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разломов</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в</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земной</w:t>
      </w:r>
      <w:r w:rsidR="00D1164F" w:rsidRPr="00582D36">
        <w:rPr>
          <w:rFonts w:ascii="Times New Roman" w:hAnsi="Times New Roman" w:cs="Times New Roman"/>
          <w:sz w:val="24"/>
          <w:szCs w:val="24"/>
        </w:rPr>
        <w:t xml:space="preserve"> </w:t>
      </w:r>
      <w:r w:rsidR="00D1164F" w:rsidRPr="00D1164F">
        <w:rPr>
          <w:rFonts w:ascii="Times New Roman" w:hAnsi="Times New Roman" w:cs="Times New Roman"/>
          <w:sz w:val="24"/>
          <w:szCs w:val="24"/>
        </w:rPr>
        <w:t>коре</w:t>
      </w:r>
      <w:r w:rsidR="00D1164F" w:rsidRPr="00582D36">
        <w:rPr>
          <w:rFonts w:ascii="Times New Roman" w:hAnsi="Times New Roman" w:cs="Times New Roman"/>
          <w:sz w:val="24"/>
          <w:szCs w:val="24"/>
        </w:rPr>
        <w:t xml:space="preserve">. </w:t>
      </w:r>
      <w:r>
        <w:rPr>
          <w:rFonts w:ascii="Times New Roman" w:hAnsi="Times New Roman" w:cs="Times New Roman"/>
          <w:sz w:val="24"/>
          <w:szCs w:val="24"/>
        </w:rPr>
        <w:t>Новосибирск</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1977, 102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4. </w:t>
      </w:r>
      <w:r w:rsidR="00D1164F" w:rsidRPr="00D1164F">
        <w:rPr>
          <w:rFonts w:ascii="Times New Roman" w:hAnsi="Times New Roman" w:cs="Times New Roman"/>
          <w:sz w:val="24"/>
          <w:szCs w:val="24"/>
          <w:lang w:val="en-US"/>
        </w:rPr>
        <w:t xml:space="preserve">Hirata </w:t>
      </w:r>
      <w:r w:rsidR="00D1164F" w:rsidRPr="00D1164F">
        <w:rPr>
          <w:rFonts w:ascii="Times New Roman" w:hAnsi="Times New Roman" w:cs="Times New Roman"/>
          <w:sz w:val="24"/>
          <w:szCs w:val="24"/>
        </w:rPr>
        <w:t>Т</w:t>
      </w:r>
      <w:r w:rsidR="00D1164F" w:rsidRPr="00D1164F">
        <w:rPr>
          <w:rFonts w:ascii="Times New Roman" w:hAnsi="Times New Roman" w:cs="Times New Roman"/>
          <w:sz w:val="24"/>
          <w:szCs w:val="24"/>
          <w:lang w:val="en-US"/>
        </w:rPr>
        <w:t xml:space="preserve">. Fractal </w:t>
      </w:r>
      <w:proofErr w:type="spellStart"/>
      <w:r w:rsidR="00D1164F" w:rsidRPr="00D1164F">
        <w:rPr>
          <w:rFonts w:ascii="Times New Roman" w:hAnsi="Times New Roman" w:cs="Times New Roman"/>
          <w:sz w:val="24"/>
          <w:szCs w:val="24"/>
          <w:lang w:val="en-US"/>
        </w:rPr>
        <w:t>dimention</w:t>
      </w:r>
      <w:proofErr w:type="spellEnd"/>
      <w:r w:rsidR="00D1164F" w:rsidRPr="00D1164F">
        <w:rPr>
          <w:rFonts w:ascii="Times New Roman" w:hAnsi="Times New Roman" w:cs="Times New Roman"/>
          <w:sz w:val="24"/>
          <w:szCs w:val="24"/>
          <w:lang w:val="en-US"/>
        </w:rPr>
        <w:t xml:space="preserve"> of fault system in Japan: Fractal structure in rock fracture geometry at various scales // PAGEOPH, 1989, v. 131, № 1/2, p. 157—170.</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5. </w:t>
      </w:r>
      <w:proofErr w:type="spellStart"/>
      <w:r w:rsidR="00D1164F" w:rsidRPr="00D1164F">
        <w:rPr>
          <w:rFonts w:ascii="Times New Roman" w:hAnsi="Times New Roman" w:cs="Times New Roman"/>
          <w:sz w:val="24"/>
          <w:szCs w:val="24"/>
          <w:lang w:val="en-US"/>
        </w:rPr>
        <w:t>Velde</w:t>
      </w:r>
      <w:proofErr w:type="spellEnd"/>
      <w:r w:rsidR="00D1164F" w:rsidRPr="00D1164F">
        <w:rPr>
          <w:rFonts w:ascii="Times New Roman" w:hAnsi="Times New Roman" w:cs="Times New Roman"/>
          <w:sz w:val="24"/>
          <w:szCs w:val="24"/>
          <w:lang w:val="en-US"/>
        </w:rPr>
        <w:t xml:space="preserve"> B. Dubois J., </w:t>
      </w:r>
      <w:proofErr w:type="spellStart"/>
      <w:r w:rsidR="00D1164F" w:rsidRPr="00D1164F">
        <w:rPr>
          <w:rFonts w:ascii="Times New Roman" w:hAnsi="Times New Roman" w:cs="Times New Roman"/>
          <w:sz w:val="24"/>
          <w:szCs w:val="24"/>
          <w:lang w:val="en-US"/>
        </w:rPr>
        <w:t>Touchard</w:t>
      </w:r>
      <w:proofErr w:type="spellEnd"/>
      <w:r w:rsidR="00D1164F" w:rsidRPr="00D1164F">
        <w:rPr>
          <w:rFonts w:ascii="Times New Roman" w:hAnsi="Times New Roman" w:cs="Times New Roman"/>
          <w:sz w:val="24"/>
          <w:szCs w:val="24"/>
          <w:lang w:val="en-US"/>
        </w:rPr>
        <w:t xml:space="preserve"> G. </w:t>
      </w:r>
      <w:r w:rsidR="00D1164F" w:rsidRPr="00582D36">
        <w:rPr>
          <w:rFonts w:ascii="Times New Roman" w:hAnsi="Times New Roman" w:cs="Times New Roman"/>
          <w:iCs/>
          <w:sz w:val="24"/>
          <w:szCs w:val="24"/>
          <w:lang w:val="en-US"/>
        </w:rPr>
        <w:t>et</w:t>
      </w:r>
      <w:r w:rsidR="00D1164F" w:rsidRPr="00D1164F">
        <w:rPr>
          <w:rFonts w:ascii="Times New Roman" w:hAnsi="Times New Roman" w:cs="Times New Roman"/>
          <w:sz w:val="24"/>
          <w:szCs w:val="24"/>
          <w:lang w:val="en-US"/>
        </w:rPr>
        <w:t xml:space="preserve"> al. Fractal analysis of fractures in rock // Tectonophysics, 1990, v. 179, p. 345—352.</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6. </w:t>
      </w:r>
      <w:r w:rsidR="00D1164F" w:rsidRPr="00D1164F">
        <w:rPr>
          <w:rFonts w:ascii="Times New Roman" w:hAnsi="Times New Roman" w:cs="Times New Roman"/>
          <w:sz w:val="24"/>
          <w:szCs w:val="24"/>
          <w:lang w:val="en-US"/>
        </w:rPr>
        <w:t xml:space="preserve">Harris C., </w:t>
      </w:r>
      <w:proofErr w:type="spellStart"/>
      <w:r w:rsidR="00D1164F" w:rsidRPr="00D1164F">
        <w:rPr>
          <w:rFonts w:ascii="Times New Roman" w:hAnsi="Times New Roman" w:cs="Times New Roman"/>
          <w:sz w:val="24"/>
          <w:szCs w:val="24"/>
          <w:lang w:val="en-US"/>
        </w:rPr>
        <w:t>Franssen</w:t>
      </w:r>
      <w:proofErr w:type="spellEnd"/>
      <w:r w:rsidR="00D1164F" w:rsidRPr="00D1164F">
        <w:rPr>
          <w:rFonts w:ascii="Times New Roman" w:hAnsi="Times New Roman" w:cs="Times New Roman"/>
          <w:sz w:val="24"/>
          <w:szCs w:val="24"/>
          <w:lang w:val="en-US"/>
        </w:rPr>
        <w:t xml:space="preserve"> R., </w:t>
      </w:r>
      <w:proofErr w:type="spellStart"/>
      <w:r w:rsidR="00D1164F" w:rsidRPr="00D1164F">
        <w:rPr>
          <w:rFonts w:ascii="Times New Roman" w:hAnsi="Times New Roman" w:cs="Times New Roman"/>
          <w:sz w:val="24"/>
          <w:szCs w:val="24"/>
          <w:lang w:val="en-US"/>
        </w:rPr>
        <w:t>Loosveld</w:t>
      </w:r>
      <w:proofErr w:type="spellEnd"/>
      <w:r w:rsidR="00D1164F" w:rsidRPr="00D1164F">
        <w:rPr>
          <w:rFonts w:ascii="Times New Roman" w:hAnsi="Times New Roman" w:cs="Times New Roman"/>
          <w:sz w:val="24"/>
          <w:szCs w:val="24"/>
          <w:lang w:val="en-US"/>
        </w:rPr>
        <w:t xml:space="preserve"> R. Fractal analysis of fractures in rocks the Cantors Dust method-comment // Tectonophysics, 1991, v. 198, p. 107—115.</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D1164F" w:rsidRPr="00D1164F">
        <w:rPr>
          <w:rFonts w:ascii="Times New Roman" w:hAnsi="Times New Roman" w:cs="Times New Roman"/>
          <w:sz w:val="24"/>
          <w:szCs w:val="24"/>
        </w:rPr>
        <w:t xml:space="preserve">Голубева Т. В., Писаренко В. Ф., </w:t>
      </w:r>
      <w:proofErr w:type="spellStart"/>
      <w:r w:rsidR="00D1164F" w:rsidRPr="00D1164F">
        <w:rPr>
          <w:rFonts w:ascii="Times New Roman" w:hAnsi="Times New Roman" w:cs="Times New Roman"/>
          <w:sz w:val="24"/>
          <w:szCs w:val="24"/>
        </w:rPr>
        <w:t>Шнирман</w:t>
      </w:r>
      <w:proofErr w:type="spellEnd"/>
      <w:r w:rsidR="00D1164F" w:rsidRPr="00D1164F">
        <w:rPr>
          <w:rFonts w:ascii="Times New Roman" w:hAnsi="Times New Roman" w:cs="Times New Roman"/>
          <w:sz w:val="24"/>
          <w:szCs w:val="24"/>
        </w:rPr>
        <w:t xml:space="preserve"> М. Г. </w:t>
      </w:r>
      <w:proofErr w:type="spellStart"/>
      <w:r w:rsidR="00D1164F" w:rsidRPr="00D1164F">
        <w:rPr>
          <w:rFonts w:ascii="Times New Roman" w:hAnsi="Times New Roman" w:cs="Times New Roman"/>
          <w:sz w:val="24"/>
          <w:szCs w:val="24"/>
        </w:rPr>
        <w:t>Самоподобие</w:t>
      </w:r>
      <w:proofErr w:type="spellEnd"/>
      <w:r w:rsidR="00D1164F" w:rsidRPr="00D1164F">
        <w:rPr>
          <w:rFonts w:ascii="Times New Roman" w:hAnsi="Times New Roman" w:cs="Times New Roman"/>
          <w:sz w:val="24"/>
          <w:szCs w:val="24"/>
        </w:rPr>
        <w:t xml:space="preserve"> сейсмического процесса в пространстве // Современные геофизические исследования. М., ИФЗ АН СССР, 1987, с. 61—69.</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8. </w:t>
      </w:r>
      <w:r w:rsidR="00D1164F" w:rsidRPr="00D1164F">
        <w:rPr>
          <w:rFonts w:ascii="Times New Roman" w:hAnsi="Times New Roman" w:cs="Times New Roman"/>
          <w:sz w:val="24"/>
          <w:szCs w:val="24"/>
        </w:rPr>
        <w:t>Садовский М. А., Писаренко В. Ф. Сейсмический процесс в блоковой среде. М</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1991, 96 </w:t>
      </w:r>
      <w:r w:rsidR="00D1164F" w:rsidRPr="00D1164F">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582D36" w:rsidRPr="00ED463E"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9. </w:t>
      </w:r>
      <w:proofErr w:type="spellStart"/>
      <w:r w:rsidR="00D1164F" w:rsidRPr="00D1164F">
        <w:rPr>
          <w:rFonts w:ascii="Times New Roman" w:hAnsi="Times New Roman" w:cs="Times New Roman"/>
          <w:sz w:val="24"/>
          <w:szCs w:val="24"/>
          <w:lang w:val="en-US"/>
        </w:rPr>
        <w:t>Solonenko</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А</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Solonenko</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N</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Melnikova</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V</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I</w:t>
      </w:r>
      <w:r w:rsidR="00D1164F" w:rsidRPr="00582D36">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Shteiman</w:t>
      </w:r>
      <w:proofErr w:type="spellEnd"/>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analysis</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of</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spatial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temporal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structure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of</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seismicity</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in</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the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Baikal</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Rift</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Zone</w:t>
      </w:r>
      <w:r w:rsidR="00D1164F" w:rsidRPr="00582D36">
        <w:rPr>
          <w:rFonts w:ascii="Times New Roman" w:hAnsi="Times New Roman" w:cs="Times New Roman"/>
          <w:sz w:val="24"/>
          <w:szCs w:val="24"/>
          <w:lang w:val="en-US"/>
        </w:rPr>
        <w:t xml:space="preserve"> // </w:t>
      </w:r>
      <w:r w:rsidR="00D1164F" w:rsidRPr="00D1164F">
        <w:rPr>
          <w:rFonts w:ascii="Times New Roman" w:hAnsi="Times New Roman" w:cs="Times New Roman"/>
          <w:sz w:val="24"/>
          <w:szCs w:val="24"/>
          <w:lang w:val="en-US"/>
        </w:rPr>
        <w:t>Earthquake</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Hazard</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and</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Risk</w:t>
      </w:r>
      <w:r w:rsidR="00D1164F" w:rsidRPr="00582D36">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Kluwer</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Academic</w:t>
      </w:r>
      <w:r w:rsidR="00D1164F" w:rsidRPr="00ED463E">
        <w:rPr>
          <w:rFonts w:ascii="Times New Roman" w:hAnsi="Times New Roman" w:cs="Times New Roman"/>
          <w:sz w:val="24"/>
          <w:szCs w:val="24"/>
          <w:lang w:val="en-US"/>
        </w:rPr>
        <w:t xml:space="preserve"> </w:t>
      </w:r>
      <w:proofErr w:type="spellStart"/>
      <w:r w:rsidR="00D1164F" w:rsidRPr="00D1164F">
        <w:rPr>
          <w:rFonts w:ascii="Times New Roman" w:hAnsi="Times New Roman" w:cs="Times New Roman"/>
          <w:sz w:val="24"/>
          <w:szCs w:val="24"/>
          <w:lang w:val="en-US"/>
        </w:rPr>
        <w:t>Pablisher</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Netherlands</w:t>
      </w:r>
      <w:r w:rsidR="00D1164F" w:rsidRPr="00ED463E">
        <w:rPr>
          <w:rFonts w:ascii="Times New Roman" w:hAnsi="Times New Roman" w:cs="Times New Roman"/>
          <w:sz w:val="24"/>
          <w:szCs w:val="24"/>
          <w:lang w:val="en-US"/>
        </w:rPr>
        <w:t xml:space="preserve">, 1996, </w:t>
      </w:r>
      <w:r w:rsidR="00D1164F" w:rsidRPr="00D1164F">
        <w:rPr>
          <w:rFonts w:ascii="Times New Roman" w:hAnsi="Times New Roman" w:cs="Times New Roman"/>
          <w:sz w:val="24"/>
          <w:szCs w:val="24"/>
          <w:lang w:val="en-US"/>
        </w:rPr>
        <w:t>p</w:t>
      </w:r>
      <w:r w:rsidR="00D1164F" w:rsidRPr="00ED463E">
        <w:rPr>
          <w:rFonts w:ascii="Times New Roman" w:hAnsi="Times New Roman" w:cs="Times New Roman"/>
          <w:sz w:val="24"/>
          <w:szCs w:val="24"/>
          <w:lang w:val="en-US"/>
        </w:rPr>
        <w:t>. 49—62.</w:t>
      </w:r>
      <w:r w:rsidRPr="00ED463E">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sidRPr="00ED463E">
        <w:rPr>
          <w:rFonts w:ascii="Times New Roman" w:hAnsi="Times New Roman" w:cs="Times New Roman"/>
          <w:sz w:val="24"/>
          <w:szCs w:val="24"/>
          <w:lang w:val="en-US"/>
        </w:rPr>
        <w:t xml:space="preserve">10. </w:t>
      </w:r>
      <w:proofErr w:type="spellStart"/>
      <w:r w:rsidR="00D1164F" w:rsidRPr="00D1164F">
        <w:rPr>
          <w:rFonts w:ascii="Times New Roman" w:hAnsi="Times New Roman" w:cs="Times New Roman"/>
          <w:sz w:val="24"/>
          <w:szCs w:val="24"/>
        </w:rPr>
        <w:t>Стаховский</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И</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lang w:val="en-US"/>
        </w:rPr>
        <w:t>P</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Белоусов</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Т</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П</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Масштабные</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инварианты</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в</w:t>
      </w:r>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сейсмотектонике</w:t>
      </w:r>
      <w:r w:rsidR="00D1164F" w:rsidRPr="00ED463E">
        <w:rPr>
          <w:rFonts w:ascii="Times New Roman" w:hAnsi="Times New Roman" w:cs="Times New Roman"/>
          <w:sz w:val="24"/>
          <w:szCs w:val="24"/>
          <w:lang w:val="en-US"/>
        </w:rPr>
        <w:t xml:space="preserve"> // </w:t>
      </w:r>
      <w:proofErr w:type="spellStart"/>
      <w:r w:rsidR="00D1164F" w:rsidRPr="00D1164F">
        <w:rPr>
          <w:rFonts w:ascii="Times New Roman" w:hAnsi="Times New Roman" w:cs="Times New Roman"/>
          <w:sz w:val="24"/>
          <w:szCs w:val="24"/>
        </w:rPr>
        <w:t>Докл</w:t>
      </w:r>
      <w:proofErr w:type="spellEnd"/>
      <w:r w:rsidR="00D1164F" w:rsidRPr="00ED463E">
        <w:rPr>
          <w:rFonts w:ascii="Times New Roman" w:hAnsi="Times New Roman" w:cs="Times New Roman"/>
          <w:sz w:val="24"/>
          <w:szCs w:val="24"/>
          <w:lang w:val="en-US"/>
        </w:rPr>
        <w:t xml:space="preserve">. </w:t>
      </w:r>
      <w:r w:rsidR="00D1164F" w:rsidRPr="00D1164F">
        <w:rPr>
          <w:rFonts w:ascii="Times New Roman" w:hAnsi="Times New Roman" w:cs="Times New Roman"/>
          <w:sz w:val="24"/>
          <w:szCs w:val="24"/>
        </w:rPr>
        <w:t>РАН, 1996, т. 347, № 2, с. 252—255.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D1164F" w:rsidRPr="00582D36">
        <w:rPr>
          <w:rFonts w:ascii="Times New Roman" w:hAnsi="Times New Roman" w:cs="Times New Roman"/>
          <w:bCs/>
          <w:sz w:val="24"/>
          <w:szCs w:val="24"/>
        </w:rPr>
        <w:t>Гейликман</w:t>
      </w:r>
      <w:proofErr w:type="spellEnd"/>
      <w:r w:rsidR="00D1164F" w:rsidRPr="00582D36">
        <w:rPr>
          <w:rFonts w:ascii="Times New Roman" w:hAnsi="Times New Roman" w:cs="Times New Roman"/>
          <w:bCs/>
          <w:sz w:val="24"/>
          <w:szCs w:val="24"/>
        </w:rPr>
        <w:t xml:space="preserve"> М. Б., Голубева </w:t>
      </w:r>
      <w:r w:rsidR="00D1164F" w:rsidRPr="00582D36">
        <w:rPr>
          <w:rFonts w:ascii="Times New Roman" w:hAnsi="Times New Roman" w:cs="Times New Roman"/>
          <w:sz w:val="24"/>
          <w:szCs w:val="24"/>
        </w:rPr>
        <w:t xml:space="preserve">Т. </w:t>
      </w:r>
      <w:r w:rsidR="00D1164F" w:rsidRPr="00582D36">
        <w:rPr>
          <w:rFonts w:ascii="Times New Roman" w:hAnsi="Times New Roman" w:cs="Times New Roman"/>
          <w:bCs/>
          <w:sz w:val="24"/>
          <w:szCs w:val="24"/>
        </w:rPr>
        <w:t xml:space="preserve">В., Писаренко В. Ф. </w:t>
      </w:r>
      <w:proofErr w:type="spellStart"/>
      <w:r w:rsidR="00D1164F" w:rsidRPr="00582D36">
        <w:rPr>
          <w:rFonts w:ascii="Times New Roman" w:hAnsi="Times New Roman" w:cs="Times New Roman"/>
          <w:sz w:val="24"/>
          <w:szCs w:val="24"/>
        </w:rPr>
        <w:t>Мультифрактальная</w:t>
      </w:r>
      <w:proofErr w:type="spellEnd"/>
      <w:r w:rsidR="00D1164F" w:rsidRPr="00582D36">
        <w:rPr>
          <w:rFonts w:ascii="Times New Roman" w:hAnsi="Times New Roman" w:cs="Times New Roman"/>
          <w:sz w:val="24"/>
          <w:szCs w:val="24"/>
        </w:rPr>
        <w:t xml:space="preserve"> структура простран</w:t>
      </w:r>
      <w:r w:rsidR="00D1164F" w:rsidRPr="00582D36">
        <w:rPr>
          <w:rFonts w:ascii="Times New Roman" w:hAnsi="Times New Roman" w:cs="Times New Roman"/>
          <w:sz w:val="24"/>
          <w:szCs w:val="24"/>
        </w:rPr>
        <w:softHyphen/>
        <w:t xml:space="preserve">ственного распределения сейсмичности // </w:t>
      </w:r>
      <w:proofErr w:type="spellStart"/>
      <w:r w:rsidR="00D1164F" w:rsidRPr="00582D36">
        <w:rPr>
          <w:rFonts w:ascii="Times New Roman" w:hAnsi="Times New Roman" w:cs="Times New Roman"/>
          <w:sz w:val="24"/>
          <w:szCs w:val="24"/>
        </w:rPr>
        <w:t>Докл</w:t>
      </w:r>
      <w:proofErr w:type="spellEnd"/>
      <w:r w:rsidR="00D1164F" w:rsidRPr="00582D36">
        <w:rPr>
          <w:rFonts w:ascii="Times New Roman" w:hAnsi="Times New Roman" w:cs="Times New Roman"/>
          <w:sz w:val="24"/>
          <w:szCs w:val="24"/>
        </w:rPr>
        <w:t>. АН СССР, 1990, т. 310, № 6, с. 1335—1338.</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00D1164F" w:rsidRPr="00582D36">
        <w:rPr>
          <w:rFonts w:ascii="Times New Roman" w:hAnsi="Times New Roman" w:cs="Times New Roman"/>
          <w:bCs/>
          <w:sz w:val="24"/>
          <w:szCs w:val="24"/>
        </w:rPr>
        <w:t>Блантер</w:t>
      </w:r>
      <w:proofErr w:type="spellEnd"/>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 xml:space="preserve">Е. М.,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 xml:space="preserve">М. </w:t>
      </w:r>
      <w:r w:rsidR="00D1164F" w:rsidRPr="00582D36">
        <w:rPr>
          <w:rFonts w:ascii="Times New Roman" w:hAnsi="Times New Roman" w:cs="Times New Roman"/>
          <w:bCs/>
          <w:sz w:val="24"/>
          <w:szCs w:val="24"/>
        </w:rPr>
        <w:t xml:space="preserve">Г. </w:t>
      </w:r>
      <w:r w:rsidR="00D1164F" w:rsidRPr="00582D36">
        <w:rPr>
          <w:rFonts w:ascii="Times New Roman" w:hAnsi="Times New Roman" w:cs="Times New Roman"/>
          <w:sz w:val="24"/>
          <w:szCs w:val="24"/>
        </w:rPr>
        <w:t>Пространственно-временная кластеризация эпицентров: „мультифрактальный</w:t>
      </w:r>
      <w:r w:rsidR="00D1164F" w:rsidRPr="00582D36">
        <w:rPr>
          <w:rFonts w:ascii="Times New Roman" w:hAnsi="Times New Roman" w:cs="Times New Roman"/>
          <w:sz w:val="24"/>
          <w:szCs w:val="24"/>
          <w:vertAlign w:val="superscript"/>
        </w:rPr>
        <w:t>11</w:t>
      </w:r>
      <w:r w:rsidR="00D1164F" w:rsidRPr="00582D36">
        <w:rPr>
          <w:rFonts w:ascii="Times New Roman" w:hAnsi="Times New Roman" w:cs="Times New Roman"/>
          <w:sz w:val="24"/>
          <w:szCs w:val="24"/>
        </w:rPr>
        <w:t xml:space="preserve"> подход // Геодинамика и прогноз землетрясений. Вычислительная сейсмология. </w:t>
      </w:r>
      <w:proofErr w:type="spellStart"/>
      <w:r w:rsidR="00D1164F" w:rsidRPr="00582D36">
        <w:rPr>
          <w:rFonts w:ascii="Times New Roman" w:hAnsi="Times New Roman" w:cs="Times New Roman"/>
          <w:sz w:val="24"/>
          <w:szCs w:val="24"/>
        </w:rPr>
        <w:t>Вып</w:t>
      </w:r>
      <w:proofErr w:type="spellEnd"/>
      <w:r w:rsidR="00D1164F" w:rsidRPr="00582D36">
        <w:rPr>
          <w:rFonts w:ascii="Times New Roman" w:hAnsi="Times New Roman" w:cs="Times New Roman"/>
          <w:sz w:val="24"/>
          <w:szCs w:val="24"/>
        </w:rPr>
        <w:t>. 26. М., Наука, 1994, с. 16—27.</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D1164F" w:rsidRPr="00582D36">
        <w:rPr>
          <w:rFonts w:ascii="Times New Roman" w:hAnsi="Times New Roman" w:cs="Times New Roman"/>
          <w:bCs/>
          <w:sz w:val="24"/>
          <w:szCs w:val="24"/>
        </w:rPr>
        <w:t xml:space="preserve">Садовский М. А., Голубева Т. В., Писаренко В. Ф.,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М. Г. </w:t>
      </w:r>
      <w:r w:rsidR="00D1164F" w:rsidRPr="00582D36">
        <w:rPr>
          <w:rFonts w:ascii="Times New Roman" w:hAnsi="Times New Roman" w:cs="Times New Roman"/>
          <w:sz w:val="24"/>
          <w:szCs w:val="24"/>
        </w:rPr>
        <w:t xml:space="preserve">Характерные размеры горной породы и иерархические свойства сейсмичности // Физика Земли, 1984, № 2, </w:t>
      </w:r>
      <w:r w:rsidR="00D1164F" w:rsidRPr="00582D36">
        <w:rPr>
          <w:rFonts w:ascii="Times New Roman" w:hAnsi="Times New Roman" w:cs="Times New Roman"/>
          <w:bCs/>
          <w:sz w:val="24"/>
          <w:szCs w:val="24"/>
        </w:rPr>
        <w:t>с. 3</w:t>
      </w:r>
      <w:r w:rsidR="00D1164F" w:rsidRPr="00582D36">
        <w:rPr>
          <w:rFonts w:ascii="Times New Roman" w:hAnsi="Times New Roman" w:cs="Times New Roman"/>
          <w:sz w:val="24"/>
          <w:szCs w:val="24"/>
        </w:rPr>
        <w:t>—15.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D1164F" w:rsidRPr="00582D36">
        <w:rPr>
          <w:rFonts w:ascii="Times New Roman" w:hAnsi="Times New Roman" w:cs="Times New Roman"/>
          <w:bCs/>
          <w:sz w:val="24"/>
          <w:szCs w:val="24"/>
        </w:rPr>
        <w:t xml:space="preserve">Садовский М. А., Болховитинов Л. Г., Писаренко В. Ф. </w:t>
      </w:r>
      <w:r w:rsidR="00D1164F" w:rsidRPr="00582D36">
        <w:rPr>
          <w:rFonts w:ascii="Times New Roman" w:hAnsi="Times New Roman" w:cs="Times New Roman"/>
          <w:sz w:val="24"/>
          <w:szCs w:val="24"/>
        </w:rPr>
        <w:t>Деформирование геофизической сре</w:t>
      </w:r>
      <w:r w:rsidR="00D1164F" w:rsidRPr="00582D36">
        <w:rPr>
          <w:rFonts w:ascii="Times New Roman" w:hAnsi="Times New Roman" w:cs="Times New Roman"/>
          <w:sz w:val="24"/>
          <w:szCs w:val="24"/>
        </w:rPr>
        <w:softHyphen/>
        <w:t>ды и сейсмический процесс. М., Наука, 1987, 101 с.</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D1164F" w:rsidRPr="00582D36">
        <w:rPr>
          <w:rFonts w:ascii="Times New Roman" w:hAnsi="Times New Roman" w:cs="Times New Roman"/>
          <w:bCs/>
          <w:sz w:val="24"/>
          <w:szCs w:val="24"/>
        </w:rPr>
        <w:t xml:space="preserve">Садовский М. А. О </w:t>
      </w:r>
      <w:r w:rsidR="00D1164F" w:rsidRPr="00582D36">
        <w:rPr>
          <w:rFonts w:ascii="Times New Roman" w:hAnsi="Times New Roman" w:cs="Times New Roman"/>
          <w:sz w:val="24"/>
          <w:szCs w:val="24"/>
        </w:rPr>
        <w:t xml:space="preserve">значении и смысле дискретности в геофизике </w:t>
      </w:r>
      <w:r w:rsidR="00D1164F" w:rsidRPr="00582D36">
        <w:rPr>
          <w:rFonts w:ascii="Times New Roman" w:hAnsi="Times New Roman" w:cs="Times New Roman"/>
          <w:bCs/>
          <w:sz w:val="24"/>
          <w:szCs w:val="24"/>
        </w:rPr>
        <w:t xml:space="preserve">// </w:t>
      </w:r>
      <w:r w:rsidR="00D1164F" w:rsidRPr="00582D36">
        <w:rPr>
          <w:rFonts w:ascii="Times New Roman" w:hAnsi="Times New Roman" w:cs="Times New Roman"/>
          <w:sz w:val="24"/>
          <w:szCs w:val="24"/>
        </w:rPr>
        <w:t>Дискретные свойства геофизической среды. М., Наука, 1989, с. 5—14.</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D1164F" w:rsidRPr="00582D36">
        <w:rPr>
          <w:rFonts w:ascii="Times New Roman" w:hAnsi="Times New Roman" w:cs="Times New Roman"/>
          <w:bCs/>
          <w:sz w:val="24"/>
          <w:szCs w:val="24"/>
        </w:rPr>
        <w:t xml:space="preserve">Писаренко В. Ф., Примаков И. М., </w:t>
      </w:r>
      <w:proofErr w:type="spellStart"/>
      <w:r w:rsidR="00D1164F" w:rsidRPr="00582D36">
        <w:rPr>
          <w:rFonts w:ascii="Times New Roman" w:hAnsi="Times New Roman" w:cs="Times New Roman"/>
          <w:bCs/>
          <w:sz w:val="24"/>
          <w:szCs w:val="24"/>
        </w:rPr>
        <w:t>Шнирман</w:t>
      </w:r>
      <w:proofErr w:type="spellEnd"/>
      <w:r w:rsidR="00D1164F" w:rsidRPr="00582D36">
        <w:rPr>
          <w:rFonts w:ascii="Times New Roman" w:hAnsi="Times New Roman" w:cs="Times New Roman"/>
          <w:bCs/>
          <w:sz w:val="24"/>
          <w:szCs w:val="24"/>
        </w:rPr>
        <w:t xml:space="preserve"> М. Г. </w:t>
      </w:r>
      <w:r w:rsidR="00D1164F" w:rsidRPr="00582D36">
        <w:rPr>
          <w:rFonts w:ascii="Times New Roman" w:hAnsi="Times New Roman" w:cs="Times New Roman"/>
          <w:sz w:val="24"/>
          <w:szCs w:val="24"/>
        </w:rPr>
        <w:t>Поведение деформируемого массива под</w:t>
      </w:r>
      <w:r w:rsidR="00D1164F" w:rsidRPr="00582D36">
        <w:rPr>
          <w:rFonts w:ascii="Times New Roman" w:hAnsi="Times New Roman" w:cs="Times New Roman"/>
          <w:sz w:val="24"/>
          <w:szCs w:val="24"/>
        </w:rPr>
        <w:softHyphen/>
        <w:t>вижных элементов // Там же, с. 76—85.</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17. </w:t>
      </w:r>
      <w:r w:rsidR="00D1164F" w:rsidRPr="00582D36">
        <w:rPr>
          <w:rFonts w:ascii="Times New Roman" w:hAnsi="Times New Roman" w:cs="Times New Roman"/>
          <w:bCs/>
          <w:sz w:val="24"/>
          <w:szCs w:val="24"/>
        </w:rPr>
        <w:t xml:space="preserve">Ризниченко Ю. В. </w:t>
      </w:r>
      <w:r w:rsidR="00D1164F" w:rsidRPr="00582D36">
        <w:rPr>
          <w:rFonts w:ascii="Times New Roman" w:hAnsi="Times New Roman" w:cs="Times New Roman"/>
          <w:sz w:val="24"/>
          <w:szCs w:val="24"/>
        </w:rPr>
        <w:t xml:space="preserve">Проблемы сейсмологии: </w:t>
      </w:r>
      <w:proofErr w:type="spellStart"/>
      <w:r w:rsidR="00D1164F" w:rsidRPr="00582D36">
        <w:rPr>
          <w:rFonts w:ascii="Times New Roman" w:hAnsi="Times New Roman" w:cs="Times New Roman"/>
          <w:sz w:val="24"/>
          <w:szCs w:val="24"/>
        </w:rPr>
        <w:t>Избр</w:t>
      </w:r>
      <w:proofErr w:type="spellEnd"/>
      <w:r w:rsidR="00D1164F" w:rsidRPr="00582D36">
        <w:rPr>
          <w:rFonts w:ascii="Times New Roman" w:hAnsi="Times New Roman" w:cs="Times New Roman"/>
          <w:sz w:val="24"/>
          <w:szCs w:val="24"/>
        </w:rPr>
        <w:t>. труды. М</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bCs/>
          <w:sz w:val="24"/>
          <w:szCs w:val="24"/>
          <w:lang w:val="en-US"/>
        </w:rPr>
        <w:t xml:space="preserve">1985, 408 </w:t>
      </w:r>
      <w:r w:rsidR="00D1164F" w:rsidRPr="00582D36">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p>
    <w:p w:rsid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18. </w:t>
      </w:r>
      <w:r w:rsidR="00D1164F" w:rsidRPr="00582D36">
        <w:rPr>
          <w:rFonts w:ascii="Times New Roman" w:hAnsi="Times New Roman" w:cs="Times New Roman"/>
          <w:sz w:val="24"/>
          <w:szCs w:val="24"/>
          <w:lang w:val="en-US"/>
        </w:rPr>
        <w:t xml:space="preserve">Sherman S. </w:t>
      </w:r>
      <w:r w:rsidR="00D1164F" w:rsidRPr="00582D36">
        <w:rPr>
          <w:rFonts w:ascii="Times New Roman" w:hAnsi="Times New Roman" w:cs="Times New Roman"/>
          <w:bCs/>
          <w:sz w:val="24"/>
          <w:szCs w:val="24"/>
          <w:lang w:val="en-US"/>
        </w:rPr>
        <w:t xml:space="preserve">I. </w:t>
      </w:r>
      <w:r w:rsidR="00D1164F" w:rsidRPr="00582D36">
        <w:rPr>
          <w:rFonts w:ascii="Times New Roman" w:hAnsi="Times New Roman" w:cs="Times New Roman"/>
          <w:sz w:val="24"/>
          <w:szCs w:val="24"/>
          <w:lang w:val="en-US"/>
        </w:rPr>
        <w:t>Faults of the Baikal Rift Zone // Tectonophysics, 1978, v. 45, № 1, p. 31—40.</w:t>
      </w:r>
      <w:r w:rsidRPr="00582D36">
        <w:rPr>
          <w:rFonts w:ascii="Times New Roman" w:hAnsi="Times New Roman" w:cs="Times New Roman"/>
          <w:sz w:val="24"/>
          <w:szCs w:val="24"/>
          <w:lang w:val="en-US"/>
        </w:rPr>
        <w:t xml:space="preserve"> </w:t>
      </w:r>
    </w:p>
    <w:p w:rsidR="00582D36" w:rsidRDefault="00582D36" w:rsidP="00582D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D1164F" w:rsidRPr="00582D36">
        <w:rPr>
          <w:rFonts w:ascii="Times New Roman" w:hAnsi="Times New Roman" w:cs="Times New Roman"/>
          <w:bCs/>
          <w:sz w:val="24"/>
          <w:szCs w:val="24"/>
        </w:rPr>
        <w:t>Мишарина</w:t>
      </w:r>
      <w:proofErr w:type="spellEnd"/>
      <w:r w:rsidR="00D1164F" w:rsidRPr="00582D36">
        <w:rPr>
          <w:rFonts w:ascii="Times New Roman" w:hAnsi="Times New Roman" w:cs="Times New Roman"/>
          <w:bCs/>
          <w:sz w:val="24"/>
          <w:szCs w:val="24"/>
        </w:rPr>
        <w:t xml:space="preserve"> Л. А., Солоненко </w:t>
      </w:r>
      <w:r w:rsidR="00D1164F" w:rsidRPr="00582D36">
        <w:rPr>
          <w:rFonts w:ascii="Times New Roman" w:hAnsi="Times New Roman" w:cs="Times New Roman"/>
          <w:bCs/>
          <w:sz w:val="24"/>
          <w:szCs w:val="24"/>
          <w:lang w:val="en-US"/>
        </w:rPr>
        <w:t>H</w:t>
      </w:r>
      <w:r w:rsidR="00D1164F" w:rsidRPr="00582D36">
        <w:rPr>
          <w:rFonts w:ascii="Times New Roman" w:hAnsi="Times New Roman" w:cs="Times New Roman"/>
          <w:bCs/>
          <w:sz w:val="24"/>
          <w:szCs w:val="24"/>
        </w:rPr>
        <w:t xml:space="preserve">. В. </w:t>
      </w:r>
      <w:r w:rsidR="00D1164F" w:rsidRPr="00582D36">
        <w:rPr>
          <w:rFonts w:ascii="Times New Roman" w:hAnsi="Times New Roman" w:cs="Times New Roman"/>
          <w:sz w:val="24"/>
          <w:szCs w:val="24"/>
        </w:rPr>
        <w:t>Механизм очагов и поле тектонических напряжений // Сейсмология и детальное сейсмическое районирование Прибайкалья. Новосибирск, Наука, 1981, с. 76—80.</w:t>
      </w:r>
      <w:r>
        <w:rPr>
          <w:rFonts w:ascii="Times New Roman" w:hAnsi="Times New Roman" w:cs="Times New Roman"/>
          <w:sz w:val="24"/>
          <w:szCs w:val="24"/>
        </w:rPr>
        <w:t xml:space="preserve"> </w:t>
      </w:r>
    </w:p>
    <w:p w:rsidR="00582D36" w:rsidRDefault="00582D36" w:rsidP="00582D3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20. </w:t>
      </w:r>
      <w:proofErr w:type="spellStart"/>
      <w:r w:rsidR="00D1164F" w:rsidRPr="00582D36">
        <w:rPr>
          <w:rFonts w:ascii="Times New Roman" w:hAnsi="Times New Roman" w:cs="Times New Roman"/>
          <w:bCs/>
          <w:sz w:val="24"/>
          <w:szCs w:val="24"/>
        </w:rPr>
        <w:t>Шерман</w:t>
      </w:r>
      <w:proofErr w:type="spellEnd"/>
      <w:r w:rsidR="00D1164F" w:rsidRPr="00582D36">
        <w:rPr>
          <w:rFonts w:ascii="Times New Roman" w:hAnsi="Times New Roman" w:cs="Times New Roman"/>
          <w:bCs/>
          <w:sz w:val="24"/>
          <w:szCs w:val="24"/>
        </w:rPr>
        <w:t xml:space="preserve"> С. И., Днепровский Ю. И. </w:t>
      </w:r>
      <w:r w:rsidR="00D1164F" w:rsidRPr="00582D36">
        <w:rPr>
          <w:rFonts w:ascii="Times New Roman" w:hAnsi="Times New Roman" w:cs="Times New Roman"/>
          <w:sz w:val="24"/>
          <w:szCs w:val="24"/>
        </w:rPr>
        <w:t>Поля напряжений земной коры и геолого-структурные методы их изучения. Новосибирск</w:t>
      </w:r>
      <w:r w:rsidR="00D1164F" w:rsidRPr="00582D36">
        <w:rPr>
          <w:rFonts w:ascii="Times New Roman" w:hAnsi="Times New Roman" w:cs="Times New Roman"/>
          <w:sz w:val="24"/>
          <w:szCs w:val="24"/>
          <w:lang w:val="en-US"/>
        </w:rPr>
        <w:t xml:space="preserve">, </w:t>
      </w:r>
      <w:r w:rsidR="00D1164F" w:rsidRPr="00582D36">
        <w:rPr>
          <w:rFonts w:ascii="Times New Roman" w:hAnsi="Times New Roman" w:cs="Times New Roman"/>
          <w:sz w:val="24"/>
          <w:szCs w:val="24"/>
        </w:rPr>
        <w:t>Наука</w:t>
      </w:r>
      <w:r w:rsidR="00D1164F" w:rsidRPr="00582D36">
        <w:rPr>
          <w:rFonts w:ascii="Times New Roman" w:hAnsi="Times New Roman" w:cs="Times New Roman"/>
          <w:sz w:val="24"/>
          <w:szCs w:val="24"/>
          <w:lang w:val="en-US"/>
        </w:rPr>
        <w:t xml:space="preserve">, 1989, 158 </w:t>
      </w:r>
      <w:r w:rsidR="00D1164F" w:rsidRPr="00582D36">
        <w:rPr>
          <w:rFonts w:ascii="Times New Roman" w:hAnsi="Times New Roman" w:cs="Times New Roman"/>
          <w:sz w:val="24"/>
          <w:szCs w:val="24"/>
        </w:rPr>
        <w:t>с</w:t>
      </w:r>
      <w:r w:rsidR="00D1164F" w:rsidRPr="00582D36">
        <w:rPr>
          <w:rFonts w:ascii="Times New Roman" w:hAnsi="Times New Roman" w:cs="Times New Roman"/>
          <w:sz w:val="24"/>
          <w:szCs w:val="24"/>
          <w:lang w:val="en-US"/>
        </w:rPr>
        <w:t>.</w:t>
      </w:r>
      <w:r w:rsidRPr="00582D36">
        <w:rPr>
          <w:rFonts w:ascii="Times New Roman" w:hAnsi="Times New Roman" w:cs="Times New Roman"/>
          <w:sz w:val="24"/>
          <w:szCs w:val="24"/>
          <w:lang w:val="en-US"/>
        </w:rPr>
        <w:t xml:space="preserve"> </w:t>
      </w:r>
    </w:p>
    <w:p w:rsidR="00D1164F" w:rsidRPr="00582D36" w:rsidRDefault="00582D36" w:rsidP="00582D36">
      <w:pPr>
        <w:spacing w:after="0" w:line="240" w:lineRule="auto"/>
        <w:ind w:firstLine="709"/>
        <w:jc w:val="both"/>
        <w:rPr>
          <w:rFonts w:ascii="Times New Roman" w:hAnsi="Times New Roman" w:cs="Times New Roman"/>
          <w:sz w:val="24"/>
          <w:szCs w:val="24"/>
          <w:lang w:val="en-US"/>
        </w:rPr>
      </w:pPr>
      <w:r w:rsidRPr="00582D36">
        <w:rPr>
          <w:rFonts w:ascii="Times New Roman" w:hAnsi="Times New Roman" w:cs="Times New Roman"/>
          <w:sz w:val="24"/>
          <w:szCs w:val="24"/>
          <w:lang w:val="en-US"/>
        </w:rPr>
        <w:t xml:space="preserve">21. </w:t>
      </w:r>
      <w:r w:rsidR="00D1164F" w:rsidRPr="00582D36">
        <w:rPr>
          <w:rFonts w:ascii="Times New Roman" w:hAnsi="Times New Roman" w:cs="Times New Roman"/>
          <w:sz w:val="24"/>
          <w:szCs w:val="24"/>
          <w:lang w:val="en-US"/>
        </w:rPr>
        <w:t xml:space="preserve">Sherman S. </w:t>
      </w:r>
      <w:r w:rsidR="00D1164F" w:rsidRPr="00582D36">
        <w:rPr>
          <w:rFonts w:ascii="Times New Roman" w:hAnsi="Times New Roman" w:cs="Times New Roman"/>
          <w:bCs/>
          <w:sz w:val="24"/>
          <w:szCs w:val="24"/>
          <w:lang w:val="en-US"/>
        </w:rPr>
        <w:t xml:space="preserve">I. </w:t>
      </w:r>
      <w:r w:rsidR="00D1164F" w:rsidRPr="00582D36">
        <w:rPr>
          <w:rFonts w:ascii="Times New Roman" w:hAnsi="Times New Roman" w:cs="Times New Roman"/>
          <w:sz w:val="24"/>
          <w:szCs w:val="24"/>
          <w:lang w:val="en-US"/>
        </w:rPr>
        <w:t>Faults and tectonic stresses of the Baikal Rift Zone // Tectonophysics, 1992, v. 208, № 1—3, p. 297—307.</w:t>
      </w:r>
    </w:p>
    <w:p w:rsidR="00D1164F" w:rsidRPr="00582D36" w:rsidRDefault="00D1164F" w:rsidP="00D1164F">
      <w:pPr>
        <w:spacing w:after="0" w:line="240" w:lineRule="auto"/>
        <w:ind w:firstLine="709"/>
        <w:jc w:val="both"/>
        <w:rPr>
          <w:rFonts w:ascii="Times New Roman" w:hAnsi="Times New Roman" w:cs="Times New Roman"/>
          <w:sz w:val="24"/>
          <w:szCs w:val="24"/>
          <w:lang w:val="en-US"/>
        </w:rPr>
      </w:pPr>
    </w:p>
    <w:sectPr w:rsidR="00D1164F" w:rsidRPr="00582D36">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1C" w:rsidRDefault="0023591C" w:rsidP="00227025">
      <w:pPr>
        <w:spacing w:after="0" w:line="240" w:lineRule="auto"/>
      </w:pPr>
      <w:r>
        <w:separator/>
      </w:r>
    </w:p>
  </w:endnote>
  <w:endnote w:type="continuationSeparator" w:id="0">
    <w:p w:rsidR="0023591C" w:rsidRDefault="0023591C" w:rsidP="0022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1C" w:rsidRDefault="0023591C" w:rsidP="00227025">
      <w:pPr>
        <w:spacing w:after="0" w:line="240" w:lineRule="auto"/>
      </w:pPr>
      <w:r>
        <w:separator/>
      </w:r>
    </w:p>
  </w:footnote>
  <w:footnote w:type="continuationSeparator" w:id="0">
    <w:p w:rsidR="0023591C" w:rsidRDefault="0023591C" w:rsidP="00227025">
      <w:pPr>
        <w:spacing w:after="0" w:line="240" w:lineRule="auto"/>
      </w:pPr>
      <w:r>
        <w:continuationSeparator/>
      </w:r>
    </w:p>
  </w:footnote>
  <w:footnote w:id="1">
    <w:p w:rsidR="00227025" w:rsidRPr="00227025" w:rsidRDefault="00227025">
      <w:pPr>
        <w:pStyle w:val="a3"/>
        <w:rPr>
          <w:rFonts w:ascii="Times New Roman" w:hAnsi="Times New Roman" w:cs="Times New Roman"/>
        </w:rPr>
      </w:pPr>
      <w:r w:rsidRPr="00227025">
        <w:rPr>
          <w:rStyle w:val="a5"/>
          <w:rFonts w:ascii="Times New Roman" w:hAnsi="Times New Roman" w:cs="Times New Roman"/>
        </w:rPr>
        <w:t>*</w:t>
      </w:r>
      <w:r w:rsidRPr="00227025">
        <w:rPr>
          <w:rFonts w:ascii="Times New Roman" w:hAnsi="Times New Roman" w:cs="Times New Roman"/>
        </w:rPr>
        <w:t xml:space="preserve"> С</w:t>
      </w:r>
      <w:r>
        <w:rPr>
          <w:rFonts w:ascii="Times New Roman" w:hAnsi="Times New Roman" w:cs="Times New Roman"/>
        </w:rPr>
        <w:t>оавтор А.С. Гладков.</w:t>
      </w:r>
      <w:r w:rsidRPr="00227025">
        <w:rPr>
          <w:rFonts w:ascii="Times New Roman" w:hAnsi="Times New Roman" w:cs="Times New Roman"/>
        </w:rPr>
        <w:t xml:space="preserve"> Геология и геофизика. – 1999. – Т. 40, № 1. – С. 28–35.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07"/>
    <w:rsid w:val="00014197"/>
    <w:rsid w:val="00227025"/>
    <w:rsid w:val="0023591C"/>
    <w:rsid w:val="00284968"/>
    <w:rsid w:val="002F73C9"/>
    <w:rsid w:val="00582D36"/>
    <w:rsid w:val="006924F4"/>
    <w:rsid w:val="007F5AE6"/>
    <w:rsid w:val="00962BEF"/>
    <w:rsid w:val="00D1164F"/>
    <w:rsid w:val="00EB1F07"/>
    <w:rsid w:val="00ED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A650D-9FB4-45E2-85C5-6F212449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7025"/>
    <w:pPr>
      <w:spacing w:after="0" w:line="240" w:lineRule="auto"/>
    </w:pPr>
    <w:rPr>
      <w:sz w:val="20"/>
      <w:szCs w:val="20"/>
    </w:rPr>
  </w:style>
  <w:style w:type="character" w:customStyle="1" w:styleId="a4">
    <w:name w:val="Текст сноски Знак"/>
    <w:basedOn w:val="a0"/>
    <w:link w:val="a3"/>
    <w:uiPriority w:val="99"/>
    <w:semiHidden/>
    <w:rsid w:val="00227025"/>
    <w:rPr>
      <w:sz w:val="20"/>
      <w:szCs w:val="20"/>
    </w:rPr>
  </w:style>
  <w:style w:type="character" w:styleId="a5">
    <w:name w:val="footnote reference"/>
    <w:basedOn w:val="a0"/>
    <w:uiPriority w:val="99"/>
    <w:semiHidden/>
    <w:unhideWhenUsed/>
    <w:rsid w:val="00227025"/>
    <w:rPr>
      <w:vertAlign w:val="superscript"/>
    </w:rPr>
  </w:style>
  <w:style w:type="table" w:styleId="a6">
    <w:name w:val="Table Grid"/>
    <w:basedOn w:val="a1"/>
    <w:uiPriority w:val="39"/>
    <w:rsid w:val="00ED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7979-91EC-47CF-A453-1E631CB3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6</cp:revision>
  <dcterms:created xsi:type="dcterms:W3CDTF">2017-03-30T07:09:00Z</dcterms:created>
  <dcterms:modified xsi:type="dcterms:W3CDTF">2017-03-30T07:56:00Z</dcterms:modified>
</cp:coreProperties>
</file>