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99" w:rsidRPr="00BB1699" w:rsidRDefault="00BB1699" w:rsidP="00BB169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699">
        <w:rPr>
          <w:rFonts w:ascii="Times New Roman" w:hAnsi="Times New Roman" w:cs="Times New Roman"/>
          <w:b/>
          <w:sz w:val="24"/>
          <w:szCs w:val="24"/>
        </w:rPr>
        <w:t xml:space="preserve">ТЕКТОНОФИЗИЧЕСКИЕ ПРОБЛЕМЫ РАЗЛОМНОЙ </w:t>
      </w:r>
    </w:p>
    <w:p w:rsidR="00BB1699" w:rsidRPr="00BB1699" w:rsidRDefault="00BB1699" w:rsidP="00BB169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699">
        <w:rPr>
          <w:rFonts w:ascii="Times New Roman" w:hAnsi="Times New Roman" w:cs="Times New Roman"/>
          <w:b/>
          <w:sz w:val="24"/>
          <w:szCs w:val="24"/>
        </w:rPr>
        <w:t>ТЕКТОНИКИ</w:t>
      </w:r>
      <w:r w:rsidRPr="00BB1699"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BB1699" w:rsidRPr="00BB1699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Уже более дв</w:t>
      </w:r>
      <w:r>
        <w:rPr>
          <w:rFonts w:ascii="Times New Roman" w:hAnsi="Times New Roman" w:cs="Times New Roman"/>
          <w:sz w:val="24"/>
          <w:szCs w:val="24"/>
          <w:lang w:val="ru"/>
        </w:rPr>
        <w:t>ух десятилетий мера и число все</w:t>
      </w:r>
      <w:r>
        <w:rPr>
          <w:rFonts w:ascii="Times New Roman" w:hAnsi="Times New Roman" w:cs="Times New Roman"/>
          <w:sz w:val="24"/>
          <w:szCs w:val="24"/>
        </w:rPr>
        <w:t xml:space="preserve"> глубже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внедряются в различные раздел</w:t>
      </w:r>
      <w:r w:rsidRPr="00406A96">
        <w:rPr>
          <w:rFonts w:ascii="Times New Roman" w:hAnsi="Times New Roman" w:cs="Times New Roman"/>
          <w:sz w:val="24"/>
          <w:szCs w:val="24"/>
        </w:rPr>
        <w:t>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геологии. Особенно заметным это стало в геотектони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ке, в частности, после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1957 г. первого в стране совещания по проблемам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За прошедший интервал времени произош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ли серьезные качественные </w:t>
      </w:r>
      <w:r>
        <w:rPr>
          <w:rFonts w:ascii="Times New Roman" w:hAnsi="Times New Roman" w:cs="Times New Roman"/>
          <w:sz w:val="24"/>
          <w:szCs w:val="24"/>
          <w:lang w:val="ru"/>
        </w:rPr>
        <w:t>изменения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геотектонике, которые нашли отражение и в новых геотектонических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концепциях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 методах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накоплениях информации, а также в их обработке. В последнем случае </w:t>
      </w:r>
      <w:r>
        <w:rPr>
          <w:rFonts w:ascii="Times New Roman" w:hAnsi="Times New Roman" w:cs="Times New Roman"/>
          <w:sz w:val="24"/>
          <w:szCs w:val="24"/>
          <w:lang w:val="ru"/>
        </w:rPr>
        <w:t>определяющую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роль играют современные персональные компью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теры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другие средства вычислительной техники.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Все вместе взятое повысило роль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исследований в общем объеме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работ. Разломы являются благодатны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ми структурами для </w:t>
      </w:r>
      <w:r>
        <w:rPr>
          <w:rFonts w:ascii="Times New Roman" w:hAnsi="Times New Roman" w:cs="Times New Roman"/>
          <w:sz w:val="24"/>
          <w:szCs w:val="24"/>
          <w:lang w:val="ru"/>
        </w:rPr>
        <w:t>квантификации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Разломы как наиболее распростра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ненные геологические структуры характерны для всех геотектонических режимов и </w:t>
      </w:r>
      <w:r>
        <w:rPr>
          <w:rFonts w:ascii="Times New Roman" w:hAnsi="Times New Roman" w:cs="Times New Roman"/>
          <w:sz w:val="24"/>
          <w:szCs w:val="24"/>
          <w:lang w:val="ru"/>
        </w:rPr>
        <w:t>большинства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формаций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а накопившийся по ним фактический материал проще всего подвергается формализации, преобразован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ям в численную форму с </w:t>
      </w:r>
      <w:r>
        <w:rPr>
          <w:rFonts w:ascii="Times New Roman" w:hAnsi="Times New Roman" w:cs="Times New Roman"/>
          <w:sz w:val="24"/>
          <w:szCs w:val="24"/>
          <w:lang w:val="ru"/>
        </w:rPr>
        <w:t>последующим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применением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математических методов для </w:t>
      </w:r>
      <w:r>
        <w:rPr>
          <w:rFonts w:ascii="Times New Roman" w:hAnsi="Times New Roman" w:cs="Times New Roman"/>
          <w:sz w:val="24"/>
          <w:szCs w:val="24"/>
          <w:lang w:val="ru"/>
        </w:rPr>
        <w:t>комплексной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обработки.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Эти и другие </w:t>
      </w:r>
      <w:r>
        <w:rPr>
          <w:rFonts w:ascii="Times New Roman" w:hAnsi="Times New Roman" w:cs="Times New Roman"/>
          <w:sz w:val="24"/>
          <w:szCs w:val="24"/>
          <w:lang w:val="ru"/>
        </w:rPr>
        <w:t>причины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послужили основанием для проведения Все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союзного </w:t>
      </w:r>
      <w:r>
        <w:rPr>
          <w:rFonts w:ascii="Times New Roman" w:hAnsi="Times New Roman" w:cs="Times New Roman"/>
          <w:sz w:val="24"/>
          <w:szCs w:val="24"/>
          <w:lang w:val="ru"/>
        </w:rPr>
        <w:t>совещания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"/>
        </w:rPr>
        <w:t>Разломообразование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литосфере: тектонофизические аспекты», которое состоялось в Иркутске с 29 января по 2 февра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ля 1991 г. в Институте земной коры СО АН СССР. Как показал объем материалов, представленных к рассмотрению на совещании, интерес к этой проблеме велик, 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исследований рассредоточены в ши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роком спектре, включающем полевые, экспериментальные, теоретические и прикладные разработки. В </w:t>
      </w:r>
      <w:r>
        <w:rPr>
          <w:rFonts w:ascii="Times New Roman" w:hAnsi="Times New Roman" w:cs="Times New Roman"/>
          <w:sz w:val="24"/>
          <w:szCs w:val="24"/>
          <w:lang w:val="ru"/>
        </w:rPr>
        <w:t>совещании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приняли участие более 100 ис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следователей из 25 городов и разных научно-исследовательских и про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изводственных организаций страны. Значительное число докладов было представлено сформировавшимися коллективами из Москвы, Киева, Иркутска, Новосибирска, Ленинграда, Алма-Аты, Ташкента, Якутска, Свердловска, Ашхабада, Владивостока, </w:t>
      </w:r>
      <w:r>
        <w:rPr>
          <w:rFonts w:ascii="Times New Roman" w:hAnsi="Times New Roman" w:cs="Times New Roman"/>
          <w:sz w:val="24"/>
          <w:szCs w:val="24"/>
          <w:lang w:val="ru"/>
        </w:rPr>
        <w:t>отличающимися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оригинальной тематической и методической направленностью исследований.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На пленарных заседаниях и шести секциях (разломная тектоника и геодинамика регионов, тектонофизическая характеристика разломов и </w:t>
      </w:r>
      <w:r>
        <w:rPr>
          <w:rFonts w:ascii="Times New Roman" w:hAnsi="Times New Roman" w:cs="Times New Roman"/>
          <w:sz w:val="24"/>
          <w:szCs w:val="24"/>
          <w:lang w:val="ru"/>
        </w:rPr>
        <w:t>трещин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физическое и математическое моделирование разломных зон, разломы и сейсмичность, разломы и полезные ископаемые, общие пробле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мы разломообразования) было заслушано 116 докладов, в прениях по которым выступило 68 человек.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На пленарных заседаниях с большими докладами выступили С. И. Шерма</w:t>
      </w:r>
      <w:r>
        <w:rPr>
          <w:rFonts w:ascii="Times New Roman" w:hAnsi="Times New Roman" w:cs="Times New Roman"/>
          <w:sz w:val="24"/>
          <w:szCs w:val="24"/>
          <w:lang w:val="ru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Г. Трифонов, А. В. Лукьянов. Ф. А. Летников, Б. М. Чиков, Р. М. Лобацкая, О. Б. </w:t>
      </w:r>
      <w:r w:rsidRPr="00406A96">
        <w:rPr>
          <w:rFonts w:ascii="Times New Roman" w:hAnsi="Times New Roman" w:cs="Times New Roman"/>
          <w:sz w:val="24"/>
          <w:szCs w:val="24"/>
        </w:rPr>
        <w:t>Г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интов, Ю. О. Кузьмин, С. А. Бор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яков, </w:t>
      </w:r>
      <w:r w:rsidRPr="00406A96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</w:rPr>
        <w:t>Ж.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Семинский, В. С. </w:t>
      </w:r>
      <w:r>
        <w:rPr>
          <w:rFonts w:ascii="Times New Roman" w:hAnsi="Times New Roman" w:cs="Times New Roman"/>
          <w:sz w:val="24"/>
          <w:szCs w:val="24"/>
          <w:lang w:val="ru"/>
        </w:rPr>
        <w:t>Хромовских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Н. </w:t>
      </w:r>
      <w:r w:rsidRPr="00406A96">
        <w:rPr>
          <w:rFonts w:ascii="Times New Roman" w:hAnsi="Times New Roman" w:cs="Times New Roman"/>
          <w:sz w:val="24"/>
          <w:szCs w:val="24"/>
        </w:rPr>
        <w:t>Шо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лпо, П. М. </w:t>
      </w:r>
      <w:r>
        <w:rPr>
          <w:rFonts w:ascii="Times New Roman" w:hAnsi="Times New Roman" w:cs="Times New Roman"/>
          <w:sz w:val="24"/>
          <w:szCs w:val="24"/>
          <w:lang w:val="ru"/>
        </w:rPr>
        <w:t>Бондаренко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др.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Доклад С. И. Шермана «Тектонофизическая характеристика разло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мов: решенные вопросы и нерешенные проблемы» подвел итоги много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стороннего изучения разломов при их последовательном рассмотрении как двухмерных, трехмерных и четырехмерных (в координате времени) тел. В первом случае </w:t>
      </w:r>
      <w:r>
        <w:rPr>
          <w:rFonts w:ascii="Times New Roman" w:hAnsi="Times New Roman" w:cs="Times New Roman"/>
          <w:sz w:val="24"/>
          <w:szCs w:val="24"/>
          <w:lang w:val="ru"/>
        </w:rPr>
        <w:t>установлены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математические виды связей между основными параметрами разломов, во втором случае установлены </w:t>
      </w:r>
      <w:r>
        <w:rPr>
          <w:rFonts w:ascii="Times New Roman" w:hAnsi="Times New Roman" w:cs="Times New Roman"/>
          <w:sz w:val="24"/>
          <w:szCs w:val="24"/>
          <w:lang w:val="ru"/>
        </w:rPr>
        <w:t>закономерности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изменении формы и объемных размеров тел — разломов по простиранию и падению, отмечены закономерности вертикальной струк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турной зональности разломов. В третьем случае — рассмотрены в 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нимальном «удалении» от реальной природной ситуации — как сложные геологические тела, многие вопросы развития которых с </w:t>
      </w:r>
      <w:r>
        <w:rPr>
          <w:rFonts w:ascii="Times New Roman" w:hAnsi="Times New Roman" w:cs="Times New Roman"/>
          <w:sz w:val="24"/>
          <w:szCs w:val="24"/>
          <w:lang w:val="ru"/>
        </w:rPr>
        <w:t>точки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зрения тектонофизики пока решаются на качественном уровне.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А. В. Лукьянов предложил выделить группу </w:t>
      </w:r>
      <w:r>
        <w:rPr>
          <w:rFonts w:ascii="Times New Roman" w:hAnsi="Times New Roman" w:cs="Times New Roman"/>
          <w:sz w:val="24"/>
          <w:szCs w:val="24"/>
          <w:lang w:val="ru"/>
        </w:rPr>
        <w:t>объемных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разломов, образованных в результате рассредоточенного объемного </w:t>
      </w:r>
      <w:r>
        <w:rPr>
          <w:rFonts w:ascii="Times New Roman" w:hAnsi="Times New Roman" w:cs="Times New Roman"/>
          <w:sz w:val="24"/>
          <w:szCs w:val="24"/>
          <w:lang w:val="ru"/>
        </w:rPr>
        <w:t>разрушения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толщ горных пород. Автор привел наиболее важные признаки классифи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кации объемных разломов, которые включают размеры и форму тел раз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рушения, морфологию их внутреннего строения, состав </w:t>
      </w:r>
      <w:r w:rsidRPr="00406A96">
        <w:rPr>
          <w:rFonts w:ascii="Times New Roman" w:hAnsi="Times New Roman" w:cs="Times New Roman"/>
          <w:sz w:val="24"/>
          <w:szCs w:val="24"/>
        </w:rPr>
        <w:t>матрикса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об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ломков, но указал, что </w:t>
      </w:r>
      <w:r>
        <w:rPr>
          <w:rFonts w:ascii="Times New Roman" w:hAnsi="Times New Roman" w:cs="Times New Roman"/>
          <w:sz w:val="24"/>
          <w:szCs w:val="24"/>
          <w:lang w:val="ru"/>
        </w:rPr>
        <w:t>общую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классификацию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объемных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разломов еще нужно создавать.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В докладе Ф. А. Летникова «Синергетика разломов» впервые постав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лена вынесенная в название проблема. Многие геологические </w:t>
      </w:r>
      <w:r>
        <w:rPr>
          <w:rFonts w:ascii="Times New Roman" w:hAnsi="Times New Roman" w:cs="Times New Roman"/>
          <w:sz w:val="24"/>
          <w:szCs w:val="24"/>
          <w:lang w:val="ru"/>
        </w:rPr>
        <w:t>процессы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зонах разломов отражают </w:t>
      </w:r>
      <w:r>
        <w:rPr>
          <w:rFonts w:ascii="Times New Roman" w:hAnsi="Times New Roman" w:cs="Times New Roman"/>
          <w:sz w:val="24"/>
          <w:szCs w:val="24"/>
          <w:lang w:val="ru"/>
        </w:rPr>
        <w:t>закономерности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последовательного преобразо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вания энергии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разные </w:t>
      </w:r>
      <w:r>
        <w:rPr>
          <w:rFonts w:ascii="Times New Roman" w:hAnsi="Times New Roman" w:cs="Times New Roman"/>
          <w:sz w:val="24"/>
          <w:szCs w:val="24"/>
          <w:lang w:val="ru"/>
        </w:rPr>
        <w:t>внутриразломные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тектониты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отличающиеся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 вещественному составу и структурному преобразованию. Автором хорошо </w:t>
      </w:r>
      <w:r>
        <w:rPr>
          <w:rFonts w:ascii="Times New Roman" w:hAnsi="Times New Roman" w:cs="Times New Roman"/>
          <w:sz w:val="24"/>
          <w:szCs w:val="24"/>
          <w:lang w:val="ru"/>
        </w:rPr>
        <w:t>прослежена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</w:rPr>
        <w:t xml:space="preserve">эволюция </w:t>
      </w:r>
      <w:r>
        <w:rPr>
          <w:rFonts w:ascii="Times New Roman" w:hAnsi="Times New Roman" w:cs="Times New Roman"/>
          <w:sz w:val="24"/>
          <w:szCs w:val="24"/>
          <w:lang w:val="ru"/>
        </w:rPr>
        <w:t>внутриразломных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петрологических процессов.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Б. М. Чи</w:t>
      </w:r>
      <w:r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ов в докладе «</w:t>
      </w:r>
      <w:r>
        <w:rPr>
          <w:rFonts w:ascii="Times New Roman" w:hAnsi="Times New Roman" w:cs="Times New Roman"/>
          <w:sz w:val="24"/>
          <w:szCs w:val="24"/>
          <w:lang w:val="ru"/>
        </w:rPr>
        <w:t>Проблемы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моделирования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стрессового </w:t>
      </w:r>
      <w:r>
        <w:rPr>
          <w:rFonts w:ascii="Times New Roman" w:hAnsi="Times New Roman" w:cs="Times New Roman"/>
          <w:sz w:val="24"/>
          <w:szCs w:val="24"/>
          <w:lang w:val="ru"/>
        </w:rPr>
        <w:t>структурообразования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"/>
        </w:rPr>
        <w:t>линеаментных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зонах» </w:t>
      </w:r>
      <w:r>
        <w:rPr>
          <w:rFonts w:ascii="Times New Roman" w:hAnsi="Times New Roman" w:cs="Times New Roman"/>
          <w:sz w:val="24"/>
          <w:szCs w:val="24"/>
          <w:lang w:val="ru"/>
        </w:rPr>
        <w:t>рассмотрел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весьма оригинальные идеи «мгновенных» </w:t>
      </w:r>
      <w:r>
        <w:rPr>
          <w:rFonts w:ascii="Times New Roman" w:hAnsi="Times New Roman" w:cs="Times New Roman"/>
          <w:sz w:val="24"/>
          <w:szCs w:val="24"/>
        </w:rPr>
        <w:t>преобразований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структур и </w:t>
      </w:r>
      <w:r>
        <w:rPr>
          <w:rFonts w:ascii="Times New Roman" w:hAnsi="Times New Roman" w:cs="Times New Roman"/>
          <w:sz w:val="24"/>
          <w:szCs w:val="24"/>
          <w:lang w:val="ru"/>
        </w:rPr>
        <w:t>вещества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экспериментах при импульсном </w:t>
      </w:r>
      <w:r>
        <w:rPr>
          <w:rFonts w:ascii="Times New Roman" w:hAnsi="Times New Roman" w:cs="Times New Roman"/>
          <w:sz w:val="24"/>
          <w:szCs w:val="24"/>
        </w:rPr>
        <w:t>нагружении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Установлено, что твердофазные превраще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 происходят только за счет энергии давления, </w:t>
      </w:r>
      <w:r>
        <w:rPr>
          <w:rFonts w:ascii="Times New Roman" w:hAnsi="Times New Roman" w:cs="Times New Roman"/>
          <w:sz w:val="24"/>
          <w:szCs w:val="24"/>
        </w:rPr>
        <w:t>изохимически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ли</w:t>
      </w:r>
      <w:r w:rsidRPr="00406A96">
        <w:rPr>
          <w:rFonts w:ascii="Times New Roman" w:hAnsi="Times New Roman" w:cs="Times New Roman"/>
          <w:sz w:val="24"/>
          <w:szCs w:val="24"/>
        </w:rPr>
        <w:t>ш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ь в течение </w:t>
      </w:r>
      <w:r>
        <w:rPr>
          <w:rFonts w:ascii="Times New Roman" w:hAnsi="Times New Roman" w:cs="Times New Roman"/>
          <w:sz w:val="24"/>
          <w:szCs w:val="24"/>
          <w:lang w:val="ru"/>
        </w:rPr>
        <w:t>самой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Механическая активизация стресс-</w:t>
      </w:r>
      <w:r>
        <w:rPr>
          <w:rFonts w:ascii="Times New Roman" w:hAnsi="Times New Roman" w:cs="Times New Roman"/>
          <w:sz w:val="24"/>
          <w:szCs w:val="24"/>
        </w:rPr>
        <w:t>метаморфизма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сопровождается увеличением свободной энергии, что </w:t>
      </w:r>
      <w:r>
        <w:rPr>
          <w:rFonts w:ascii="Times New Roman" w:hAnsi="Times New Roman" w:cs="Times New Roman"/>
          <w:sz w:val="24"/>
          <w:szCs w:val="24"/>
          <w:lang w:val="ru"/>
        </w:rPr>
        <w:t>смещает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равновесие в сторону высокотемпературных продуктов </w:t>
      </w:r>
      <w:r>
        <w:rPr>
          <w:rFonts w:ascii="Times New Roman" w:hAnsi="Times New Roman" w:cs="Times New Roman"/>
          <w:sz w:val="24"/>
          <w:szCs w:val="24"/>
          <w:lang w:val="ru"/>
        </w:rPr>
        <w:t>метаморфизма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без повышения </w:t>
      </w:r>
      <w:r>
        <w:rPr>
          <w:rFonts w:ascii="Times New Roman" w:hAnsi="Times New Roman" w:cs="Times New Roman"/>
          <w:sz w:val="24"/>
          <w:szCs w:val="24"/>
          <w:lang w:val="ru"/>
        </w:rPr>
        <w:t>температуры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Доклад В. Г. Трифонова был посвящен глубокому анализу </w:t>
      </w:r>
      <w:r>
        <w:rPr>
          <w:rFonts w:ascii="Times New Roman" w:hAnsi="Times New Roman" w:cs="Times New Roman"/>
          <w:sz w:val="24"/>
          <w:szCs w:val="24"/>
          <w:lang w:val="ru"/>
        </w:rPr>
        <w:t>взаимоотношений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активных разломов и сейсмичности. Показаны связи этих процессов для </w:t>
      </w:r>
      <w:r>
        <w:rPr>
          <w:rFonts w:ascii="Times New Roman" w:hAnsi="Times New Roman" w:cs="Times New Roman"/>
          <w:sz w:val="24"/>
          <w:szCs w:val="24"/>
          <w:lang w:val="ru"/>
        </w:rPr>
        <w:t>различных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обстановок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"/>
        </w:rPr>
        <w:t>большим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вниманием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были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заслушаны доклады об общих пробле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мах разломообразова</w:t>
      </w:r>
      <w:r w:rsidRPr="00406A96">
        <w:rPr>
          <w:rFonts w:ascii="Times New Roman" w:hAnsi="Times New Roman" w:cs="Times New Roman"/>
          <w:sz w:val="24"/>
          <w:szCs w:val="24"/>
        </w:rPr>
        <w:t>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О</w:t>
      </w:r>
      <w:r w:rsidRPr="00406A96">
        <w:rPr>
          <w:rFonts w:ascii="Times New Roman" w:hAnsi="Times New Roman" w:cs="Times New Roman"/>
          <w:sz w:val="24"/>
          <w:szCs w:val="24"/>
        </w:rPr>
        <w:t>.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Б. </w:t>
      </w:r>
      <w:r>
        <w:rPr>
          <w:rFonts w:ascii="Times New Roman" w:hAnsi="Times New Roman" w:cs="Times New Roman"/>
          <w:sz w:val="24"/>
          <w:szCs w:val="24"/>
          <w:lang w:val="ru"/>
        </w:rPr>
        <w:t>Гинтов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сформулировал общие задачи и принципы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изучения разломов литосферы.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П. М. Бо</w:t>
      </w:r>
      <w:r w:rsidRPr="00406A96">
        <w:rPr>
          <w:rFonts w:ascii="Times New Roman" w:hAnsi="Times New Roman" w:cs="Times New Roman"/>
          <w:sz w:val="24"/>
          <w:szCs w:val="24"/>
        </w:rPr>
        <w:t>ндаренко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дал подробный анализ и принципы </w:t>
      </w:r>
      <w:r>
        <w:rPr>
          <w:rFonts w:ascii="Times New Roman" w:hAnsi="Times New Roman" w:cs="Times New Roman"/>
          <w:sz w:val="24"/>
          <w:szCs w:val="24"/>
          <w:lang w:val="ru"/>
        </w:rPr>
        <w:t>систематики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сдвиговых </w:t>
      </w:r>
      <w:r w:rsidRPr="00406A96">
        <w:rPr>
          <w:rFonts w:ascii="Times New Roman" w:hAnsi="Times New Roman" w:cs="Times New Roman"/>
          <w:sz w:val="24"/>
          <w:szCs w:val="24"/>
        </w:rPr>
        <w:t>зон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литосферы разных иерархических уровней. Вопроса</w:t>
      </w:r>
      <w:r w:rsidRPr="00406A96">
        <w:rPr>
          <w:rFonts w:ascii="Times New Roman" w:hAnsi="Times New Roman" w:cs="Times New Roman"/>
          <w:sz w:val="24"/>
          <w:szCs w:val="24"/>
        </w:rPr>
        <w:t>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клас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сификации тектонических нарушений посвятил свое выступление К.</w:t>
      </w:r>
      <w:r w:rsidRPr="00406A96">
        <w:rPr>
          <w:rFonts w:ascii="Times New Roman" w:hAnsi="Times New Roman" w:cs="Times New Roman"/>
          <w:sz w:val="24"/>
          <w:szCs w:val="24"/>
        </w:rPr>
        <w:t>Ж. Семинский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Им предложено выделять два типа разрывов в преде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лах крупных разломных зон: опережающие и оперяющие. В докладе М. А. Гончарова «Различные иерархические взаимоотношения пласти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ческой и разрывной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» акцентировалось внимание на необхо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димости увязывать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величин пластической и разрывной де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формаций в зависимости от </w:t>
      </w:r>
      <w:r>
        <w:rPr>
          <w:rFonts w:ascii="Times New Roman" w:hAnsi="Times New Roman" w:cs="Times New Roman"/>
          <w:sz w:val="24"/>
          <w:szCs w:val="24"/>
          <w:lang w:val="ru"/>
        </w:rPr>
        <w:t>масштабов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конкретной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зоны. По автору беспредметны попытки оцен</w:t>
      </w:r>
      <w:r>
        <w:rPr>
          <w:rFonts w:ascii="Times New Roman" w:hAnsi="Times New Roman" w:cs="Times New Roman"/>
          <w:sz w:val="24"/>
          <w:szCs w:val="24"/>
          <w:lang w:val="ru"/>
        </w:rPr>
        <w:t>ить пределы пластичности и проч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ности геологических тел для соблюдения условий подобия при физическом моделировании без учета иерархических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рассматривае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мых объектов.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С. А. Бор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яков показал закономерности </w:t>
      </w:r>
      <w:r>
        <w:rPr>
          <w:rFonts w:ascii="Times New Roman" w:hAnsi="Times New Roman" w:cs="Times New Roman"/>
          <w:sz w:val="24"/>
          <w:szCs w:val="24"/>
          <w:lang w:val="ru"/>
        </w:rPr>
        <w:t>структурообразования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областях активного динамического влияния разломов, разграничиваю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щих плиты.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 докладах Л. В. Никитина «Механика тектонических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процессов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» и Р. М. Лобацкой «Некоторые теоретические оценки </w:t>
      </w:r>
      <w:r>
        <w:rPr>
          <w:rFonts w:ascii="Times New Roman" w:hAnsi="Times New Roman" w:cs="Times New Roman"/>
          <w:sz w:val="24"/>
          <w:szCs w:val="24"/>
          <w:lang w:val="ru"/>
        </w:rPr>
        <w:t>потенциальной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спо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собности литосферы к разрушению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эволюция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» была показана необходимость использовать известные законы механики для понимания, объяснения и предсказания хода деструкции литосферы. Сегодня уже нельзя ограничиваться качественными </w:t>
      </w:r>
      <w:r>
        <w:rPr>
          <w:rFonts w:ascii="Times New Roman" w:hAnsi="Times New Roman" w:cs="Times New Roman"/>
          <w:sz w:val="24"/>
          <w:szCs w:val="24"/>
          <w:lang w:val="ru"/>
        </w:rPr>
        <w:t>описаниями</w:t>
      </w:r>
      <w:r w:rsidRPr="0040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последовательностей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развития разрывов в структуре коры.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Большой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интерес и живую дискуссию вызвали доклады В. С. Хромовских, Ю</w:t>
      </w:r>
      <w:r w:rsidRPr="00406A96">
        <w:rPr>
          <w:rFonts w:ascii="Times New Roman" w:hAnsi="Times New Roman" w:cs="Times New Roman"/>
          <w:sz w:val="24"/>
          <w:szCs w:val="24"/>
        </w:rPr>
        <w:t>.О.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Кузьмина, В. В. Ру</w:t>
      </w:r>
      <w:r w:rsidRPr="00406A96">
        <w:rPr>
          <w:rFonts w:ascii="Times New Roman" w:hAnsi="Times New Roman" w:cs="Times New Roman"/>
          <w:sz w:val="24"/>
          <w:szCs w:val="24"/>
        </w:rPr>
        <w:t>жи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ча, Л. М. Парфенова, В. С. </w:t>
      </w:r>
      <w:r>
        <w:rPr>
          <w:rFonts w:ascii="Times New Roman" w:hAnsi="Times New Roman" w:cs="Times New Roman"/>
          <w:sz w:val="24"/>
          <w:szCs w:val="24"/>
          <w:lang w:val="ru"/>
        </w:rPr>
        <w:t>Имаева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Ю. Буддо, А. 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Адамовича, А. И. Мирошниченко, В. А. Трускова, В. Н. Шолпо, К. Г. </w:t>
      </w:r>
      <w:r>
        <w:rPr>
          <w:rFonts w:ascii="Times New Roman" w:hAnsi="Times New Roman" w:cs="Times New Roman"/>
          <w:sz w:val="24"/>
          <w:szCs w:val="24"/>
          <w:lang w:val="ru"/>
        </w:rPr>
        <w:t>Леви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А. </w:t>
      </w:r>
      <w:r>
        <w:rPr>
          <w:rFonts w:ascii="Times New Roman" w:hAnsi="Times New Roman" w:cs="Times New Roman"/>
          <w:sz w:val="24"/>
          <w:szCs w:val="24"/>
          <w:lang w:val="ru"/>
        </w:rPr>
        <w:t>Санькова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С.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"/>
        </w:rPr>
        <w:t>Кесельман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С. А. Тычкова, Л. А. С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м, П. Е. Котляра. И. В. Лук</w:t>
      </w:r>
      <w:r w:rsidRPr="00406A96">
        <w:rPr>
          <w:rFonts w:ascii="Times New Roman" w:hAnsi="Times New Roman" w:cs="Times New Roman"/>
          <w:sz w:val="24"/>
          <w:szCs w:val="24"/>
        </w:rPr>
        <w:t>иной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Г. Шахтырова, И. В. </w:t>
      </w:r>
      <w:r>
        <w:rPr>
          <w:rFonts w:ascii="Times New Roman" w:hAnsi="Times New Roman" w:cs="Times New Roman"/>
          <w:sz w:val="24"/>
          <w:szCs w:val="24"/>
          <w:lang w:val="ru"/>
        </w:rPr>
        <w:t>Викентьева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Л. Г. Обуховой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многих других.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 целом на совещании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разломообразование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рассмотрено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как процесс, </w:t>
      </w:r>
      <w:r>
        <w:rPr>
          <w:rFonts w:ascii="Times New Roman" w:hAnsi="Times New Roman" w:cs="Times New Roman"/>
          <w:sz w:val="24"/>
          <w:szCs w:val="24"/>
          <w:lang w:val="ru"/>
        </w:rPr>
        <w:t>отражающий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закономерности деформации литосферы во времени и пространстве и сопровождающийся другими явлениями или следствия</w:t>
      </w:r>
      <w:r w:rsidRPr="00406A96">
        <w:rPr>
          <w:rFonts w:ascii="Times New Roman" w:hAnsi="Times New Roman" w:cs="Times New Roman"/>
          <w:sz w:val="24"/>
          <w:szCs w:val="24"/>
        </w:rPr>
        <w:t>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В ряде докладов </w:t>
      </w:r>
      <w:r w:rsidRPr="00406A96">
        <w:rPr>
          <w:rFonts w:ascii="Times New Roman" w:hAnsi="Times New Roman" w:cs="Times New Roman"/>
          <w:sz w:val="24"/>
          <w:szCs w:val="24"/>
        </w:rPr>
        <w:t>убедительно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показана практическая 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значимость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тектонофизических </w:t>
      </w:r>
      <w:r w:rsidRPr="00406A96">
        <w:rPr>
          <w:rFonts w:ascii="Times New Roman" w:hAnsi="Times New Roman" w:cs="Times New Roman"/>
          <w:sz w:val="24"/>
          <w:szCs w:val="24"/>
        </w:rPr>
        <w:t>методов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при геологической съемке, в сейсмологии и сейсмогеологии, при изучении структур </w:t>
      </w:r>
      <w:r>
        <w:rPr>
          <w:rFonts w:ascii="Times New Roman" w:hAnsi="Times New Roman" w:cs="Times New Roman"/>
          <w:sz w:val="24"/>
          <w:szCs w:val="24"/>
          <w:lang w:val="ru"/>
        </w:rPr>
        <w:t>рудных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полей и </w:t>
      </w:r>
      <w:r>
        <w:rPr>
          <w:rFonts w:ascii="Times New Roman" w:hAnsi="Times New Roman" w:cs="Times New Roman"/>
          <w:sz w:val="24"/>
          <w:szCs w:val="24"/>
          <w:lang w:val="ru"/>
        </w:rPr>
        <w:t>месторождений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а также при гидрогеологических и инженерно-геологи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исследованиях. Доклады показали высокий 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уровень проводимых в стране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исследований. Они ве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дутся </w:t>
      </w:r>
      <w:r>
        <w:rPr>
          <w:rFonts w:ascii="Times New Roman" w:hAnsi="Times New Roman" w:cs="Times New Roman"/>
          <w:sz w:val="24"/>
          <w:szCs w:val="24"/>
        </w:rPr>
        <w:t>широким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фронтом, </w:t>
      </w:r>
      <w:r>
        <w:rPr>
          <w:rFonts w:ascii="Times New Roman" w:hAnsi="Times New Roman" w:cs="Times New Roman"/>
          <w:sz w:val="24"/>
          <w:szCs w:val="24"/>
          <w:lang w:val="ru"/>
        </w:rPr>
        <w:t>совершенствуется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лабораторная база, расши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ряется область применения </w:t>
      </w:r>
      <w:r>
        <w:rPr>
          <w:rFonts w:ascii="Times New Roman" w:hAnsi="Times New Roman" w:cs="Times New Roman"/>
          <w:sz w:val="24"/>
          <w:szCs w:val="24"/>
          <w:lang w:val="ru"/>
        </w:rPr>
        <w:t>физического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</w:rPr>
        <w:t>и математического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моделирова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ния, методов поле</w:t>
      </w:r>
      <w:r w:rsidRPr="00406A96">
        <w:rPr>
          <w:rFonts w:ascii="Times New Roman" w:hAnsi="Times New Roman" w:cs="Times New Roman"/>
          <w:sz w:val="24"/>
          <w:szCs w:val="24"/>
        </w:rPr>
        <w:t>вой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Разработаны некоторые приемы использования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методов при средне- и </w:t>
      </w:r>
      <w:r>
        <w:rPr>
          <w:rFonts w:ascii="Times New Roman" w:hAnsi="Times New Roman" w:cs="Times New Roman"/>
          <w:sz w:val="24"/>
          <w:szCs w:val="24"/>
          <w:lang w:val="ru"/>
        </w:rPr>
        <w:t>крупномасштабном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картировании. С их </w:t>
      </w:r>
      <w:r>
        <w:rPr>
          <w:rFonts w:ascii="Times New Roman" w:hAnsi="Times New Roman" w:cs="Times New Roman"/>
          <w:sz w:val="24"/>
          <w:szCs w:val="24"/>
          <w:lang w:val="ru"/>
        </w:rPr>
        <w:t>помощью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установлены соотношения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основ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ными параметрами разломов, параметрами деструктивных полей и об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ластей динамического влияния разломов, проведены корреляции разлом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ой тектоники со </w:t>
      </w:r>
      <w:r>
        <w:rPr>
          <w:rFonts w:ascii="Times New Roman" w:hAnsi="Times New Roman" w:cs="Times New Roman"/>
          <w:sz w:val="24"/>
          <w:szCs w:val="24"/>
          <w:lang w:val="ru"/>
        </w:rPr>
        <w:t>стуктурами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литосферы и </w:t>
      </w:r>
      <w:r>
        <w:rPr>
          <w:rFonts w:ascii="Times New Roman" w:hAnsi="Times New Roman" w:cs="Times New Roman"/>
          <w:sz w:val="24"/>
          <w:szCs w:val="24"/>
          <w:lang w:val="ru"/>
        </w:rPr>
        <w:t>геофизическими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полями. Однако мера и число, столь </w:t>
      </w:r>
      <w:r>
        <w:rPr>
          <w:rFonts w:ascii="Times New Roman" w:hAnsi="Times New Roman" w:cs="Times New Roman"/>
          <w:sz w:val="24"/>
          <w:szCs w:val="24"/>
          <w:lang w:val="ru"/>
        </w:rPr>
        <w:t>необходимые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для тектонофизического анализа взаимосвязей процессов и структур, </w:t>
      </w:r>
      <w:r w:rsidRPr="00406A96">
        <w:rPr>
          <w:rFonts w:ascii="Times New Roman" w:hAnsi="Times New Roman" w:cs="Times New Roman"/>
          <w:sz w:val="24"/>
          <w:szCs w:val="24"/>
        </w:rPr>
        <w:t>еще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недостаточной степени внедре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 в </w:t>
      </w:r>
      <w:r>
        <w:rPr>
          <w:rFonts w:ascii="Times New Roman" w:hAnsi="Times New Roman" w:cs="Times New Roman"/>
          <w:sz w:val="24"/>
          <w:szCs w:val="24"/>
          <w:lang w:val="ru"/>
        </w:rPr>
        <w:t>фактологическую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базу геологических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съемочных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поисковых работ.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Результаты работ, посвященных анализу </w:t>
      </w:r>
      <w:r>
        <w:rPr>
          <w:rFonts w:ascii="Times New Roman" w:hAnsi="Times New Roman" w:cs="Times New Roman"/>
          <w:sz w:val="24"/>
          <w:szCs w:val="24"/>
          <w:lang w:val="ru"/>
        </w:rPr>
        <w:t>взаимосвязи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разломообразования и сопровождающих его процессов (например, </w:t>
      </w:r>
      <w:r>
        <w:rPr>
          <w:rFonts w:ascii="Times New Roman" w:hAnsi="Times New Roman" w:cs="Times New Roman"/>
          <w:sz w:val="24"/>
          <w:szCs w:val="24"/>
          <w:lang w:val="ru"/>
        </w:rPr>
        <w:t>оруденение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сей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смичность), убедительно показывают </w:t>
      </w:r>
      <w:r>
        <w:rPr>
          <w:rFonts w:ascii="Times New Roman" w:hAnsi="Times New Roman" w:cs="Times New Roman"/>
          <w:sz w:val="24"/>
          <w:szCs w:val="24"/>
          <w:lang w:val="ru"/>
        </w:rPr>
        <w:t>необходимость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-блоковых комплексов. Характерной чертой последних является пере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распределение </w:t>
      </w:r>
      <w:r>
        <w:rPr>
          <w:rFonts w:ascii="Times New Roman" w:hAnsi="Times New Roman" w:cs="Times New Roman"/>
          <w:sz w:val="24"/>
          <w:szCs w:val="24"/>
          <w:lang w:val="ru"/>
        </w:rPr>
        <w:t>движений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"/>
        </w:rPr>
        <w:t>взаимодействующим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разломам, </w:t>
      </w:r>
      <w:r>
        <w:rPr>
          <w:rFonts w:ascii="Times New Roman" w:hAnsi="Times New Roman" w:cs="Times New Roman"/>
          <w:sz w:val="24"/>
          <w:szCs w:val="24"/>
          <w:lang w:val="ru"/>
        </w:rPr>
        <w:t>приводящее</w:t>
      </w:r>
      <w:r w:rsidRPr="00406A96">
        <w:rPr>
          <w:rFonts w:ascii="Times New Roman" w:hAnsi="Times New Roman" w:cs="Times New Roman"/>
          <w:sz w:val="24"/>
          <w:szCs w:val="24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к сложной деформации </w:t>
      </w:r>
      <w:r>
        <w:rPr>
          <w:rFonts w:ascii="Times New Roman" w:hAnsi="Times New Roman" w:cs="Times New Roman"/>
          <w:sz w:val="24"/>
          <w:szCs w:val="24"/>
          <w:lang w:val="ru"/>
        </w:rPr>
        <w:t>приразломных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участков и внутренних частей бло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ков, что может являться одним из ведущих факторов, определяющих </w:t>
      </w:r>
      <w:r>
        <w:rPr>
          <w:rFonts w:ascii="Times New Roman" w:hAnsi="Times New Roman" w:cs="Times New Roman"/>
          <w:sz w:val="24"/>
          <w:szCs w:val="24"/>
          <w:lang w:val="ru"/>
        </w:rPr>
        <w:t>пространственнуют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локализацию и </w:t>
      </w:r>
      <w:r>
        <w:rPr>
          <w:rFonts w:ascii="Times New Roman" w:hAnsi="Times New Roman" w:cs="Times New Roman"/>
          <w:sz w:val="24"/>
          <w:szCs w:val="24"/>
        </w:rPr>
        <w:t>интенсивность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сейсмических событий, </w:t>
      </w:r>
      <w:r>
        <w:rPr>
          <w:rFonts w:ascii="Times New Roman" w:hAnsi="Times New Roman" w:cs="Times New Roman"/>
          <w:sz w:val="24"/>
          <w:szCs w:val="24"/>
          <w:lang w:val="ru"/>
        </w:rPr>
        <w:t>формирование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рудовмещающих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структур.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Совещание показало, что пока еще слабые попытки делаются в об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ласти тектонофизического изучения реологической</w:t>
      </w:r>
      <w:r w:rsidRPr="0040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изменчивости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среды, усложнения экспериментов с целью приближения моделируемых ситуа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ций к реально существующим условиям разломообразования в глубинных частях литосфер</w:t>
      </w:r>
      <w:r w:rsidRPr="00406A96">
        <w:rPr>
          <w:rFonts w:ascii="Times New Roman" w:hAnsi="Times New Roman" w:cs="Times New Roman"/>
          <w:sz w:val="24"/>
          <w:szCs w:val="24"/>
        </w:rPr>
        <w:t>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Эти аспекты относятся к наиболее </w:t>
      </w:r>
      <w:r>
        <w:rPr>
          <w:rFonts w:ascii="Times New Roman" w:hAnsi="Times New Roman" w:cs="Times New Roman"/>
          <w:sz w:val="24"/>
          <w:szCs w:val="24"/>
        </w:rPr>
        <w:t>перспективным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на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правлениям будущих тектонофизических исследований.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Нельзя считать полностью исчерпанными методические </w:t>
      </w:r>
      <w:r>
        <w:rPr>
          <w:rFonts w:ascii="Times New Roman" w:hAnsi="Times New Roman" w:cs="Times New Roman"/>
          <w:sz w:val="24"/>
          <w:szCs w:val="24"/>
          <w:lang w:val="ru"/>
        </w:rPr>
        <w:t>проблемы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Не всегда при тектонофизических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экспериментах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исполь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зуются критерии подобия, что в ряде случаев существенно сказывается на конечных результатах, уменьшает сферу их применимости.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При обсуждении ряда докладов стало ясно, что необходимо более корректно использовать понятие «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». Это позволит уточ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нить предметную область проводимых исследований. Некоторые доклады не содержали по своей сути раскрытия тектонофизических обстановок и с этой точки зрения их название </w:t>
      </w:r>
      <w:r>
        <w:rPr>
          <w:rFonts w:ascii="Times New Roman" w:hAnsi="Times New Roman" w:cs="Times New Roman"/>
          <w:sz w:val="24"/>
          <w:szCs w:val="24"/>
          <w:lang w:val="ru"/>
        </w:rPr>
        <w:t>носило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не очень конкретный, скорее претенциозный характер. Воз</w:t>
      </w:r>
      <w:r w:rsidRPr="00406A96">
        <w:rPr>
          <w:rFonts w:ascii="Times New Roman" w:hAnsi="Times New Roman" w:cs="Times New Roman"/>
          <w:sz w:val="24"/>
          <w:szCs w:val="24"/>
        </w:rPr>
        <w:t>можно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следует рекомендовать исследовате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лям и редакторам научных работ более серьезно относиться к </w:t>
      </w:r>
      <w:r>
        <w:rPr>
          <w:rFonts w:ascii="Times New Roman" w:hAnsi="Times New Roman" w:cs="Times New Roman"/>
          <w:sz w:val="24"/>
          <w:szCs w:val="24"/>
          <w:lang w:val="ru"/>
        </w:rPr>
        <w:t>терминологии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области тектонофизики и сопредельных с нею </w:t>
      </w:r>
      <w:r>
        <w:rPr>
          <w:rFonts w:ascii="Times New Roman" w:hAnsi="Times New Roman" w:cs="Times New Roman"/>
          <w:sz w:val="24"/>
          <w:szCs w:val="24"/>
          <w:lang w:val="ru"/>
        </w:rPr>
        <w:t>дисциплинах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исследования выводят геологический анализ на качественно новый уровень, и поэтому успех этого перехода будет во </w:t>
      </w:r>
      <w:r w:rsidRPr="00406A96">
        <w:rPr>
          <w:rFonts w:ascii="Times New Roman" w:hAnsi="Times New Roman" w:cs="Times New Roman"/>
          <w:sz w:val="24"/>
          <w:szCs w:val="24"/>
        </w:rPr>
        <w:t>многом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зависеть от </w:t>
      </w:r>
      <w:r>
        <w:rPr>
          <w:rFonts w:ascii="Times New Roman" w:hAnsi="Times New Roman" w:cs="Times New Roman"/>
          <w:sz w:val="24"/>
          <w:szCs w:val="24"/>
          <w:lang w:val="ru"/>
        </w:rPr>
        <w:t>расширения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тектонофизических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внедрения их в повседневную практику многих из видов геологических работ. С этой точки зрения очень важно своевременно подготовить и издать материа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лы совещания.</w:t>
      </w:r>
    </w:p>
    <w:p w:rsidR="00BA59EF" w:rsidRPr="00BB1699" w:rsidRDefault="00BA59EF">
      <w:pPr>
        <w:rPr>
          <w:lang w:val="ru"/>
        </w:rPr>
      </w:pPr>
      <w:bookmarkStart w:id="0" w:name="_GoBack"/>
      <w:bookmarkEnd w:id="0"/>
    </w:p>
    <w:sectPr w:rsidR="00BA59EF" w:rsidRPr="00BB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D2" w:rsidRDefault="002B0ED2" w:rsidP="00BB1699">
      <w:pPr>
        <w:spacing w:after="0" w:line="240" w:lineRule="auto"/>
      </w:pPr>
      <w:r>
        <w:separator/>
      </w:r>
    </w:p>
  </w:endnote>
  <w:endnote w:type="continuationSeparator" w:id="0">
    <w:p w:rsidR="002B0ED2" w:rsidRDefault="002B0ED2" w:rsidP="00BB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D2" w:rsidRDefault="002B0ED2" w:rsidP="00BB1699">
      <w:pPr>
        <w:spacing w:after="0" w:line="240" w:lineRule="auto"/>
      </w:pPr>
      <w:r>
        <w:separator/>
      </w:r>
    </w:p>
  </w:footnote>
  <w:footnote w:type="continuationSeparator" w:id="0">
    <w:p w:rsidR="002B0ED2" w:rsidRDefault="002B0ED2" w:rsidP="00BB1699">
      <w:pPr>
        <w:spacing w:after="0" w:line="240" w:lineRule="auto"/>
      </w:pPr>
      <w:r>
        <w:continuationSeparator/>
      </w:r>
    </w:p>
  </w:footnote>
  <w:footnote w:id="1">
    <w:p w:rsidR="00BB1699" w:rsidRPr="006C426D" w:rsidRDefault="00BB1699" w:rsidP="00BB1699">
      <w:pPr>
        <w:pStyle w:val="a3"/>
        <w:rPr>
          <w:rFonts w:ascii="Times New Roman" w:hAnsi="Times New Roman" w:cs="Times New Roman"/>
          <w:lang w:val="en-US"/>
        </w:rPr>
      </w:pPr>
      <w:r w:rsidRPr="006C426D">
        <w:rPr>
          <w:rStyle w:val="a5"/>
          <w:rFonts w:ascii="Times New Roman" w:hAnsi="Times New Roman" w:cs="Times New Roman"/>
        </w:rPr>
        <w:t>*</w:t>
      </w:r>
      <w:r w:rsidRPr="006C426D">
        <w:rPr>
          <w:rFonts w:ascii="Times New Roman" w:hAnsi="Times New Roman" w:cs="Times New Roman"/>
        </w:rPr>
        <w:t xml:space="preserve"> Геология и геофизика. – 1991. – № 9. – С. 134–136.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BB"/>
    <w:rsid w:val="000958BB"/>
    <w:rsid w:val="002B0ED2"/>
    <w:rsid w:val="00BA59EF"/>
    <w:rsid w:val="00B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84CED5-C355-4AB2-B52C-8566DC5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6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16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1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2017-03-02T06:29:00Z</dcterms:created>
  <dcterms:modified xsi:type="dcterms:W3CDTF">2017-03-02T06:29:00Z</dcterms:modified>
</cp:coreProperties>
</file>