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8B6" w:rsidRDefault="00B838B6" w:rsidP="00B838B6">
      <w:pPr>
        <w:spacing w:after="0" w:line="240" w:lineRule="auto"/>
        <w:ind w:firstLine="709"/>
        <w:jc w:val="center"/>
        <w:rPr>
          <w:rFonts w:ascii="Times New Roman" w:hAnsi="Times New Roman" w:cs="Times New Roman"/>
          <w:b/>
          <w:sz w:val="24"/>
          <w:szCs w:val="24"/>
        </w:rPr>
      </w:pPr>
      <w:r w:rsidRPr="00641B86">
        <w:rPr>
          <w:rFonts w:ascii="Times New Roman" w:hAnsi="Times New Roman" w:cs="Times New Roman"/>
          <w:b/>
          <w:sz w:val="24"/>
          <w:szCs w:val="24"/>
        </w:rPr>
        <w:t xml:space="preserve">ГЕОДИНАМИЧЕСКАЯ АКТИВНОСТЬ ЛИТОСФЕРЫ, </w:t>
      </w:r>
    </w:p>
    <w:p w:rsidR="00B838B6" w:rsidRDefault="00B838B6" w:rsidP="00B838B6">
      <w:pPr>
        <w:spacing w:after="0" w:line="240" w:lineRule="auto"/>
        <w:ind w:firstLine="709"/>
        <w:jc w:val="center"/>
        <w:rPr>
          <w:rFonts w:ascii="Times New Roman" w:hAnsi="Times New Roman" w:cs="Times New Roman"/>
          <w:b/>
          <w:sz w:val="24"/>
          <w:szCs w:val="24"/>
        </w:rPr>
      </w:pPr>
      <w:r w:rsidRPr="00641B86">
        <w:rPr>
          <w:rFonts w:ascii="Times New Roman" w:hAnsi="Times New Roman" w:cs="Times New Roman"/>
          <w:b/>
          <w:sz w:val="24"/>
          <w:szCs w:val="24"/>
        </w:rPr>
        <w:t>ЕЕ ИНТЕГРАЛЬНАЯ ОЦЕНКА И СВЯЗЬ С СЕЙСМИЧНОСТЬЮ</w:t>
      </w:r>
      <w:r>
        <w:rPr>
          <w:rStyle w:val="a5"/>
          <w:rFonts w:ascii="Times New Roman" w:hAnsi="Times New Roman" w:cs="Times New Roman"/>
          <w:b/>
          <w:sz w:val="24"/>
          <w:szCs w:val="24"/>
        </w:rPr>
        <w:footnoteReference w:customMarkFollows="1" w:id="1"/>
        <w:t>*</w:t>
      </w:r>
    </w:p>
    <w:p w:rsidR="00B838B6" w:rsidRDefault="00B838B6" w:rsidP="00B838B6">
      <w:pPr>
        <w:spacing w:after="0" w:line="240" w:lineRule="auto"/>
        <w:ind w:firstLine="709"/>
        <w:jc w:val="center"/>
        <w:rPr>
          <w:rFonts w:ascii="Times New Roman" w:hAnsi="Times New Roman" w:cs="Times New Roman"/>
          <w:b/>
          <w:sz w:val="24"/>
          <w:szCs w:val="24"/>
        </w:rPr>
      </w:pP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Распределение современных сейсмоактивных зон и их потенциальная сейсмичность тесно связаны со строением и физическим состоянием литосферы, которые в существенной степени определяются ее геодинамической активностью.</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 xml:space="preserve">Связь строения литосферы с сейсмичностью рассматривалась в работах Н.К. </w:t>
      </w:r>
      <w:proofErr w:type="spellStart"/>
      <w:r w:rsidRPr="000C1755">
        <w:rPr>
          <w:rFonts w:ascii="Times New Roman" w:hAnsi="Times New Roman" w:cs="Times New Roman"/>
          <w:sz w:val="24"/>
          <w:szCs w:val="24"/>
        </w:rPr>
        <w:t>Булина</w:t>
      </w:r>
      <w:proofErr w:type="spellEnd"/>
      <w:r w:rsidRPr="000C1755">
        <w:rPr>
          <w:rFonts w:ascii="Times New Roman" w:hAnsi="Times New Roman" w:cs="Times New Roman"/>
          <w:sz w:val="24"/>
          <w:szCs w:val="24"/>
        </w:rPr>
        <w:t xml:space="preserve"> [4], В.И. </w:t>
      </w:r>
      <w:proofErr w:type="spellStart"/>
      <w:r w:rsidRPr="000C1755">
        <w:rPr>
          <w:rFonts w:ascii="Times New Roman" w:hAnsi="Times New Roman" w:cs="Times New Roman"/>
          <w:sz w:val="24"/>
          <w:szCs w:val="24"/>
        </w:rPr>
        <w:t>Кнауфа</w:t>
      </w:r>
      <w:proofErr w:type="spellEnd"/>
      <w:r w:rsidRPr="000C1755">
        <w:rPr>
          <w:rFonts w:ascii="Times New Roman" w:hAnsi="Times New Roman" w:cs="Times New Roman"/>
          <w:sz w:val="24"/>
          <w:szCs w:val="24"/>
        </w:rPr>
        <w:t xml:space="preserve"> [</w:t>
      </w:r>
      <w:r>
        <w:rPr>
          <w:rFonts w:ascii="Times New Roman" w:hAnsi="Times New Roman" w:cs="Times New Roman"/>
          <w:sz w:val="24"/>
          <w:szCs w:val="24"/>
        </w:rPr>
        <w:t>11</w:t>
      </w:r>
      <w:r w:rsidRPr="000C1755">
        <w:rPr>
          <w:rFonts w:ascii="Times New Roman" w:hAnsi="Times New Roman" w:cs="Times New Roman"/>
          <w:sz w:val="24"/>
          <w:szCs w:val="24"/>
        </w:rPr>
        <w:t xml:space="preserve">], В.К. </w:t>
      </w:r>
      <w:proofErr w:type="spellStart"/>
      <w:r w:rsidRPr="000C1755">
        <w:rPr>
          <w:rFonts w:ascii="Times New Roman" w:hAnsi="Times New Roman" w:cs="Times New Roman"/>
          <w:sz w:val="24"/>
          <w:szCs w:val="24"/>
        </w:rPr>
        <w:t>Кучая</w:t>
      </w:r>
      <w:proofErr w:type="spellEnd"/>
      <w:r>
        <w:rPr>
          <w:rFonts w:ascii="Times New Roman" w:hAnsi="Times New Roman" w:cs="Times New Roman"/>
          <w:sz w:val="24"/>
          <w:szCs w:val="24"/>
        </w:rPr>
        <w:t xml:space="preserve"> </w:t>
      </w:r>
      <w:r w:rsidRPr="000C1755">
        <w:rPr>
          <w:rFonts w:ascii="Times New Roman" w:hAnsi="Times New Roman" w:cs="Times New Roman"/>
          <w:sz w:val="24"/>
          <w:szCs w:val="24"/>
        </w:rPr>
        <w:t xml:space="preserve">[15], П.Н. Николаева [18], Ю.К. Щукина [30] и многих других исследователей. В некоторых районах намечаются устойчивая корреляция высокой сейсмичности с прочностными характеристиками массивов горных пород, тенденция приуроченности сильных землетрясений к </w:t>
      </w:r>
      <w:proofErr w:type="spellStart"/>
      <w:r w:rsidRPr="000C1755">
        <w:rPr>
          <w:rFonts w:ascii="Times New Roman" w:hAnsi="Times New Roman" w:cs="Times New Roman"/>
          <w:sz w:val="24"/>
          <w:szCs w:val="24"/>
        </w:rPr>
        <w:t>лейкократовым</w:t>
      </w:r>
      <w:proofErr w:type="spellEnd"/>
      <w:r w:rsidRPr="000C1755">
        <w:rPr>
          <w:rFonts w:ascii="Times New Roman" w:hAnsi="Times New Roman" w:cs="Times New Roman"/>
          <w:sz w:val="24"/>
          <w:szCs w:val="24"/>
        </w:rPr>
        <w:t xml:space="preserve"> разновидностям гранитогнейсового основания и др. Известны исследования о связи сейсмоактивности с рельефом границы </w:t>
      </w:r>
      <w:r w:rsidRPr="000C1755">
        <w:rPr>
          <w:rFonts w:ascii="Times New Roman" w:hAnsi="Times New Roman" w:cs="Times New Roman"/>
          <w:i/>
          <w:sz w:val="24"/>
          <w:szCs w:val="24"/>
        </w:rPr>
        <w:t>М</w:t>
      </w:r>
      <w:r w:rsidRPr="000C1755">
        <w:rPr>
          <w:rFonts w:ascii="Times New Roman" w:hAnsi="Times New Roman" w:cs="Times New Roman"/>
          <w:sz w:val="24"/>
          <w:szCs w:val="24"/>
        </w:rPr>
        <w:t xml:space="preserve">, с волноводами в коре и литосфере, с данными о мощности верхнего магнитоактивного слоя, с тепловым потоком и другими геофизическими характеристиками и полями. Нет определенной закономерности в распределении глубин очагов землетрясений по разрезу литосферы в зависимости от геотектонического режима и положения в нем сейсмического пояса. Так, на Памире и Гиндукуше </w:t>
      </w:r>
      <w:proofErr w:type="spellStart"/>
      <w:r w:rsidRPr="000C1755">
        <w:rPr>
          <w:rFonts w:ascii="Times New Roman" w:hAnsi="Times New Roman" w:cs="Times New Roman"/>
          <w:sz w:val="24"/>
          <w:szCs w:val="24"/>
        </w:rPr>
        <w:t>сейсмичен</w:t>
      </w:r>
      <w:proofErr w:type="spellEnd"/>
      <w:r w:rsidRPr="000C1755">
        <w:rPr>
          <w:rFonts w:ascii="Times New Roman" w:hAnsi="Times New Roman" w:cs="Times New Roman"/>
          <w:sz w:val="24"/>
          <w:szCs w:val="24"/>
        </w:rPr>
        <w:t xml:space="preserve"> весь разрез литосферы, в Карпатах — преимущественно верхняя мантия, на Кавказе и Тянь-Шане — кора [22].</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А.А. Никонов [19] наметил связь между магнитудой и интервалами времени подготовки сильного сейсмического события. Чем длительнее период затишья, тем сильнее событие и, видимо, больше зона сейсмической активности. Миграция же и последовательность событий вдоль разлома не подчиняются как будто явным закономерностям. Соотношения не в равной мере устойчивы, и теснота их связи изменяется при переходе от одной сейсмической зоны к другой. Несомненной всегда и везде выступает связь сильных сейсмических событий с крупными активными разломами.</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Большинство геолого-геофизических факторов, с которыми делаются попытки коррелировать сейсмичность, являются консервативными в том плане, что в отличие от некоторых сейсмических показателей изменяются чрезвычайно медленно. Показатели, выражающие сейсмическую активность, являются в масштабе геологического времени мгновенными характеристиками. Медленно изменяется во времени, практически синхронно со сменой тектонических режимов, граница сейсмической зоны, тоже консервативный фактор в плане. Действительно, положение сейсмических зон всегда хорошо согласуется с областями проявления определенного геодинамического режима. Здесь ничего нового и неожиданного нет. А как сравнить другие показатели, и в праве ли мы это сделать?</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 xml:space="preserve">Геодинамический режим отражает комплекс процессов длительного действия, которые </w:t>
      </w:r>
      <w:proofErr w:type="spellStart"/>
      <w:r w:rsidRPr="000C1755">
        <w:rPr>
          <w:rFonts w:ascii="Times New Roman" w:hAnsi="Times New Roman" w:cs="Times New Roman"/>
          <w:sz w:val="24"/>
          <w:szCs w:val="24"/>
        </w:rPr>
        <w:t>запечатляются</w:t>
      </w:r>
      <w:proofErr w:type="spellEnd"/>
      <w:r w:rsidRPr="000C1755">
        <w:rPr>
          <w:rFonts w:ascii="Times New Roman" w:hAnsi="Times New Roman" w:cs="Times New Roman"/>
          <w:sz w:val="24"/>
          <w:szCs w:val="24"/>
        </w:rPr>
        <w:t xml:space="preserve"> в структуре литосферы, отражаются в строении физических полей на ее поверхности и поддаются непосредственному геолого-геофизическому изучению. Мгновенная по времени нашего наблюдения сейсмическая активность — лишь одна из сторон геодинамической активности, проявление которой более длительно и связано с широким комплексом процессов.</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Были поставлены задачи: 1) выразить комплекс признаков, которые характеризуют геодинамическую активность литосферы, через интегральный показатель; 2) оценить долю участия в нем сейсмичности и ее общие закономерности под этим углом зрения.</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 xml:space="preserve">Геодинамика литосферы — понятие, подразумевающее одновременное действие сложной многокомпонентной системы во времени и пространстве. Геодинамическая активность литосферы — синхронное проявление на поверхности Земли в повышенных от среднего уровня значениях основных геотектонических факторов: скоростей и амплитуд движений тепловых потоков, магматических процессов и сейсмичности, </w:t>
      </w:r>
      <w:r w:rsidRPr="000C1755">
        <w:rPr>
          <w:rFonts w:ascii="Times New Roman" w:hAnsi="Times New Roman" w:cs="Times New Roman"/>
          <w:sz w:val="24"/>
          <w:szCs w:val="24"/>
        </w:rPr>
        <w:lastRenderedPageBreak/>
        <w:t>свидетельствующих о большой мощности определяющих их энергетических источников. Проявление отдельных факторов может носить дискретный характер. Шестым фактором является мощность литосферы.</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Названные факторы взяты в основу интегрального показателя геодинамической активности литосферы. Они отражают активность по ее непосредственному проявлению на поверхности Земли, т.е. через структуры, физические поля и процессы.</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Прежде чем говорить о признаках, сформулируем методические требования к ним. Мы использовали с несущественной редакцией свойства признаков, которыми руководствовались В.В. Белоусов и Н.И. Павленкова [2] при выборе критериев для классификации коры. Признаки, положенные в основу для характеристики геодинамики литосферы, должны удовлетворять следующим требованиям: 1) устойчиво характеризовать достаточно крупные области и изменяться при переходе от одной геодинамической зоны к другой; 2) обладать количественной определенностью и достоверно устанавливаться из наблюдений без применения априорных представлений о модели среды; 3) быть связанными с определенной геодинамической ситуацией, коррелироваться или находиться в согласии с другими признаками, типичными для данной обстановки; 4) не являться данными единичных, индивидуальных наблюдений, т.е. случайными величинами.</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 xml:space="preserve">В зависимости от периода времени, для которого характеризуется геодинамическая обстановка, ведущие признаки могут меняться. Для характеристики геодинамической обстановки в кайнозое ведущими из признаков являются: амплитуды вертикальных и горизонтальных движений коры, мощность литосферы, сейсмический потенциал, плотность теплового потока, интенсивность вулканической деятельности. </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Естественно, данных, собранных только на поверхности Земли, мало для характеристики ее глубинной структуры. К сожалению, пока от подобного способа косвенного анализа глубинных процессов никуда не уйти, хотя очевидно, что характеристика геодинамики литосферы может быть дана при прямой фиксации большинства данных по ее объему (или нескольким сечениям).</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Несколько подробнее рассмотрим содержание некоторых из перечисленных ведущих признаков для характеристики геодинамики литосферы в кайнозое. Основным ведущим признаком являются крупные геологические структуры и порождающие их движения или, другими словами, площади и объемы масс, вовлеченные в движение. Именно этот показатель через кинематику движений наиболее быстро и отчетливо отражает происходящие на глубинах перемещения масс.</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Со структурами и движениями материала генетически связаны два других показателя: толщина (мощность) литосферы и сейсмический потенциал. Действительно, установлено и хорошо известно, что между толщиной деформируемого тела (пласта) и размерами развивающихся в нем структур имеется определенная связь и наоборот — зоны динамического влияния структур зависят от толщины деформируемого тела, в котором они развиваются. Таким образом, можно уверенно утверждать, что по неотектоническим структурам на поверхности Земли с поперечником, соизмеримым с мощностью литосферы, но не менее 50—70 км, можно приближенно оценивать мощности слоев литосферы, вовлеченных в деформацию, и, следовательно, тектоническую активность соответствующего по толщине уровня литосферы.</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Значение мощности литосферы дает возможность судить о потенциальных резервах территории к тектонической активизации. Как правило, существует обратная зависимость между мощностью литосферы и тектонической активностью. Исключением являются районы коллизии литосферных плит, где из-за подвига литосферы мощности “удваиваются”. По мощности литосферы можно ориентировочно определить возраст ее формирования [7], а через него и приблизительную мощность астеносферы [17].</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 xml:space="preserve">С деформацией литосферы в целом, особенно с ее верхней “хрупкой” частью, связана и сейсмическая активность. Она практически немедленно информирует нас об образовании в глубинах литосферы деструктивной области (очага землетрясения) как </w:t>
      </w:r>
      <w:r w:rsidRPr="000C1755">
        <w:rPr>
          <w:rFonts w:ascii="Times New Roman" w:hAnsi="Times New Roman" w:cs="Times New Roman"/>
          <w:sz w:val="24"/>
          <w:szCs w:val="24"/>
        </w:rPr>
        <w:lastRenderedPageBreak/>
        <w:t>результата деформаций определенного объема литосферных масс и резких подвижек в нем, которые мы фиксируем на поверхности. Магнитуда землетрясения при прочих равных условиях пропорциональна скорости деформирования, области накопления напряжений, мощности деформируемого слоя, размеру структур и некоторым другим параметрам, в частности глубине очага. Важно, что потенциальная магнитуда землетрясений пропорциональна ведущим тектоническим процессам в литосфере. Поэтому величину магнитуды, или сейсмический потенциал, можно рассматривать в качестве одной из комплексных физических характеристик геодинамической активности литосферы.</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Об активности литосферы можно судить и по магматическим образованиям. Для кайнозоя площади распространения кайнозойских базальтов, древних и современных вулканов являются неоспоримым аргументом высокой степени разогрева и разуплотнения литосферы и, возможно, астеносферы в пространствах, превышающих ареалы распространения наземного вулканизма.</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Величина теплового потока является весьма информативным, но не всегда однозначным показателем степени геодинамической активности литосферы. По сравнению с характеристиками амплитуд движений или сейсмическим потенциалом величина плотности теплового потока может отставать по времени от современных процессов в литосфере</w:t>
      </w:r>
      <w:r>
        <w:rPr>
          <w:rStyle w:val="a5"/>
          <w:rFonts w:ascii="Times New Roman" w:hAnsi="Times New Roman" w:cs="Times New Roman"/>
          <w:sz w:val="24"/>
          <w:szCs w:val="24"/>
        </w:rPr>
        <w:footnoteReference w:customMarkFollows="1" w:id="2"/>
        <w:t>1</w:t>
      </w:r>
      <w:r w:rsidRPr="000C1755">
        <w:rPr>
          <w:rFonts w:ascii="Times New Roman" w:hAnsi="Times New Roman" w:cs="Times New Roman"/>
          <w:sz w:val="24"/>
          <w:szCs w:val="24"/>
        </w:rPr>
        <w:t xml:space="preserve">. Но активизация литосферы — мощной, в среднем 100-километровой, наружной сферы Земли — не развивается и не затухает мгновенно. Известно, что разогревание такой толщи требует сотен тысяч лет и более, и </w:t>
      </w:r>
      <w:proofErr w:type="gramStart"/>
      <w:r w:rsidRPr="000C1755">
        <w:rPr>
          <w:rFonts w:ascii="Times New Roman" w:hAnsi="Times New Roman" w:cs="Times New Roman"/>
          <w:sz w:val="24"/>
          <w:szCs w:val="24"/>
        </w:rPr>
        <w:t>время это</w:t>
      </w:r>
      <w:proofErr w:type="gramEnd"/>
      <w:r w:rsidRPr="000C1755">
        <w:rPr>
          <w:rFonts w:ascii="Times New Roman" w:hAnsi="Times New Roman" w:cs="Times New Roman"/>
          <w:sz w:val="24"/>
          <w:szCs w:val="24"/>
        </w:rPr>
        <w:t xml:space="preserve"> пропорционально ее мощности. Следовательно, кайнозойский вулканизм и тепловой поток необходимо рассматривать как процесс и физическое поле, отражающие геодинамическую активность литосферы за относительно продолжительный период времени.</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Перечисленные признаки удовлетворяют изложенным выше требованиям и, на наш взгляд, являются достаточными для оценки геодинамической активности литосферы в кайнозое.</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 xml:space="preserve">Как перейти от количественно выраженных частных значений признаков к их интегральной характеристике, численно выражающей степень </w:t>
      </w:r>
      <w:proofErr w:type="spellStart"/>
      <w:r w:rsidRPr="000C1755">
        <w:rPr>
          <w:rFonts w:ascii="Times New Roman" w:hAnsi="Times New Roman" w:cs="Times New Roman"/>
          <w:sz w:val="24"/>
          <w:szCs w:val="24"/>
        </w:rPr>
        <w:t>геодинамичекой</w:t>
      </w:r>
      <w:proofErr w:type="spellEnd"/>
      <w:r w:rsidRPr="000C1755">
        <w:rPr>
          <w:rFonts w:ascii="Times New Roman" w:hAnsi="Times New Roman" w:cs="Times New Roman"/>
          <w:sz w:val="24"/>
          <w:szCs w:val="24"/>
        </w:rPr>
        <w:t xml:space="preserve"> активности литосферы? Естественно напрашивающийся путь использовать аппарат математической статистики и через множественную корреляцию выразить степень геодинамической активности как функцию 4—6 независимых переменных здесь не годится. Почему? Мы вынуждены будем заменить конкретные числовые характеристики признаков на экспертные или другие условные оценки и вернуться на исходные позиции качественного тектонического анализа.</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Нами сделана попытка полуколичественного выражения степени активности литосферы в кайнозое через качественный показатель, который, в свою очередь, является интегральным показателем количественно выраженных частных признаков на поверхности Земли: структур и амплитуд движений, сейсмического потенциала, примерной мощности литосферы, плотности теплового потока и площади распространения кайнозойских магматических образований. Заметим, что отсутствие данных по одному из признаков или их отклонение от среднего значения не влияют на интегральный качественный показатель и не должны рассматриваться как причина, запрещающая дальнейший анализ геодинамической обстановки. Заключение о степени геодинамической активности литосферы можно, сделать по трем-четырем ведущим признакам, количественное выражение которых не вызывает сомнений.</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Намечается пять уровней градации степени геодинамической активности литосферы в кайнозое: очень низкая, низкая, средняя, высокая и очень высокая, которым соответствуют конкретные средние количественные характеристики частных данных.</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lastRenderedPageBreak/>
        <w:t>Эти же х</w:t>
      </w:r>
      <w:r>
        <w:rPr>
          <w:rFonts w:ascii="Times New Roman" w:hAnsi="Times New Roman" w:cs="Times New Roman"/>
          <w:sz w:val="24"/>
          <w:szCs w:val="24"/>
        </w:rPr>
        <w:t>арактеристики и материалы [6, 9,</w:t>
      </w:r>
      <w:r w:rsidRPr="000C1755">
        <w:rPr>
          <w:rFonts w:ascii="Times New Roman" w:hAnsi="Times New Roman" w:cs="Times New Roman"/>
          <w:sz w:val="24"/>
          <w:szCs w:val="24"/>
        </w:rPr>
        <w:t xml:space="preserve"> 10, 13, 20, 25] положены в основу легенды и карты геодинамической активности литосферы Сибири в кайнозое (</w:t>
      </w:r>
      <w:r w:rsidRPr="000C1755">
        <w:rPr>
          <w:rFonts w:ascii="Times New Roman" w:hAnsi="Times New Roman" w:cs="Times New Roman"/>
          <w:sz w:val="24"/>
          <w:szCs w:val="24"/>
          <w:highlight w:val="yellow"/>
        </w:rPr>
        <w:t>рис. 1, см. вкл.</w:t>
      </w:r>
      <w:r w:rsidRPr="000C1755">
        <w:rPr>
          <w:rFonts w:ascii="Times New Roman" w:hAnsi="Times New Roman" w:cs="Times New Roman"/>
          <w:sz w:val="24"/>
          <w:szCs w:val="24"/>
        </w:rPr>
        <w:t xml:space="preserve">). Предлагаемая карта геодинамической активности литосферы Сибири имеет хорошую предысторию. Ей предшествовали подобные карты под редакцией А.А. </w:t>
      </w:r>
      <w:proofErr w:type="spellStart"/>
      <w:r w:rsidRPr="000C1755">
        <w:rPr>
          <w:rFonts w:ascii="Times New Roman" w:hAnsi="Times New Roman" w:cs="Times New Roman"/>
          <w:sz w:val="24"/>
          <w:szCs w:val="24"/>
        </w:rPr>
        <w:t>Смыслова</w:t>
      </w:r>
      <w:proofErr w:type="spellEnd"/>
      <w:r w:rsidRPr="000C1755">
        <w:rPr>
          <w:rFonts w:ascii="Times New Roman" w:hAnsi="Times New Roman" w:cs="Times New Roman"/>
          <w:sz w:val="24"/>
          <w:szCs w:val="24"/>
        </w:rPr>
        <w:t>, карты, составленные Б.В. Ермаковым, В.Н. Семовым, Ю.К. Щукиным [10], М.Е. Арте</w:t>
      </w:r>
      <w:r>
        <w:rPr>
          <w:rFonts w:ascii="Times New Roman" w:hAnsi="Times New Roman" w:cs="Times New Roman"/>
          <w:sz w:val="24"/>
          <w:szCs w:val="24"/>
        </w:rPr>
        <w:t xml:space="preserve">мьевым. Г.И. </w:t>
      </w:r>
      <w:proofErr w:type="spellStart"/>
      <w:r>
        <w:rPr>
          <w:rFonts w:ascii="Times New Roman" w:hAnsi="Times New Roman" w:cs="Times New Roman"/>
          <w:sz w:val="24"/>
          <w:szCs w:val="24"/>
        </w:rPr>
        <w:t>Рейснером</w:t>
      </w:r>
      <w:proofErr w:type="spellEnd"/>
      <w:r>
        <w:rPr>
          <w:rFonts w:ascii="Times New Roman" w:hAnsi="Times New Roman" w:cs="Times New Roman"/>
          <w:sz w:val="24"/>
          <w:szCs w:val="24"/>
        </w:rPr>
        <w:t xml:space="preserve">, В.П. </w:t>
      </w:r>
      <w:proofErr w:type="spellStart"/>
      <w:r>
        <w:rPr>
          <w:rFonts w:ascii="Times New Roman" w:hAnsi="Times New Roman" w:cs="Times New Roman"/>
          <w:sz w:val="24"/>
          <w:szCs w:val="24"/>
        </w:rPr>
        <w:t>Ш</w:t>
      </w:r>
      <w:r w:rsidRPr="000C1755">
        <w:rPr>
          <w:rFonts w:ascii="Times New Roman" w:hAnsi="Times New Roman" w:cs="Times New Roman"/>
          <w:sz w:val="24"/>
          <w:szCs w:val="24"/>
        </w:rPr>
        <w:t>олпо</w:t>
      </w:r>
      <w:proofErr w:type="spellEnd"/>
      <w:r>
        <w:rPr>
          <w:rFonts w:ascii="Times New Roman" w:hAnsi="Times New Roman" w:cs="Times New Roman"/>
          <w:sz w:val="24"/>
          <w:szCs w:val="24"/>
        </w:rPr>
        <w:t xml:space="preserve"> [1],</w:t>
      </w:r>
      <w:r w:rsidRPr="000C1755">
        <w:rPr>
          <w:rFonts w:ascii="Times New Roman" w:hAnsi="Times New Roman" w:cs="Times New Roman"/>
          <w:sz w:val="24"/>
          <w:szCs w:val="24"/>
        </w:rPr>
        <w:t xml:space="preserve"> методические </w:t>
      </w:r>
      <w:r>
        <w:rPr>
          <w:rFonts w:ascii="Times New Roman" w:hAnsi="Times New Roman" w:cs="Times New Roman"/>
          <w:sz w:val="24"/>
          <w:szCs w:val="24"/>
        </w:rPr>
        <w:t>рекомендации Ю.Г. Леонова и В.Е. Хаи</w:t>
      </w:r>
      <w:r w:rsidRPr="000C1755">
        <w:rPr>
          <w:rFonts w:ascii="Times New Roman" w:hAnsi="Times New Roman" w:cs="Times New Roman"/>
          <w:sz w:val="24"/>
          <w:szCs w:val="24"/>
        </w:rPr>
        <w:t>на [16] по составлению карт современной тектонической активности и другие материалы.</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 xml:space="preserve">На карте геодинамической активности литосферы Сибири отчетливо видны площади, отражающие разную степень геодинамической активности литосферы. В одних случаях площади с той или иной степенью активности совпадают с границами геотектонических структур, в других — накладываются на границы и как бы объединяют районы с разной историей геотектонического развития. Это положение можно объяснить с нескольких точек зрения. Важно, и на карте это хорошо видно, что с высокими уровнями геодинамической активности </w:t>
      </w:r>
      <w:proofErr w:type="spellStart"/>
      <w:r w:rsidRPr="000C1755">
        <w:rPr>
          <w:rFonts w:ascii="Times New Roman" w:hAnsi="Times New Roman" w:cs="Times New Roman"/>
          <w:sz w:val="24"/>
          <w:szCs w:val="24"/>
        </w:rPr>
        <w:t>пространственно</w:t>
      </w:r>
      <w:proofErr w:type="spellEnd"/>
      <w:r w:rsidRPr="000C1755">
        <w:rPr>
          <w:rFonts w:ascii="Times New Roman" w:hAnsi="Times New Roman" w:cs="Times New Roman"/>
          <w:sz w:val="24"/>
          <w:szCs w:val="24"/>
        </w:rPr>
        <w:t xml:space="preserve"> совпадают сейсмически активные области.</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Рассмотрим роль сейсмического потенциала в общей оценке интегрального показателя. Даже если мы не будем принимать во вниман</w:t>
      </w:r>
      <w:r>
        <w:rPr>
          <w:rFonts w:ascii="Times New Roman" w:hAnsi="Times New Roman" w:cs="Times New Roman"/>
          <w:sz w:val="24"/>
          <w:szCs w:val="24"/>
        </w:rPr>
        <w:t xml:space="preserve">ие сейсмический потенциал, то </w:t>
      </w:r>
      <w:r w:rsidRPr="000C1755">
        <w:rPr>
          <w:rFonts w:ascii="Times New Roman" w:hAnsi="Times New Roman" w:cs="Times New Roman"/>
          <w:sz w:val="24"/>
          <w:szCs w:val="24"/>
        </w:rPr>
        <w:t>“интеграл” по другим признакам компенсирует его отсутствие. Это означает не только хорошую качественную корреляцию главных признаков, но и то, что сейсмичность является неотъемлемым свойством геодинамической активности литосферы. Однако сейсмичность проявляется дискретно во времени и в границах пространства, вовлеченного в активизацию. Именно дискретность, как показала К.И. Кузнецова [14]. является фундаментальным свойством сейсмичности.</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В свою очередь дискретность проявления сейсмичности является основной причиной нечеткости парных корреляций сейсмических и геолого-геофизических параметров. В зависимости от уровня геотектонической активности, стадии деструкции литосферы и степени совпадения тех или иных событий зависит теснота корреляционных связей между теми или иными параметрами. Сейсмичность появляется только на определенном уровне геодинамической активности, когда начинается нарушение структуры литосферы как “единой горной массы”. В деталях прочностная структура литосферы определяется региональным или локальным распределением полей напряжений, возникающих или исчезающих вместе со структурными дефектами, преимущественно разломами разного ранга.</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Существует много толкований, объясняющих наличие или отсутствие корреляционных связей между обсуждаемыми явлениями. Дискретность проявления сейсмичности и недостаточность времени наблюдения за сейсмическими событиями во всей их последовательности не дают оснований для обсуждения степени достоверности корреляционных связей между сейсмическими и геолого-геофизическими признаками и, следовательно, моделей этих процессов.</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 xml:space="preserve">Внести дополнительную ясность в обсуждаемую проблему может физическое моделирование. В короткий интервал времени оно помогает установить связи между главными структурами и сопровождающими их процессами, возникающими при деформировании. Землетрясения возникают в областях с высокими относительными скоростями движений в результате формирования или продолжения развития разломов. Сейсмический процесс в целом отражает мега- и </w:t>
      </w:r>
      <w:proofErr w:type="spellStart"/>
      <w:r w:rsidRPr="000C1755">
        <w:rPr>
          <w:rFonts w:ascii="Times New Roman" w:hAnsi="Times New Roman" w:cs="Times New Roman"/>
          <w:sz w:val="24"/>
          <w:szCs w:val="24"/>
        </w:rPr>
        <w:t>макроразрушение</w:t>
      </w:r>
      <w:proofErr w:type="spellEnd"/>
      <w:r w:rsidRPr="000C1755">
        <w:rPr>
          <w:rFonts w:ascii="Times New Roman" w:hAnsi="Times New Roman" w:cs="Times New Roman"/>
          <w:sz w:val="24"/>
          <w:szCs w:val="24"/>
        </w:rPr>
        <w:t xml:space="preserve"> литосферы в районах с высоким уровнем геодинамической активности. При этом </w:t>
      </w:r>
      <w:proofErr w:type="spellStart"/>
      <w:r w:rsidRPr="000C1755">
        <w:rPr>
          <w:rFonts w:ascii="Times New Roman" w:hAnsi="Times New Roman" w:cs="Times New Roman"/>
          <w:sz w:val="24"/>
          <w:szCs w:val="24"/>
        </w:rPr>
        <w:t>мегаразрушение</w:t>
      </w:r>
      <w:proofErr w:type="spellEnd"/>
      <w:r w:rsidRPr="000C1755">
        <w:rPr>
          <w:rFonts w:ascii="Times New Roman" w:hAnsi="Times New Roman" w:cs="Times New Roman"/>
          <w:sz w:val="24"/>
          <w:szCs w:val="24"/>
        </w:rPr>
        <w:t xml:space="preserve"> литосферы типично для границ литосферных плит, макро-, как правило, — для </w:t>
      </w:r>
      <w:proofErr w:type="spellStart"/>
      <w:r w:rsidRPr="000C1755">
        <w:rPr>
          <w:rFonts w:ascii="Times New Roman" w:hAnsi="Times New Roman" w:cs="Times New Roman"/>
          <w:sz w:val="24"/>
          <w:szCs w:val="24"/>
        </w:rPr>
        <w:t>внутриплитных</w:t>
      </w:r>
      <w:proofErr w:type="spellEnd"/>
      <w:r w:rsidRPr="000C1755">
        <w:rPr>
          <w:rFonts w:ascii="Times New Roman" w:hAnsi="Times New Roman" w:cs="Times New Roman"/>
          <w:sz w:val="24"/>
          <w:szCs w:val="24"/>
        </w:rPr>
        <w:t xml:space="preserve"> территорий. Возникновению сильных землетрясений предшествуют упруго-пластичные деформации значительных объемов земной коры и литосферы. Формирование сетки разломов при деформации земной коры в масштабе геологического времени соответствует законам поведения упруго-вязкого тела Максвелла [27]. Эта модель позволяет легко переходить к крайним элементам реологического ряда упругость — эластичность.</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lastRenderedPageBreak/>
        <w:t>Совокупность очень многих данных дает основание ожидать аналогию в законах разрушения на разных иерархических уровнях [12, 27]. Это обстоятельство и бесспорные факты о связи сейсмичности с процессами деструкции открывают пути к физическому моделированию сейсмического процесса.</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 xml:space="preserve">Рассмотрим результаты экспериментов, поставленных для предварительной оценки масштабов влияния различных факторов на развитие деструктивной зоны и сейсмический процесс. Эксперименты были проведены в лаборатории </w:t>
      </w:r>
      <w:proofErr w:type="spellStart"/>
      <w:r w:rsidRPr="000C1755">
        <w:rPr>
          <w:rFonts w:ascii="Times New Roman" w:hAnsi="Times New Roman" w:cs="Times New Roman"/>
          <w:sz w:val="24"/>
          <w:szCs w:val="24"/>
        </w:rPr>
        <w:t>тектонофизики</w:t>
      </w:r>
      <w:proofErr w:type="spellEnd"/>
      <w:r w:rsidRPr="000C1755">
        <w:rPr>
          <w:rFonts w:ascii="Times New Roman" w:hAnsi="Times New Roman" w:cs="Times New Roman"/>
          <w:sz w:val="24"/>
          <w:szCs w:val="24"/>
        </w:rPr>
        <w:t xml:space="preserve"> Института земной коры СО АН СССР С.И. </w:t>
      </w:r>
      <w:proofErr w:type="spellStart"/>
      <w:r w:rsidRPr="000C1755">
        <w:rPr>
          <w:rFonts w:ascii="Times New Roman" w:hAnsi="Times New Roman" w:cs="Times New Roman"/>
          <w:sz w:val="24"/>
          <w:szCs w:val="24"/>
        </w:rPr>
        <w:t>Шерманом</w:t>
      </w:r>
      <w:proofErr w:type="spellEnd"/>
      <w:r w:rsidRPr="000C1755">
        <w:rPr>
          <w:rFonts w:ascii="Times New Roman" w:hAnsi="Times New Roman" w:cs="Times New Roman"/>
          <w:sz w:val="24"/>
          <w:szCs w:val="24"/>
        </w:rPr>
        <w:t xml:space="preserve">, С.А. </w:t>
      </w:r>
      <w:proofErr w:type="spellStart"/>
      <w:r w:rsidRPr="000C1755">
        <w:rPr>
          <w:rFonts w:ascii="Times New Roman" w:hAnsi="Times New Roman" w:cs="Times New Roman"/>
          <w:sz w:val="24"/>
          <w:szCs w:val="24"/>
        </w:rPr>
        <w:t>Борняковым</w:t>
      </w:r>
      <w:proofErr w:type="spellEnd"/>
      <w:r w:rsidRPr="000C1755">
        <w:rPr>
          <w:rFonts w:ascii="Times New Roman" w:hAnsi="Times New Roman" w:cs="Times New Roman"/>
          <w:sz w:val="24"/>
          <w:szCs w:val="24"/>
        </w:rPr>
        <w:t xml:space="preserve">, В.Ю. </w:t>
      </w:r>
      <w:proofErr w:type="spellStart"/>
      <w:r w:rsidRPr="000C1755">
        <w:rPr>
          <w:rFonts w:ascii="Times New Roman" w:hAnsi="Times New Roman" w:cs="Times New Roman"/>
          <w:sz w:val="24"/>
          <w:szCs w:val="24"/>
        </w:rPr>
        <w:t>Буддо</w:t>
      </w:r>
      <w:proofErr w:type="spellEnd"/>
      <w:r w:rsidRPr="000C1755">
        <w:rPr>
          <w:rFonts w:ascii="Times New Roman" w:hAnsi="Times New Roman" w:cs="Times New Roman"/>
          <w:sz w:val="24"/>
          <w:szCs w:val="24"/>
        </w:rPr>
        <w:t xml:space="preserve"> и В.А. </w:t>
      </w:r>
      <w:proofErr w:type="spellStart"/>
      <w:r w:rsidRPr="000C1755">
        <w:rPr>
          <w:rFonts w:ascii="Times New Roman" w:hAnsi="Times New Roman" w:cs="Times New Roman"/>
          <w:sz w:val="24"/>
          <w:szCs w:val="24"/>
        </w:rPr>
        <w:t>Трусковым</w:t>
      </w:r>
      <w:proofErr w:type="spellEnd"/>
      <w:r w:rsidRPr="000C1755">
        <w:rPr>
          <w:rFonts w:ascii="Times New Roman" w:hAnsi="Times New Roman" w:cs="Times New Roman"/>
          <w:sz w:val="24"/>
          <w:szCs w:val="24"/>
        </w:rPr>
        <w:t xml:space="preserve"> и частично описаны [28, 24].</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Принимая во внимание, что деструктивные зоны земной коры и литосферы (</w:t>
      </w:r>
      <w:proofErr w:type="spellStart"/>
      <w:r w:rsidRPr="000C1755">
        <w:rPr>
          <w:rFonts w:ascii="Times New Roman" w:hAnsi="Times New Roman" w:cs="Times New Roman"/>
          <w:sz w:val="24"/>
          <w:szCs w:val="24"/>
        </w:rPr>
        <w:t>межплитные</w:t>
      </w:r>
      <w:proofErr w:type="spellEnd"/>
      <w:r w:rsidRPr="000C1755">
        <w:rPr>
          <w:rFonts w:ascii="Times New Roman" w:hAnsi="Times New Roman" w:cs="Times New Roman"/>
          <w:sz w:val="24"/>
          <w:szCs w:val="24"/>
        </w:rPr>
        <w:t xml:space="preserve"> и </w:t>
      </w:r>
      <w:proofErr w:type="spellStart"/>
      <w:r w:rsidRPr="000C1755">
        <w:rPr>
          <w:rFonts w:ascii="Times New Roman" w:hAnsi="Times New Roman" w:cs="Times New Roman"/>
          <w:sz w:val="24"/>
          <w:szCs w:val="24"/>
        </w:rPr>
        <w:t>внутриплитные</w:t>
      </w:r>
      <w:proofErr w:type="spellEnd"/>
      <w:r w:rsidRPr="000C1755">
        <w:rPr>
          <w:rFonts w:ascii="Times New Roman" w:hAnsi="Times New Roman" w:cs="Times New Roman"/>
          <w:sz w:val="24"/>
          <w:szCs w:val="24"/>
        </w:rPr>
        <w:t xml:space="preserve"> генеральные разломы) развиваются по законам деформирования упруго-вязкого или упруго-вязко-пластичного тела [27, 32], и исходя из требований условий подобия во всех экспериментах, в качестве модельного материала использовалась бурая глина, вязкость которой варьировала от 10</w:t>
      </w:r>
      <w:r w:rsidRPr="000C1755">
        <w:rPr>
          <w:rFonts w:ascii="Times New Roman" w:hAnsi="Times New Roman" w:cs="Times New Roman"/>
          <w:sz w:val="24"/>
          <w:szCs w:val="24"/>
          <w:vertAlign w:val="superscript"/>
        </w:rPr>
        <w:t>4</w:t>
      </w:r>
      <w:r w:rsidRPr="000C1755">
        <w:rPr>
          <w:rFonts w:ascii="Times New Roman" w:hAnsi="Times New Roman" w:cs="Times New Roman"/>
          <w:sz w:val="24"/>
          <w:szCs w:val="24"/>
        </w:rPr>
        <w:t xml:space="preserve"> до 10</w:t>
      </w:r>
      <w:r w:rsidRPr="000C1755">
        <w:rPr>
          <w:rFonts w:ascii="Times New Roman" w:hAnsi="Times New Roman" w:cs="Times New Roman"/>
          <w:sz w:val="24"/>
          <w:szCs w:val="24"/>
          <w:vertAlign w:val="superscript"/>
        </w:rPr>
        <w:t>8</w:t>
      </w:r>
      <w:r w:rsidRPr="000C1755">
        <w:rPr>
          <w:rFonts w:ascii="Times New Roman" w:hAnsi="Times New Roman" w:cs="Times New Roman"/>
          <w:sz w:val="24"/>
          <w:szCs w:val="24"/>
        </w:rPr>
        <w:t xml:space="preserve"> </w:t>
      </w:r>
      <w:proofErr w:type="spellStart"/>
      <w:r w:rsidRPr="000C1755">
        <w:rPr>
          <w:rFonts w:ascii="Times New Roman" w:hAnsi="Times New Roman" w:cs="Times New Roman"/>
          <w:sz w:val="24"/>
          <w:szCs w:val="24"/>
        </w:rPr>
        <w:t>Па</w:t>
      </w:r>
      <w:r>
        <w:rPr>
          <w:rFonts w:ascii="Times New Roman" w:hAnsi="Times New Roman" w:cs="Times New Roman"/>
          <w:sz w:val="24"/>
          <w:szCs w:val="24"/>
        </w:rPr>
        <w:t>·</w:t>
      </w:r>
      <w:r w:rsidRPr="000C1755">
        <w:rPr>
          <w:rFonts w:ascii="Times New Roman" w:hAnsi="Times New Roman" w:cs="Times New Roman"/>
          <w:sz w:val="24"/>
          <w:szCs w:val="24"/>
        </w:rPr>
        <w:t>с</w:t>
      </w:r>
      <w:proofErr w:type="spellEnd"/>
      <w:r w:rsidRPr="000C1755">
        <w:rPr>
          <w:rFonts w:ascii="Times New Roman" w:hAnsi="Times New Roman" w:cs="Times New Roman"/>
          <w:sz w:val="24"/>
          <w:szCs w:val="24"/>
        </w:rPr>
        <w:t xml:space="preserve">. Подобие определялось критерием </w:t>
      </w:r>
      <w:proofErr w:type="spellStart"/>
      <w:r w:rsidRPr="000C1755">
        <w:rPr>
          <w:rFonts w:ascii="Times New Roman" w:hAnsi="Times New Roman" w:cs="Times New Roman"/>
          <w:sz w:val="24"/>
          <w:szCs w:val="24"/>
        </w:rPr>
        <w:t>Рейнольдса</w:t>
      </w:r>
      <w:proofErr w:type="spellEnd"/>
      <w:r w:rsidRPr="000C1755">
        <w:rPr>
          <w:rFonts w:ascii="Times New Roman" w:hAnsi="Times New Roman" w:cs="Times New Roman"/>
          <w:sz w:val="24"/>
          <w:szCs w:val="24"/>
        </w:rPr>
        <w:t xml:space="preserve">, записанным в несколько измененной от привычного стандарта форме </w:t>
      </w:r>
      <w:r w:rsidRPr="00A76B6F">
        <w:rPr>
          <w:rFonts w:ascii="Times New Roman" w:hAnsi="Times New Roman" w:cs="Times New Roman"/>
          <w:position w:val="-10"/>
          <w:sz w:val="24"/>
          <w:szCs w:val="24"/>
        </w:rPr>
        <w:object w:dxaOrig="18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65pt;height:17pt" o:ole="">
            <v:imagedata r:id="rId6" o:title=""/>
          </v:shape>
          <o:OLEObject Type="Embed" ProgID="Equation.3" ShapeID="_x0000_i1025" DrawAspect="Content" ObjectID="_1552128341" r:id="rId7"/>
        </w:object>
      </w:r>
      <w:r w:rsidRPr="000C1755">
        <w:rPr>
          <w:rFonts w:ascii="Times New Roman" w:hAnsi="Times New Roman" w:cs="Times New Roman"/>
          <w:sz w:val="24"/>
          <w:szCs w:val="24"/>
        </w:rPr>
        <w:t xml:space="preserve">, где </w:t>
      </w:r>
      <w:r w:rsidRPr="00A76B6F">
        <w:rPr>
          <w:rFonts w:ascii="Times New Roman" w:hAnsi="Times New Roman" w:cs="Times New Roman"/>
          <w:i/>
          <w:sz w:val="24"/>
          <w:szCs w:val="24"/>
        </w:rPr>
        <w:t>η</w:t>
      </w:r>
      <w:r w:rsidRPr="00A76B6F">
        <w:rPr>
          <w:rFonts w:ascii="Times New Roman" w:hAnsi="Times New Roman" w:cs="Times New Roman"/>
          <w:sz w:val="24"/>
          <w:szCs w:val="24"/>
        </w:rPr>
        <w:t xml:space="preserve"> </w:t>
      </w:r>
      <w:r w:rsidRPr="000C1755">
        <w:rPr>
          <w:rFonts w:ascii="Times New Roman" w:hAnsi="Times New Roman" w:cs="Times New Roman"/>
          <w:sz w:val="24"/>
          <w:szCs w:val="24"/>
        </w:rPr>
        <w:t xml:space="preserve">— вязкость материала, </w:t>
      </w:r>
      <w:r w:rsidRPr="00A76B6F">
        <w:rPr>
          <w:rFonts w:ascii="Times New Roman" w:hAnsi="Times New Roman" w:cs="Times New Roman"/>
          <w:i/>
          <w:sz w:val="24"/>
          <w:szCs w:val="24"/>
        </w:rPr>
        <w:t>ρ</w:t>
      </w:r>
      <w:r w:rsidRPr="00A76B6F">
        <w:rPr>
          <w:rFonts w:ascii="Times New Roman" w:hAnsi="Times New Roman" w:cs="Times New Roman"/>
          <w:sz w:val="24"/>
          <w:szCs w:val="24"/>
        </w:rPr>
        <w:t xml:space="preserve"> </w:t>
      </w:r>
      <w:r w:rsidRPr="000C1755">
        <w:rPr>
          <w:rFonts w:ascii="Times New Roman" w:hAnsi="Times New Roman" w:cs="Times New Roman"/>
          <w:sz w:val="24"/>
          <w:szCs w:val="24"/>
        </w:rPr>
        <w:t xml:space="preserve">— плотность материала, </w:t>
      </w:r>
      <w:r w:rsidRPr="00A76B6F">
        <w:rPr>
          <w:rFonts w:ascii="Times New Roman" w:hAnsi="Times New Roman" w:cs="Times New Roman"/>
          <w:i/>
          <w:sz w:val="24"/>
          <w:szCs w:val="24"/>
        </w:rPr>
        <w:t>q</w:t>
      </w:r>
      <w:r w:rsidRPr="000C1755">
        <w:rPr>
          <w:rFonts w:ascii="Times New Roman" w:hAnsi="Times New Roman" w:cs="Times New Roman"/>
          <w:sz w:val="24"/>
          <w:szCs w:val="24"/>
        </w:rPr>
        <w:t xml:space="preserve"> — ускорение силы тяжести, </w:t>
      </w:r>
      <w:r w:rsidRPr="00A76B6F">
        <w:rPr>
          <w:rFonts w:ascii="Times New Roman" w:hAnsi="Times New Roman" w:cs="Times New Roman"/>
          <w:i/>
          <w:sz w:val="24"/>
          <w:szCs w:val="24"/>
        </w:rPr>
        <w:t>L</w:t>
      </w:r>
      <w:r w:rsidRPr="000C1755">
        <w:rPr>
          <w:rFonts w:ascii="Times New Roman" w:hAnsi="Times New Roman" w:cs="Times New Roman"/>
          <w:sz w:val="24"/>
          <w:szCs w:val="24"/>
        </w:rPr>
        <w:t xml:space="preserve"> — линейные размеры, </w:t>
      </w:r>
      <w:r w:rsidRPr="00A76B6F">
        <w:rPr>
          <w:rFonts w:ascii="Times New Roman" w:hAnsi="Times New Roman" w:cs="Times New Roman"/>
          <w:i/>
          <w:sz w:val="24"/>
          <w:szCs w:val="24"/>
        </w:rPr>
        <w:t>Т</w:t>
      </w:r>
      <w:r w:rsidRPr="000C1755">
        <w:rPr>
          <w:rFonts w:ascii="Times New Roman" w:hAnsi="Times New Roman" w:cs="Times New Roman"/>
          <w:sz w:val="24"/>
          <w:szCs w:val="24"/>
        </w:rPr>
        <w:t xml:space="preserve"> — время.</w:t>
      </w:r>
    </w:p>
    <w:p w:rsidR="00B838B6"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 xml:space="preserve">Эксперименты позволили установить, что ширина деструктивных зон на модели, с которыми отождествляются сейсмоактивные зоны на поверхности Земли, зависит от способа </w:t>
      </w:r>
      <w:proofErr w:type="spellStart"/>
      <w:r w:rsidRPr="000C1755">
        <w:rPr>
          <w:rFonts w:ascii="Times New Roman" w:hAnsi="Times New Roman" w:cs="Times New Roman"/>
          <w:sz w:val="24"/>
          <w:szCs w:val="24"/>
        </w:rPr>
        <w:t>нагружения</w:t>
      </w:r>
      <w:proofErr w:type="spellEnd"/>
      <w:r w:rsidRPr="000C1755">
        <w:rPr>
          <w:rFonts w:ascii="Times New Roman" w:hAnsi="Times New Roman" w:cs="Times New Roman"/>
          <w:sz w:val="24"/>
          <w:szCs w:val="24"/>
        </w:rPr>
        <w:t xml:space="preserve"> модели (растяжение, сжатие, срез), толщины слоя, вязкости материала, скорости деформирования (рис. 2) [28]. Это говорит о том, что деструктивные зоны, сопровождающие сбросы, надвиги, сдвиги или их сложные комбинации, образующиеся в слоях (сферах) одинаковой мощности, будут иметь неодинаковые размеры площадей и объемов, в пределах которых потенциально возможно возникновение очагов землетрясений. Существующие физико-математические модели очагов такой дифференциации трещин не учитывают [31].</w:t>
      </w:r>
    </w:p>
    <w:p w:rsidR="00B838B6" w:rsidRPr="000C1755" w:rsidRDefault="00B838B6" w:rsidP="00B838B6">
      <w:pPr>
        <w:spacing w:after="0" w:line="240" w:lineRule="auto"/>
        <w:ind w:firstLine="709"/>
        <w:jc w:val="both"/>
        <w:rPr>
          <w:rFonts w:ascii="Times New Roman" w:hAnsi="Times New Roman" w:cs="Times New Roman"/>
          <w:sz w:val="24"/>
          <w:szCs w:val="24"/>
        </w:rPr>
      </w:pPr>
    </w:p>
    <w:p w:rsidR="00B838B6" w:rsidRPr="00A76B6F" w:rsidRDefault="00586E03" w:rsidP="00B838B6">
      <w:pPr>
        <w:spacing w:after="0" w:line="240" w:lineRule="auto"/>
        <w:ind w:firstLine="709"/>
        <w:jc w:val="center"/>
        <w:rPr>
          <w:rFonts w:ascii="Times New Roman" w:hAnsi="Times New Roman" w:cs="Times New Roman"/>
          <w:sz w:val="24"/>
          <w:szCs w:val="24"/>
        </w:rPr>
      </w:pPr>
      <w:r w:rsidRPr="00586E03">
        <w:rPr>
          <w:rFonts w:ascii="Times New Roman" w:hAnsi="Times New Roman" w:cs="Times New Roman"/>
          <w:noProof/>
          <w:sz w:val="24"/>
          <w:szCs w:val="24"/>
          <w:lang w:eastAsia="ru-RU"/>
        </w:rPr>
        <w:drawing>
          <wp:inline distT="0" distB="0" distL="0" distR="0">
            <wp:extent cx="4261485" cy="2156460"/>
            <wp:effectExtent l="0" t="0" r="5715" b="0"/>
            <wp:docPr id="1" name="Рисунок 1" descr="D:\18НАУЧНАЯ РАБОТА\01СТАТЬИ\2017\ТРУДЫ\КНИГА\ТЕМА 4\Рис Обраб\[149] Современная тектоническая активность Земли и сейсмичность, 1987, 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8НАУЧНАЯ РАБОТА\01СТАТЬИ\2017\ТРУДЫ\КНИГА\ТЕМА 4\Рис Обраб\[149] Современная тектоническая активность Земли и сейсмичность, 1987, рис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1485" cy="2156460"/>
                    </a:xfrm>
                    <a:prstGeom prst="rect">
                      <a:avLst/>
                    </a:prstGeom>
                    <a:noFill/>
                    <a:ln>
                      <a:noFill/>
                    </a:ln>
                  </pic:spPr>
                </pic:pic>
              </a:graphicData>
            </a:graphic>
          </wp:inline>
        </w:drawing>
      </w:r>
    </w:p>
    <w:p w:rsidR="00B838B6" w:rsidRDefault="00B838B6" w:rsidP="00B838B6">
      <w:pPr>
        <w:spacing w:after="0" w:line="240" w:lineRule="auto"/>
        <w:ind w:firstLine="709"/>
        <w:jc w:val="both"/>
        <w:rPr>
          <w:rFonts w:ascii="Times New Roman" w:hAnsi="Times New Roman" w:cs="Times New Roman"/>
          <w:bCs/>
          <w:iCs/>
          <w:sz w:val="24"/>
          <w:szCs w:val="24"/>
        </w:rPr>
      </w:pPr>
    </w:p>
    <w:p w:rsidR="00B838B6" w:rsidRDefault="00B838B6" w:rsidP="00B838B6">
      <w:pPr>
        <w:spacing w:after="0" w:line="240" w:lineRule="auto"/>
        <w:ind w:firstLine="709"/>
        <w:jc w:val="both"/>
        <w:rPr>
          <w:rFonts w:ascii="Times New Roman" w:hAnsi="Times New Roman" w:cs="Times New Roman"/>
          <w:sz w:val="24"/>
          <w:szCs w:val="24"/>
        </w:rPr>
      </w:pPr>
      <w:r w:rsidRPr="00A76B6F">
        <w:rPr>
          <w:rFonts w:ascii="Times New Roman" w:hAnsi="Times New Roman" w:cs="Times New Roman"/>
          <w:bCs/>
          <w:iCs/>
          <w:sz w:val="24"/>
          <w:szCs w:val="24"/>
        </w:rPr>
        <w:t>Рис. 2.</w:t>
      </w:r>
      <w:r w:rsidRPr="00A76B6F">
        <w:rPr>
          <w:rFonts w:ascii="Times New Roman" w:hAnsi="Times New Roman" w:cs="Times New Roman"/>
          <w:sz w:val="24"/>
          <w:szCs w:val="24"/>
        </w:rPr>
        <w:t xml:space="preserve"> Влияние толщины модели (</w:t>
      </w:r>
      <w:r w:rsidRPr="00A76B6F">
        <w:rPr>
          <w:rFonts w:ascii="Times New Roman" w:hAnsi="Times New Roman" w:cs="Times New Roman"/>
          <w:i/>
          <w:sz w:val="24"/>
          <w:szCs w:val="24"/>
        </w:rPr>
        <w:t>а</w:t>
      </w:r>
      <w:r w:rsidRPr="00A76B6F">
        <w:rPr>
          <w:rFonts w:ascii="Times New Roman" w:hAnsi="Times New Roman" w:cs="Times New Roman"/>
          <w:sz w:val="24"/>
          <w:szCs w:val="24"/>
        </w:rPr>
        <w:t>), ее динамической вязкости (</w:t>
      </w:r>
      <w:r w:rsidRPr="00A76B6F">
        <w:rPr>
          <w:rFonts w:ascii="Times New Roman" w:hAnsi="Times New Roman" w:cs="Times New Roman"/>
          <w:i/>
          <w:sz w:val="24"/>
          <w:szCs w:val="24"/>
        </w:rPr>
        <w:t>б</w:t>
      </w:r>
      <w:r w:rsidRPr="00A76B6F">
        <w:rPr>
          <w:rFonts w:ascii="Times New Roman" w:hAnsi="Times New Roman" w:cs="Times New Roman"/>
          <w:sz w:val="24"/>
          <w:szCs w:val="24"/>
        </w:rPr>
        <w:t>) и скорости деформи</w:t>
      </w:r>
      <w:r w:rsidRPr="00A76B6F">
        <w:rPr>
          <w:rFonts w:ascii="Times New Roman" w:hAnsi="Times New Roman" w:cs="Times New Roman"/>
          <w:sz w:val="24"/>
          <w:szCs w:val="24"/>
        </w:rPr>
        <w:softHyphen/>
        <w:t>рования (</w:t>
      </w:r>
      <w:r w:rsidRPr="00A76B6F">
        <w:rPr>
          <w:rFonts w:ascii="Times New Roman" w:hAnsi="Times New Roman" w:cs="Times New Roman"/>
          <w:i/>
          <w:sz w:val="24"/>
          <w:szCs w:val="24"/>
        </w:rPr>
        <w:t>в</w:t>
      </w:r>
      <w:r w:rsidRPr="00A76B6F">
        <w:rPr>
          <w:rFonts w:ascii="Times New Roman" w:hAnsi="Times New Roman" w:cs="Times New Roman"/>
          <w:sz w:val="24"/>
          <w:szCs w:val="24"/>
        </w:rPr>
        <w:t xml:space="preserve">) на ширину </w:t>
      </w:r>
      <w:r w:rsidRPr="00A76B6F">
        <w:rPr>
          <w:rFonts w:ascii="Times New Roman" w:hAnsi="Times New Roman" w:cs="Times New Roman"/>
          <w:bCs/>
          <w:i/>
          <w:iCs/>
          <w:sz w:val="24"/>
          <w:szCs w:val="24"/>
        </w:rPr>
        <w:t>М</w:t>
      </w:r>
      <w:r w:rsidRPr="00A76B6F">
        <w:rPr>
          <w:rFonts w:ascii="Times New Roman" w:hAnsi="Times New Roman" w:cs="Times New Roman"/>
          <w:sz w:val="24"/>
          <w:szCs w:val="24"/>
        </w:rPr>
        <w:t xml:space="preserve"> области активного динамического влияния срезов (I). надви</w:t>
      </w:r>
      <w:r w:rsidRPr="00A76B6F">
        <w:rPr>
          <w:rFonts w:ascii="Times New Roman" w:hAnsi="Times New Roman" w:cs="Times New Roman"/>
          <w:sz w:val="24"/>
          <w:szCs w:val="24"/>
        </w:rPr>
        <w:softHyphen/>
        <w:t>гов (II), сбросов (III) и сдвигов (IV) [28]</w:t>
      </w:r>
      <w:r>
        <w:rPr>
          <w:rFonts w:ascii="Times New Roman" w:hAnsi="Times New Roman" w:cs="Times New Roman"/>
          <w:sz w:val="24"/>
          <w:szCs w:val="24"/>
        </w:rPr>
        <w:t>.</w:t>
      </w:r>
    </w:p>
    <w:p w:rsidR="00B838B6" w:rsidRPr="00A76B6F" w:rsidRDefault="00B838B6" w:rsidP="00B838B6">
      <w:pPr>
        <w:spacing w:after="0" w:line="240" w:lineRule="auto"/>
        <w:ind w:firstLine="709"/>
        <w:jc w:val="both"/>
        <w:rPr>
          <w:rFonts w:ascii="Times New Roman" w:hAnsi="Times New Roman" w:cs="Times New Roman"/>
          <w:sz w:val="24"/>
          <w:szCs w:val="24"/>
        </w:rPr>
      </w:pP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Другие графики (см. рис. 2) отражают изменения размеров областей влияния разломов в зависимости от вязкости и скорости деформирования. Видно, что с увеличением этих параметров ширина областей влияния всех разломов, за исключением сдвигов, возрастает.</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 xml:space="preserve">Полученные результаты позволяют говорить, что в зависимости от способа </w:t>
      </w:r>
      <w:proofErr w:type="spellStart"/>
      <w:r w:rsidRPr="000C1755">
        <w:rPr>
          <w:rFonts w:ascii="Times New Roman" w:hAnsi="Times New Roman" w:cs="Times New Roman"/>
          <w:sz w:val="24"/>
          <w:szCs w:val="24"/>
        </w:rPr>
        <w:t>нагружения</w:t>
      </w:r>
      <w:proofErr w:type="spellEnd"/>
      <w:r w:rsidRPr="000C1755">
        <w:rPr>
          <w:rFonts w:ascii="Times New Roman" w:hAnsi="Times New Roman" w:cs="Times New Roman"/>
          <w:sz w:val="24"/>
          <w:szCs w:val="24"/>
        </w:rPr>
        <w:t xml:space="preserve"> (тип деструктивной зоны), скорости деформирования (ведущая составляющая уровня геодинамической активности), вязкости среды и толщины слоя (состав, свойства и </w:t>
      </w:r>
      <w:r w:rsidRPr="000C1755">
        <w:rPr>
          <w:rFonts w:ascii="Times New Roman" w:hAnsi="Times New Roman" w:cs="Times New Roman"/>
          <w:sz w:val="24"/>
          <w:szCs w:val="24"/>
        </w:rPr>
        <w:lastRenderedPageBreak/>
        <w:t>мощность слоев литосферы) изменяются ширина и объем деструктивной зоны, в которой происходят накопление и разрядка напряжений.</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В процессе моделирования выявлено, что развитие внутренней структуры деструктивных зон, независимо от их типа, имеет общую закономерную направленность. Внутренняя структура, т.е. серия трещин различных систем, направлений и длин, развивается поэтапно от множества непротяженных трещин первого ранга через структурные перестройки к единому магистральному разрыву — деструктивной зоне [3]. После каждой перестройки преимущество роста остается за системой или системами, образующими минимальный угол с направлением будущего магистрального разрыва. Перестройка заключается в том, что каждая система</w:t>
      </w:r>
      <w:r>
        <w:rPr>
          <w:rFonts w:ascii="Times New Roman" w:hAnsi="Times New Roman" w:cs="Times New Roman"/>
          <w:sz w:val="24"/>
          <w:szCs w:val="24"/>
        </w:rPr>
        <w:t xml:space="preserve"> трещин испытывает </w:t>
      </w:r>
      <w:r w:rsidRPr="00A76B6F">
        <w:rPr>
          <w:rFonts w:ascii="Times New Roman" w:hAnsi="Times New Roman" w:cs="Times New Roman"/>
          <w:sz w:val="24"/>
          <w:szCs w:val="24"/>
        </w:rPr>
        <w:t>“</w:t>
      </w:r>
      <w:r w:rsidRPr="000C1755">
        <w:rPr>
          <w:rFonts w:ascii="Times New Roman" w:hAnsi="Times New Roman" w:cs="Times New Roman"/>
          <w:sz w:val="24"/>
          <w:szCs w:val="24"/>
        </w:rPr>
        <w:t>разряжение”, что выражается в увеличении шага между растущими трещинами, а трещины в ней удлиняются. Перестройки сопровождаются выделением упругой энергии и скачками напряжений. Последние свидетельствуют о переходе системы из одного положения равновесия в другое, что отражает равномерно-прерывистый характер разрушения упруго-вязкого тела.</w:t>
      </w:r>
    </w:p>
    <w:p w:rsidR="00B838B6"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 xml:space="preserve">В.А. </w:t>
      </w:r>
      <w:proofErr w:type="spellStart"/>
      <w:r w:rsidRPr="000C1755">
        <w:rPr>
          <w:rFonts w:ascii="Times New Roman" w:hAnsi="Times New Roman" w:cs="Times New Roman"/>
          <w:sz w:val="24"/>
          <w:szCs w:val="24"/>
        </w:rPr>
        <w:t>Трусков</w:t>
      </w:r>
      <w:proofErr w:type="spellEnd"/>
      <w:r w:rsidRPr="000C1755">
        <w:rPr>
          <w:rFonts w:ascii="Times New Roman" w:hAnsi="Times New Roman" w:cs="Times New Roman"/>
          <w:sz w:val="24"/>
          <w:szCs w:val="24"/>
        </w:rPr>
        <w:t xml:space="preserve"> на специальной установке изучил изменения нагрузки на модели из упруго-вязко-пластичной глины в период ранговых перестроек внутренней структуры области активного динамического влияния разломов. Графики (см. рис. 3) нагрузка—деформация в сопоставлении с визуальными наблюдениями эволюции деструктивной зоны показали, что колебания нагрузки при постоянной скорости деформации хорошо согласуются со стадиями ранговых перестроек и развития зоны. Это отвечает дискретному характеру проявления сейсмичности при неизменном уровне геодинамической активности, обеспечивающем постоянство региональных тектонических сил.</w:t>
      </w:r>
    </w:p>
    <w:p w:rsidR="00B838B6" w:rsidRDefault="00B838B6" w:rsidP="00B838B6">
      <w:pPr>
        <w:spacing w:after="0" w:line="240" w:lineRule="auto"/>
        <w:ind w:firstLine="709"/>
        <w:jc w:val="both"/>
        <w:rPr>
          <w:rFonts w:ascii="Times New Roman" w:hAnsi="Times New Roman" w:cs="Times New Roman"/>
          <w:sz w:val="24"/>
          <w:szCs w:val="24"/>
        </w:rPr>
      </w:pPr>
    </w:p>
    <w:p w:rsidR="00B838B6" w:rsidRDefault="00586E03" w:rsidP="00B838B6">
      <w:pPr>
        <w:spacing w:after="0" w:line="240" w:lineRule="auto"/>
        <w:ind w:firstLine="709"/>
        <w:jc w:val="center"/>
        <w:rPr>
          <w:rFonts w:ascii="Times New Roman" w:hAnsi="Times New Roman" w:cs="Times New Roman"/>
          <w:sz w:val="24"/>
          <w:szCs w:val="24"/>
        </w:rPr>
      </w:pPr>
      <w:r w:rsidRPr="00586E03">
        <w:rPr>
          <w:rFonts w:ascii="Times New Roman" w:hAnsi="Times New Roman" w:cs="Times New Roman"/>
          <w:noProof/>
          <w:sz w:val="24"/>
          <w:szCs w:val="24"/>
          <w:lang w:eastAsia="ru-RU"/>
        </w:rPr>
        <w:drawing>
          <wp:inline distT="0" distB="0" distL="0" distR="0">
            <wp:extent cx="5181891" cy="3364302"/>
            <wp:effectExtent l="0" t="0" r="0" b="7620"/>
            <wp:docPr id="2" name="Рисунок 2" descr="D:\18НАУЧНАЯ РАБОТА\01СТАТЬИ\2017\ТРУДЫ\КНИГА\ТЕМА 4\Рис Обраб\[149] Современная тектоническая активность Земли и сейсмичность, 1987, рис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8НАУЧНАЯ РАБОТА\01СТАТЬИ\2017\ТРУДЫ\КНИГА\ТЕМА 4\Рис Обраб\[149] Современная тектоническая активность Земли и сейсмичность, 1987, рис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2109" cy="3370936"/>
                    </a:xfrm>
                    <a:prstGeom prst="rect">
                      <a:avLst/>
                    </a:prstGeom>
                    <a:noFill/>
                    <a:ln>
                      <a:noFill/>
                    </a:ln>
                  </pic:spPr>
                </pic:pic>
              </a:graphicData>
            </a:graphic>
          </wp:inline>
        </w:drawing>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 xml:space="preserve">Рис. 3. Изменения нагрузки на модели и акустической эмиссии в процессе формирования среза по В.А. </w:t>
      </w:r>
      <w:proofErr w:type="spellStart"/>
      <w:r w:rsidRPr="000C1755">
        <w:rPr>
          <w:rFonts w:ascii="Times New Roman" w:hAnsi="Times New Roman" w:cs="Times New Roman"/>
          <w:sz w:val="24"/>
          <w:szCs w:val="24"/>
        </w:rPr>
        <w:t>Трускову</w:t>
      </w:r>
      <w:proofErr w:type="spellEnd"/>
      <w:r>
        <w:rPr>
          <w:rFonts w:ascii="Times New Roman" w:hAnsi="Times New Roman" w:cs="Times New Roman"/>
          <w:sz w:val="24"/>
          <w:szCs w:val="24"/>
        </w:rPr>
        <w:t xml:space="preserve">: </w:t>
      </w:r>
      <w:r w:rsidRPr="00A76B6F">
        <w:rPr>
          <w:rFonts w:ascii="Times New Roman" w:hAnsi="Times New Roman" w:cs="Times New Roman"/>
          <w:i/>
          <w:sz w:val="24"/>
          <w:szCs w:val="24"/>
        </w:rPr>
        <w:t>а</w:t>
      </w:r>
      <w:r w:rsidRPr="000C1755">
        <w:rPr>
          <w:rFonts w:ascii="Times New Roman" w:hAnsi="Times New Roman" w:cs="Times New Roman"/>
          <w:sz w:val="24"/>
          <w:szCs w:val="24"/>
        </w:rPr>
        <w:t xml:space="preserve"> — кривая зависимости нагрузки </w:t>
      </w:r>
      <w:r w:rsidRPr="00A76B6F">
        <w:rPr>
          <w:rFonts w:ascii="Times New Roman" w:hAnsi="Times New Roman" w:cs="Times New Roman"/>
          <w:i/>
          <w:sz w:val="24"/>
          <w:szCs w:val="24"/>
        </w:rPr>
        <w:t>F</w:t>
      </w:r>
      <w:r w:rsidRPr="000C1755">
        <w:rPr>
          <w:rFonts w:ascii="Times New Roman" w:hAnsi="Times New Roman" w:cs="Times New Roman"/>
          <w:sz w:val="24"/>
          <w:szCs w:val="24"/>
        </w:rPr>
        <w:t xml:space="preserve"> от времени </w:t>
      </w:r>
      <w:r w:rsidRPr="00A76B6F">
        <w:rPr>
          <w:rFonts w:ascii="Times New Roman" w:hAnsi="Times New Roman" w:cs="Times New Roman"/>
          <w:i/>
          <w:sz w:val="24"/>
          <w:szCs w:val="24"/>
        </w:rPr>
        <w:t>Т</w:t>
      </w:r>
      <w:r w:rsidRPr="000C1755">
        <w:rPr>
          <w:rFonts w:ascii="Times New Roman" w:hAnsi="Times New Roman" w:cs="Times New Roman"/>
          <w:sz w:val="24"/>
          <w:szCs w:val="24"/>
        </w:rPr>
        <w:t xml:space="preserve"> (деформация </w:t>
      </w:r>
      <w:r w:rsidRPr="00A76B6F">
        <w:rPr>
          <w:rFonts w:ascii="Times New Roman" w:hAnsi="Times New Roman" w:cs="Times New Roman"/>
          <w:i/>
          <w:sz w:val="24"/>
          <w:szCs w:val="24"/>
        </w:rPr>
        <w:t>ε</w:t>
      </w:r>
      <w:r>
        <w:rPr>
          <w:rFonts w:ascii="Times New Roman" w:hAnsi="Times New Roman" w:cs="Times New Roman"/>
          <w:sz w:val="24"/>
          <w:szCs w:val="24"/>
        </w:rPr>
        <w:t xml:space="preserve"> </w:t>
      </w:r>
      <w:r w:rsidRPr="000C1755">
        <w:rPr>
          <w:rFonts w:ascii="Times New Roman" w:hAnsi="Times New Roman" w:cs="Times New Roman"/>
          <w:sz w:val="24"/>
          <w:szCs w:val="24"/>
        </w:rPr>
        <w:t xml:space="preserve">прямо пропорциональна </w:t>
      </w:r>
      <w:r w:rsidRPr="00A76B6F">
        <w:rPr>
          <w:rFonts w:ascii="Times New Roman" w:hAnsi="Times New Roman" w:cs="Times New Roman"/>
          <w:i/>
          <w:sz w:val="24"/>
          <w:szCs w:val="24"/>
        </w:rPr>
        <w:t>Т</w:t>
      </w:r>
      <w:r w:rsidRPr="000C1755">
        <w:rPr>
          <w:rFonts w:ascii="Times New Roman" w:hAnsi="Times New Roman" w:cs="Times New Roman"/>
          <w:sz w:val="24"/>
          <w:szCs w:val="24"/>
        </w:rPr>
        <w:t xml:space="preserve">); </w:t>
      </w:r>
      <w:r w:rsidRPr="00A76B6F">
        <w:rPr>
          <w:rFonts w:ascii="Times New Roman" w:hAnsi="Times New Roman" w:cs="Times New Roman"/>
          <w:i/>
          <w:sz w:val="24"/>
          <w:szCs w:val="24"/>
        </w:rPr>
        <w:t>б</w:t>
      </w:r>
      <w:r w:rsidRPr="000C1755">
        <w:rPr>
          <w:rFonts w:ascii="Times New Roman" w:hAnsi="Times New Roman" w:cs="Times New Roman"/>
          <w:sz w:val="24"/>
          <w:szCs w:val="24"/>
        </w:rPr>
        <w:t xml:space="preserve"> — увеличенная часть кривой </w:t>
      </w:r>
      <w:r w:rsidRPr="00A76B6F">
        <w:rPr>
          <w:rFonts w:ascii="Times New Roman" w:hAnsi="Times New Roman" w:cs="Times New Roman"/>
          <w:i/>
          <w:sz w:val="24"/>
          <w:szCs w:val="24"/>
        </w:rPr>
        <w:t>F(T)</w:t>
      </w:r>
      <w:r w:rsidRPr="000C1755">
        <w:rPr>
          <w:rFonts w:ascii="Times New Roman" w:hAnsi="Times New Roman" w:cs="Times New Roman"/>
          <w:sz w:val="24"/>
          <w:szCs w:val="24"/>
        </w:rPr>
        <w:t xml:space="preserve">, отражающая особенности изменения нагрузки при перестройках </w:t>
      </w:r>
      <w:proofErr w:type="spellStart"/>
      <w:r w:rsidRPr="000C1755">
        <w:rPr>
          <w:rFonts w:ascii="Times New Roman" w:hAnsi="Times New Roman" w:cs="Times New Roman"/>
          <w:sz w:val="24"/>
          <w:szCs w:val="24"/>
        </w:rPr>
        <w:t>трещиноватости</w:t>
      </w:r>
      <w:proofErr w:type="spellEnd"/>
      <w:r w:rsidRPr="000C1755">
        <w:rPr>
          <w:rFonts w:ascii="Times New Roman" w:hAnsi="Times New Roman" w:cs="Times New Roman"/>
          <w:sz w:val="24"/>
          <w:szCs w:val="24"/>
        </w:rPr>
        <w:t xml:space="preserve"> в области активного динамического влияния среза; </w:t>
      </w:r>
      <w:r w:rsidRPr="00A76B6F">
        <w:rPr>
          <w:rFonts w:ascii="Times New Roman" w:hAnsi="Times New Roman" w:cs="Times New Roman"/>
          <w:i/>
          <w:sz w:val="24"/>
          <w:szCs w:val="24"/>
        </w:rPr>
        <w:t>в</w:t>
      </w:r>
      <w:r w:rsidRPr="000C1755">
        <w:rPr>
          <w:rFonts w:ascii="Times New Roman" w:hAnsi="Times New Roman" w:cs="Times New Roman"/>
          <w:sz w:val="24"/>
          <w:szCs w:val="24"/>
        </w:rPr>
        <w:t xml:space="preserve"> — аппроксимирующая кривая распределения плотности импульсов акустической эмиссии </w:t>
      </w:r>
      <w:r w:rsidRPr="00A76B6F">
        <w:rPr>
          <w:rFonts w:ascii="Times New Roman" w:hAnsi="Times New Roman" w:cs="Times New Roman"/>
          <w:i/>
          <w:sz w:val="24"/>
          <w:szCs w:val="24"/>
        </w:rPr>
        <w:t>N</w:t>
      </w:r>
      <w:r w:rsidRPr="000C1755">
        <w:rPr>
          <w:rFonts w:ascii="Times New Roman" w:hAnsi="Times New Roman" w:cs="Times New Roman"/>
          <w:sz w:val="24"/>
          <w:szCs w:val="24"/>
        </w:rPr>
        <w:t xml:space="preserve">; </w:t>
      </w:r>
      <w:r w:rsidRPr="00A76B6F">
        <w:rPr>
          <w:rFonts w:ascii="Times New Roman" w:hAnsi="Times New Roman" w:cs="Times New Roman"/>
          <w:i/>
          <w:sz w:val="24"/>
          <w:szCs w:val="24"/>
          <w:lang w:val="en-US"/>
        </w:rPr>
        <w:t>I</w:t>
      </w:r>
      <w:r w:rsidRPr="00A76B6F">
        <w:rPr>
          <w:rFonts w:ascii="Times New Roman" w:hAnsi="Times New Roman" w:cs="Times New Roman"/>
          <w:i/>
          <w:sz w:val="24"/>
          <w:szCs w:val="24"/>
        </w:rPr>
        <w:t>-IV</w:t>
      </w:r>
      <w:r w:rsidRPr="000C1755">
        <w:rPr>
          <w:rFonts w:ascii="Times New Roman" w:hAnsi="Times New Roman" w:cs="Times New Roman"/>
          <w:sz w:val="24"/>
          <w:szCs w:val="24"/>
        </w:rPr>
        <w:t xml:space="preserve"> — разрушаемая модель во время образования трещин </w:t>
      </w:r>
      <w:r w:rsidRPr="00A76B6F">
        <w:rPr>
          <w:rFonts w:ascii="Times New Roman" w:hAnsi="Times New Roman" w:cs="Times New Roman"/>
          <w:i/>
          <w:sz w:val="24"/>
          <w:szCs w:val="24"/>
        </w:rPr>
        <w:t>I-IV</w:t>
      </w:r>
      <w:r w:rsidRPr="000C1755">
        <w:rPr>
          <w:rFonts w:ascii="Times New Roman" w:hAnsi="Times New Roman" w:cs="Times New Roman"/>
          <w:sz w:val="24"/>
          <w:szCs w:val="24"/>
        </w:rPr>
        <w:t xml:space="preserve"> рангов </w:t>
      </w:r>
    </w:p>
    <w:p w:rsidR="00B838B6" w:rsidRPr="000C1755" w:rsidRDefault="00B838B6" w:rsidP="00B838B6">
      <w:pPr>
        <w:spacing w:after="0" w:line="240" w:lineRule="auto"/>
        <w:ind w:firstLine="709"/>
        <w:jc w:val="both"/>
        <w:rPr>
          <w:rFonts w:ascii="Times New Roman" w:hAnsi="Times New Roman" w:cs="Times New Roman"/>
          <w:sz w:val="24"/>
          <w:szCs w:val="24"/>
        </w:rPr>
      </w:pP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 xml:space="preserve">Параллельно была изучена акустическая эмиссия, сопровождающая деструкцию упруго-вязкого тела. В экспериментальной тектонике метод акустической эмиссии часто </w:t>
      </w:r>
      <w:r w:rsidRPr="000C1755">
        <w:rPr>
          <w:rFonts w:ascii="Times New Roman" w:hAnsi="Times New Roman" w:cs="Times New Roman"/>
          <w:sz w:val="24"/>
          <w:szCs w:val="24"/>
        </w:rPr>
        <w:lastRenderedPageBreak/>
        <w:t xml:space="preserve">применяется при моделировании очага землетрясения, когда в основном исследуются закономерности разрушения твердых, хрупких тел [26]. В то же время для моделирования деструктивных зон литосферы, развивающихся длительное время, согласно </w:t>
      </w:r>
      <w:proofErr w:type="gramStart"/>
      <w:r w:rsidRPr="000C1755">
        <w:rPr>
          <w:rFonts w:ascii="Times New Roman" w:hAnsi="Times New Roman" w:cs="Times New Roman"/>
          <w:sz w:val="24"/>
          <w:szCs w:val="24"/>
        </w:rPr>
        <w:t>критериям подобия</w:t>
      </w:r>
      <w:proofErr w:type="gramEnd"/>
      <w:r w:rsidRPr="000C1755">
        <w:rPr>
          <w:rFonts w:ascii="Times New Roman" w:hAnsi="Times New Roman" w:cs="Times New Roman"/>
          <w:sz w:val="24"/>
          <w:szCs w:val="24"/>
        </w:rPr>
        <w:t xml:space="preserve"> лучше использовать упруго-вязко-пластичное вещество. В.А. </w:t>
      </w:r>
      <w:proofErr w:type="spellStart"/>
      <w:r w:rsidRPr="000C1755">
        <w:rPr>
          <w:rFonts w:ascii="Times New Roman" w:hAnsi="Times New Roman" w:cs="Times New Roman"/>
          <w:sz w:val="24"/>
          <w:szCs w:val="24"/>
        </w:rPr>
        <w:t>Трусков</w:t>
      </w:r>
      <w:proofErr w:type="spellEnd"/>
      <w:r w:rsidRPr="000C1755">
        <w:rPr>
          <w:rFonts w:ascii="Times New Roman" w:hAnsi="Times New Roman" w:cs="Times New Roman"/>
          <w:sz w:val="24"/>
          <w:szCs w:val="24"/>
        </w:rPr>
        <w:t xml:space="preserve"> в качестве модельного материала использовал глину с вязкостью 10</w:t>
      </w:r>
      <w:r w:rsidRPr="000C1755">
        <w:rPr>
          <w:rFonts w:ascii="Times New Roman" w:hAnsi="Times New Roman" w:cs="Times New Roman"/>
          <w:sz w:val="24"/>
          <w:szCs w:val="24"/>
          <w:vertAlign w:val="superscript"/>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Па·</w:t>
      </w:r>
      <w:r w:rsidRPr="000C1755">
        <w:rPr>
          <w:rFonts w:ascii="Times New Roman" w:hAnsi="Times New Roman" w:cs="Times New Roman"/>
          <w:sz w:val="24"/>
          <w:szCs w:val="24"/>
        </w:rPr>
        <w:t>с</w:t>
      </w:r>
      <w:proofErr w:type="spellEnd"/>
      <w:r w:rsidRPr="000C1755">
        <w:rPr>
          <w:rFonts w:ascii="Times New Roman" w:hAnsi="Times New Roman" w:cs="Times New Roman"/>
          <w:sz w:val="24"/>
          <w:szCs w:val="24"/>
        </w:rPr>
        <w:t xml:space="preserve">. Было сделано предположение, что акустическая эмиссия при разрушении такой модели отражает основные черты сейсмического процесса, возникающего и связанного с </w:t>
      </w:r>
      <w:proofErr w:type="spellStart"/>
      <w:r w:rsidRPr="000C1755">
        <w:rPr>
          <w:rFonts w:ascii="Times New Roman" w:hAnsi="Times New Roman" w:cs="Times New Roman"/>
          <w:sz w:val="24"/>
          <w:szCs w:val="24"/>
        </w:rPr>
        <w:t>разломообразованием</w:t>
      </w:r>
      <w:proofErr w:type="spellEnd"/>
      <w:r w:rsidRPr="000C1755">
        <w:rPr>
          <w:rFonts w:ascii="Times New Roman" w:hAnsi="Times New Roman" w:cs="Times New Roman"/>
          <w:sz w:val="24"/>
          <w:szCs w:val="24"/>
        </w:rPr>
        <w:t xml:space="preserve"> в литосфере, а отдельный импульс — это излучение от сдвиговой трещины [21]. Отмечается соответствие аппроксимирующей кривой распределения плотности импульса акустической эмиссии, излучаемого формирующимся разломом, со стадиями его развития, отраженными характерными изменениями кривой нагрузки (рис. 3). Следовательно, по данным акустической эмиссии мы можем судить о степени сейсмической активности деструктивных зон на различных этапах развития [24]. Характерно, что перед классовыми перестройками, перед каждым новым актом роста более крупных трещин за счет приостановки роста мелких, отмечается относительно акустическое затишье. На это явление указывали и другие авторы [23, 5]. Таким образом, подтверждается вывод о различном сейсмическом потенциале деструктивных зон разных </w:t>
      </w:r>
      <w:proofErr w:type="spellStart"/>
      <w:r w:rsidRPr="000C1755">
        <w:rPr>
          <w:rFonts w:ascii="Times New Roman" w:hAnsi="Times New Roman" w:cs="Times New Roman"/>
          <w:sz w:val="24"/>
          <w:szCs w:val="24"/>
        </w:rPr>
        <w:t>морфологогенетических</w:t>
      </w:r>
      <w:proofErr w:type="spellEnd"/>
      <w:r w:rsidRPr="000C1755">
        <w:rPr>
          <w:rFonts w:ascii="Times New Roman" w:hAnsi="Times New Roman" w:cs="Times New Roman"/>
          <w:sz w:val="24"/>
          <w:szCs w:val="24"/>
        </w:rPr>
        <w:t xml:space="preserve"> типов, расположенных в районах с разным режимом геотектонического развития и, наконец, находящихся на разной стадии своего формирования.</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Анализ распределения импульсов акустической эмиссии по амплитудам показал, что процессу трения берегов уже сформированной деструктивной зоны, так же, как и другим предшествующим этапам формирования зоны, свойственно излучение сильных акустических импульсов, несмотря на общее снижение акустического фона [24]. На первый взгляд, казалось более естественным предположить, что сформированная деструктивная зона не способна генерировать сигналы больших величин. Эксперимент этого не подтвердил. Это означает, что хорошо развитые в природе крупные зоны разломов при активизации движений по ним способны генерировать землетрясения и представляют серьезную сейсмическую опасность.</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 xml:space="preserve">Проведенные эксперименты дополнительно позволили установить относительные деформации и скорости, при которых начинается сейсмический процесс. Были проанализированы относительные деформации и время появления первых разрывов на модели. Наиболее </w:t>
      </w:r>
      <w:r w:rsidRPr="00A76B6F">
        <w:rPr>
          <w:rFonts w:ascii="Times New Roman" w:hAnsi="Times New Roman" w:cs="Times New Roman"/>
          <w:sz w:val="24"/>
          <w:szCs w:val="24"/>
        </w:rPr>
        <w:t>“</w:t>
      </w:r>
      <w:r w:rsidRPr="000C1755">
        <w:rPr>
          <w:rFonts w:ascii="Times New Roman" w:hAnsi="Times New Roman" w:cs="Times New Roman"/>
          <w:sz w:val="24"/>
          <w:szCs w:val="24"/>
        </w:rPr>
        <w:t>чувствительными</w:t>
      </w:r>
      <w:r w:rsidRPr="00A76B6F">
        <w:rPr>
          <w:rFonts w:ascii="Times New Roman" w:hAnsi="Times New Roman" w:cs="Times New Roman"/>
          <w:sz w:val="24"/>
          <w:szCs w:val="24"/>
        </w:rPr>
        <w:t>”</w:t>
      </w:r>
      <w:r w:rsidRPr="000C1755">
        <w:rPr>
          <w:rFonts w:ascii="Times New Roman" w:hAnsi="Times New Roman" w:cs="Times New Roman"/>
          <w:sz w:val="24"/>
          <w:szCs w:val="24"/>
        </w:rPr>
        <w:t xml:space="preserve"> оказались </w:t>
      </w:r>
      <w:proofErr w:type="spellStart"/>
      <w:r w:rsidRPr="000C1755">
        <w:rPr>
          <w:rFonts w:ascii="Times New Roman" w:hAnsi="Times New Roman" w:cs="Times New Roman"/>
          <w:sz w:val="24"/>
          <w:szCs w:val="24"/>
        </w:rPr>
        <w:t>раздвиги</w:t>
      </w:r>
      <w:proofErr w:type="spellEnd"/>
      <w:r w:rsidRPr="000C1755">
        <w:rPr>
          <w:rFonts w:ascii="Times New Roman" w:hAnsi="Times New Roman" w:cs="Times New Roman"/>
          <w:sz w:val="24"/>
          <w:szCs w:val="24"/>
        </w:rPr>
        <w:t>, сбросы и надвиги, менее — срезы и сдвиги. Увеличение скорости деформаций существенно повы</w:t>
      </w:r>
      <w:r>
        <w:rPr>
          <w:rFonts w:ascii="Times New Roman" w:hAnsi="Times New Roman" w:cs="Times New Roman"/>
          <w:sz w:val="24"/>
          <w:szCs w:val="24"/>
        </w:rPr>
        <w:t>шает</w:t>
      </w:r>
      <w:r w:rsidRPr="000C1755">
        <w:rPr>
          <w:rFonts w:ascii="Times New Roman" w:hAnsi="Times New Roman" w:cs="Times New Roman"/>
          <w:sz w:val="24"/>
          <w:szCs w:val="24"/>
        </w:rPr>
        <w:t xml:space="preserve"> </w:t>
      </w:r>
      <w:r w:rsidRPr="00A76B6F">
        <w:rPr>
          <w:rFonts w:ascii="Times New Roman" w:hAnsi="Times New Roman" w:cs="Times New Roman"/>
          <w:sz w:val="24"/>
          <w:szCs w:val="24"/>
        </w:rPr>
        <w:t>“</w:t>
      </w:r>
      <w:r w:rsidRPr="000C1755">
        <w:rPr>
          <w:rFonts w:ascii="Times New Roman" w:hAnsi="Times New Roman" w:cs="Times New Roman"/>
          <w:sz w:val="24"/>
          <w:szCs w:val="24"/>
        </w:rPr>
        <w:t>чувствительность</w:t>
      </w:r>
      <w:r w:rsidRPr="00A76B6F">
        <w:rPr>
          <w:rFonts w:ascii="Times New Roman" w:hAnsi="Times New Roman" w:cs="Times New Roman"/>
          <w:sz w:val="24"/>
          <w:szCs w:val="24"/>
        </w:rPr>
        <w:t>”</w:t>
      </w:r>
      <w:r w:rsidRPr="000C1755">
        <w:rPr>
          <w:rFonts w:ascii="Times New Roman" w:hAnsi="Times New Roman" w:cs="Times New Roman"/>
          <w:sz w:val="24"/>
          <w:szCs w:val="24"/>
        </w:rPr>
        <w:t xml:space="preserve"> всех типов разрывных структур, т.е. время начала сейсмических явлений.</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Было изучено распределение полей сдвиговых деформаций и касательных напряжений в области активного динамического влияния среза на верхней свободной поверхности модели. Эти поля имеют сложную дифференцированную структуру. Их интенсивность изменяется не только в крест, но и по простиранию области влияния разлома [29].</w:t>
      </w:r>
    </w:p>
    <w:p w:rsidR="00B838B6"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 xml:space="preserve">Экспериментально установлено наличие неравномерности и асимметрии распределения касательных напряжений в сечении в крест простирания зарождающегося разлома (рис. 4). В процессе развития деформации структура поля напряжений изменяется, не теряя при этом своих характерных черт. В результате действия на материал этого сложным образом меняющегося во времени, неравномерного и асимметричного поля касательных напряжений в модели образуется, тем не менее, приблизительно симметричная зона </w:t>
      </w:r>
      <w:proofErr w:type="spellStart"/>
      <w:r w:rsidRPr="000C1755">
        <w:rPr>
          <w:rFonts w:ascii="Times New Roman" w:hAnsi="Times New Roman" w:cs="Times New Roman"/>
          <w:sz w:val="24"/>
          <w:szCs w:val="24"/>
        </w:rPr>
        <w:t>трещиноватости</w:t>
      </w:r>
      <w:proofErr w:type="spellEnd"/>
      <w:r w:rsidRPr="000C1755">
        <w:rPr>
          <w:rFonts w:ascii="Times New Roman" w:hAnsi="Times New Roman" w:cs="Times New Roman"/>
          <w:sz w:val="24"/>
          <w:szCs w:val="24"/>
        </w:rPr>
        <w:t>.</w:t>
      </w:r>
    </w:p>
    <w:p w:rsidR="00B838B6" w:rsidRDefault="00B838B6" w:rsidP="00B838B6">
      <w:pPr>
        <w:spacing w:after="0" w:line="240" w:lineRule="auto"/>
        <w:ind w:firstLine="709"/>
        <w:jc w:val="both"/>
        <w:rPr>
          <w:rFonts w:ascii="Times New Roman" w:hAnsi="Times New Roman" w:cs="Times New Roman"/>
          <w:sz w:val="24"/>
          <w:szCs w:val="24"/>
        </w:rPr>
      </w:pPr>
    </w:p>
    <w:p w:rsidR="00B838B6" w:rsidRDefault="00B838B6" w:rsidP="00B838B6">
      <w:pPr>
        <w:spacing w:after="0" w:line="240" w:lineRule="auto"/>
        <w:ind w:firstLine="709"/>
        <w:jc w:val="center"/>
        <w:rPr>
          <w:rFonts w:ascii="Times New Roman" w:hAnsi="Times New Roman" w:cs="Times New Roman"/>
          <w:sz w:val="24"/>
          <w:szCs w:val="24"/>
        </w:rPr>
      </w:pPr>
    </w:p>
    <w:p w:rsidR="00B838B6" w:rsidRDefault="00B838B6" w:rsidP="00B838B6">
      <w:pPr>
        <w:spacing w:after="0" w:line="240" w:lineRule="auto"/>
        <w:ind w:firstLine="709"/>
        <w:jc w:val="both"/>
        <w:rPr>
          <w:rFonts w:ascii="Times New Roman" w:hAnsi="Times New Roman" w:cs="Times New Roman"/>
          <w:sz w:val="24"/>
          <w:szCs w:val="24"/>
        </w:rPr>
      </w:pPr>
    </w:p>
    <w:p w:rsidR="00586E03" w:rsidRDefault="00586E03" w:rsidP="00586E03">
      <w:pPr>
        <w:spacing w:after="0" w:line="240" w:lineRule="auto"/>
        <w:jc w:val="both"/>
        <w:rPr>
          <w:rFonts w:ascii="Times New Roman" w:hAnsi="Times New Roman" w:cs="Times New Roman"/>
          <w:sz w:val="24"/>
          <w:szCs w:val="24"/>
        </w:rPr>
      </w:pPr>
      <w:r w:rsidRPr="00586E03">
        <w:rPr>
          <w:rFonts w:ascii="Times New Roman" w:hAnsi="Times New Roman" w:cs="Times New Roman"/>
          <w:noProof/>
          <w:sz w:val="24"/>
          <w:szCs w:val="24"/>
          <w:lang w:eastAsia="ru-RU"/>
        </w:rPr>
        <w:lastRenderedPageBreak/>
        <w:drawing>
          <wp:inline distT="0" distB="0" distL="0" distR="0">
            <wp:extent cx="6087973" cy="4304582"/>
            <wp:effectExtent l="0" t="0" r="8255" b="1270"/>
            <wp:docPr id="3" name="Рисунок 3" descr="D:\18НАУЧНАЯ РАБОТА\01СТАТЬИ\2017\ТРУДЫ\КНИГА\ТЕМА 4\Рис Обраб\[149] Современная тектоническая активность Земли и сейсмичность, 1987, рис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8НАУЧНАЯ РАБОТА\01СТАТЬИ\2017\ТРУДЫ\КНИГА\ТЕМА 4\Рис Обраб\[149] Современная тектоническая активность Земли и сейсмичность, 1987, рис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5706" cy="4310050"/>
                    </a:xfrm>
                    <a:prstGeom prst="rect">
                      <a:avLst/>
                    </a:prstGeom>
                    <a:noFill/>
                    <a:ln>
                      <a:noFill/>
                    </a:ln>
                  </pic:spPr>
                </pic:pic>
              </a:graphicData>
            </a:graphic>
          </wp:inline>
        </w:drawing>
      </w:r>
    </w:p>
    <w:p w:rsidR="00B838B6" w:rsidRPr="00B30F42"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Рис. 4. Миграция зон повышенной интенсивности касательных напряжений из крыла в крыло формирующегося среза в течение одного опыта для пликативной (а) и дизъюнктивно-пли</w:t>
      </w:r>
      <w:r>
        <w:rPr>
          <w:rFonts w:ascii="Times New Roman" w:hAnsi="Times New Roman" w:cs="Times New Roman"/>
          <w:sz w:val="24"/>
          <w:szCs w:val="24"/>
        </w:rPr>
        <w:t xml:space="preserve">кативной (6) стадий по В.Ю. </w:t>
      </w:r>
      <w:proofErr w:type="spellStart"/>
      <w:r>
        <w:rPr>
          <w:rFonts w:ascii="Times New Roman" w:hAnsi="Times New Roman" w:cs="Times New Roman"/>
          <w:sz w:val="24"/>
          <w:szCs w:val="24"/>
        </w:rPr>
        <w:t>Буддо</w:t>
      </w:r>
      <w:proofErr w:type="spellEnd"/>
      <w:r>
        <w:rPr>
          <w:rFonts w:ascii="Times New Roman" w:hAnsi="Times New Roman" w:cs="Times New Roman"/>
          <w:sz w:val="24"/>
          <w:szCs w:val="24"/>
        </w:rPr>
        <w:t xml:space="preserve"> и А.А. </w:t>
      </w:r>
      <w:proofErr w:type="spellStart"/>
      <w:r>
        <w:rPr>
          <w:rFonts w:ascii="Times New Roman" w:hAnsi="Times New Roman" w:cs="Times New Roman"/>
          <w:sz w:val="24"/>
          <w:szCs w:val="24"/>
        </w:rPr>
        <w:t>Бабичеву</w:t>
      </w:r>
      <w:proofErr w:type="spellEnd"/>
      <w:r>
        <w:rPr>
          <w:rFonts w:ascii="Times New Roman" w:hAnsi="Times New Roman" w:cs="Times New Roman"/>
          <w:sz w:val="24"/>
          <w:szCs w:val="24"/>
        </w:rPr>
        <w:t>.</w:t>
      </w:r>
      <w:r w:rsidRPr="00A76B6F">
        <w:rPr>
          <w:rFonts w:ascii="Times New Roman" w:hAnsi="Times New Roman" w:cs="Times New Roman"/>
          <w:sz w:val="24"/>
          <w:szCs w:val="24"/>
        </w:rPr>
        <w:t xml:space="preserve"> </w:t>
      </w:r>
      <w:r w:rsidRPr="000C1755">
        <w:rPr>
          <w:rFonts w:ascii="Times New Roman" w:hAnsi="Times New Roman" w:cs="Times New Roman"/>
          <w:sz w:val="24"/>
          <w:szCs w:val="24"/>
        </w:rPr>
        <w:t xml:space="preserve">Знаками </w:t>
      </w:r>
      <w:r w:rsidRPr="00B30F42">
        <w:rPr>
          <w:rFonts w:ascii="Times New Roman" w:hAnsi="Times New Roman" w:cs="Times New Roman"/>
          <w:sz w:val="24"/>
          <w:szCs w:val="24"/>
        </w:rPr>
        <w:t>“</w:t>
      </w:r>
      <w:r>
        <w:rPr>
          <w:rFonts w:ascii="Times New Roman" w:hAnsi="Times New Roman" w:cs="Times New Roman"/>
          <w:sz w:val="24"/>
          <w:szCs w:val="24"/>
        </w:rPr>
        <w:t>+</w:t>
      </w:r>
      <w:r w:rsidRPr="00B30F42">
        <w:rPr>
          <w:rFonts w:ascii="Times New Roman" w:hAnsi="Times New Roman" w:cs="Times New Roman"/>
          <w:sz w:val="24"/>
          <w:szCs w:val="24"/>
        </w:rPr>
        <w:t>”</w:t>
      </w:r>
      <w:r w:rsidRPr="000C1755">
        <w:rPr>
          <w:rFonts w:ascii="Times New Roman" w:hAnsi="Times New Roman" w:cs="Times New Roman"/>
          <w:sz w:val="24"/>
          <w:szCs w:val="24"/>
        </w:rPr>
        <w:t xml:space="preserve"> и </w:t>
      </w:r>
      <w:r w:rsidRPr="00B30F42">
        <w:rPr>
          <w:rFonts w:ascii="Times New Roman" w:hAnsi="Times New Roman" w:cs="Times New Roman"/>
          <w:sz w:val="24"/>
          <w:szCs w:val="24"/>
        </w:rPr>
        <w:t>“</w:t>
      </w:r>
      <w:r w:rsidRPr="000C1755">
        <w:rPr>
          <w:rFonts w:ascii="Times New Roman" w:hAnsi="Times New Roman" w:cs="Times New Roman"/>
          <w:sz w:val="24"/>
          <w:szCs w:val="24"/>
        </w:rPr>
        <w:t>-</w:t>
      </w:r>
      <w:r w:rsidRPr="00B30F42">
        <w:rPr>
          <w:rFonts w:ascii="Times New Roman" w:hAnsi="Times New Roman" w:cs="Times New Roman"/>
          <w:sz w:val="24"/>
          <w:szCs w:val="24"/>
        </w:rPr>
        <w:t>”</w:t>
      </w:r>
      <w:r>
        <w:rPr>
          <w:rFonts w:ascii="Times New Roman" w:hAnsi="Times New Roman" w:cs="Times New Roman"/>
          <w:sz w:val="24"/>
          <w:szCs w:val="24"/>
        </w:rPr>
        <w:t xml:space="preserve"> </w:t>
      </w:r>
      <w:r w:rsidRPr="000C1755">
        <w:rPr>
          <w:rFonts w:ascii="Times New Roman" w:hAnsi="Times New Roman" w:cs="Times New Roman"/>
          <w:sz w:val="24"/>
          <w:szCs w:val="24"/>
        </w:rPr>
        <w:t>обозначены крылья, обладающие в данный мом</w:t>
      </w:r>
      <w:bookmarkStart w:id="0" w:name="_GoBack"/>
      <w:bookmarkEnd w:id="0"/>
      <w:r w:rsidRPr="000C1755">
        <w:rPr>
          <w:rFonts w:ascii="Times New Roman" w:hAnsi="Times New Roman" w:cs="Times New Roman"/>
          <w:sz w:val="24"/>
          <w:szCs w:val="24"/>
        </w:rPr>
        <w:t>ент соответственно большей и меньшей активностью. Изолинии даны в условных единицах. Пунктиром показан перпендикуляр к оси среза и плоскости подложки</w:t>
      </w:r>
      <w:r w:rsidRPr="00B30F42">
        <w:rPr>
          <w:rFonts w:ascii="Times New Roman" w:hAnsi="Times New Roman" w:cs="Times New Roman"/>
          <w:sz w:val="24"/>
          <w:szCs w:val="24"/>
        </w:rPr>
        <w:t>.</w:t>
      </w:r>
    </w:p>
    <w:p w:rsidR="00B838B6" w:rsidRPr="000C1755" w:rsidRDefault="00B838B6" w:rsidP="00B838B6">
      <w:pPr>
        <w:spacing w:after="0" w:line="240" w:lineRule="auto"/>
        <w:ind w:firstLine="709"/>
        <w:jc w:val="both"/>
        <w:rPr>
          <w:rFonts w:ascii="Times New Roman" w:hAnsi="Times New Roman" w:cs="Times New Roman"/>
          <w:sz w:val="24"/>
          <w:szCs w:val="24"/>
        </w:rPr>
      </w:pP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В результате анализа изменений структуры поля напряжений сдвига обнаружены явления миграции поля τ</w:t>
      </w:r>
      <w:r w:rsidRPr="000C1755">
        <w:rPr>
          <w:rFonts w:ascii="Times New Roman" w:hAnsi="Times New Roman" w:cs="Times New Roman"/>
          <w:sz w:val="24"/>
          <w:szCs w:val="24"/>
          <w:vertAlign w:val="subscript"/>
          <w:lang w:val="en-US"/>
        </w:rPr>
        <w:t>m</w:t>
      </w:r>
      <w:r w:rsidRPr="000C1755">
        <w:rPr>
          <w:rFonts w:ascii="Times New Roman" w:hAnsi="Times New Roman" w:cs="Times New Roman"/>
          <w:sz w:val="24"/>
          <w:szCs w:val="24"/>
          <w:vertAlign w:val="subscript"/>
        </w:rPr>
        <w:t>ах</w:t>
      </w:r>
      <w:r w:rsidRPr="000C1755">
        <w:rPr>
          <w:rFonts w:ascii="Times New Roman" w:hAnsi="Times New Roman" w:cs="Times New Roman"/>
          <w:sz w:val="24"/>
          <w:szCs w:val="24"/>
        </w:rPr>
        <w:t xml:space="preserve"> из крыла в крыло образующегося разлома (см. рис. 4) и из приосевой части модели к ее поверхности. Миграции имеют колебательный характер. Установлено, что характеристики процесса миграции изменяются в зависимости от стадии формирования разлома и скорости деформирования </w:t>
      </w:r>
      <w:r>
        <w:rPr>
          <w:rFonts w:ascii="Times New Roman" w:hAnsi="Times New Roman" w:cs="Times New Roman"/>
          <w:sz w:val="24"/>
          <w:szCs w:val="24"/>
        </w:rPr>
        <w:t>м</w:t>
      </w:r>
      <w:r w:rsidRPr="000C1755">
        <w:rPr>
          <w:rFonts w:ascii="Times New Roman" w:hAnsi="Times New Roman" w:cs="Times New Roman"/>
          <w:sz w:val="24"/>
          <w:szCs w:val="24"/>
        </w:rPr>
        <w:t xml:space="preserve">одели. Возникновение миграций обусловлено первоначально более активным образованием разрывов в одном из крыльев будущего разлома в результате неоднородности крыльев, флуктуаций некоторых механических свойств материала модели, возникающих при движении штампа установки. Далее вступает в действие колебательный механизм выравнивания степени </w:t>
      </w:r>
      <w:proofErr w:type="spellStart"/>
      <w:r w:rsidRPr="000C1755">
        <w:rPr>
          <w:rFonts w:ascii="Times New Roman" w:hAnsi="Times New Roman" w:cs="Times New Roman"/>
          <w:sz w:val="24"/>
          <w:szCs w:val="24"/>
        </w:rPr>
        <w:t>дислоцированности</w:t>
      </w:r>
      <w:proofErr w:type="spellEnd"/>
      <w:r w:rsidRPr="000C1755">
        <w:rPr>
          <w:rFonts w:ascii="Times New Roman" w:hAnsi="Times New Roman" w:cs="Times New Roman"/>
          <w:sz w:val="24"/>
          <w:szCs w:val="24"/>
        </w:rPr>
        <w:t xml:space="preserve"> разных крыльев разлома. К составляющим этого процесса относятся миграции максимумов напряжений от подложки к поверхности, которые, как предполагается, представляют собой волны напряжений. Таким образом, процесс формирования разлома является сложным колебательным процессом, включающим миграции поля напряжений из крыла в крыло разлома, от источника нагрузки к поверхности и, возможно, другие виды миграций.</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Выдвинуто предположение о наличии подобных процессов с периодом (согласно теории подобия) 10</w:t>
      </w:r>
      <w:r w:rsidRPr="000C1755">
        <w:rPr>
          <w:rFonts w:ascii="Times New Roman" w:hAnsi="Times New Roman" w:cs="Times New Roman"/>
          <w:sz w:val="24"/>
          <w:szCs w:val="24"/>
          <w:vertAlign w:val="superscript"/>
        </w:rPr>
        <w:t>4</w:t>
      </w:r>
      <w:r w:rsidRPr="000C1755">
        <w:rPr>
          <w:rFonts w:ascii="Times New Roman" w:hAnsi="Times New Roman" w:cs="Times New Roman"/>
          <w:sz w:val="24"/>
          <w:szCs w:val="24"/>
        </w:rPr>
        <w:t>—10</w:t>
      </w:r>
      <w:r w:rsidRPr="000C1755">
        <w:rPr>
          <w:rFonts w:ascii="Times New Roman" w:hAnsi="Times New Roman" w:cs="Times New Roman"/>
          <w:sz w:val="24"/>
          <w:szCs w:val="24"/>
          <w:vertAlign w:val="superscript"/>
        </w:rPr>
        <w:t>6</w:t>
      </w:r>
      <w:r>
        <w:rPr>
          <w:rFonts w:ascii="Times New Roman" w:hAnsi="Times New Roman" w:cs="Times New Roman"/>
          <w:sz w:val="24"/>
          <w:szCs w:val="24"/>
          <w:vertAlign w:val="superscript"/>
        </w:rPr>
        <w:t xml:space="preserve"> </w:t>
      </w:r>
      <w:r w:rsidRPr="000C1755">
        <w:rPr>
          <w:rFonts w:ascii="Times New Roman" w:hAnsi="Times New Roman" w:cs="Times New Roman"/>
          <w:sz w:val="24"/>
          <w:szCs w:val="24"/>
        </w:rPr>
        <w:t xml:space="preserve">лет при формировании зон крупных разломов в земной коре. Установленное явление объясняет миграцию во времени сильных сейсмических событий вдоль сферы влияния единого протяженного сейсмоактивного разлома. Таким образом, при консервативном, чрезвычайно медленном изменении определенного уровня геодинамической активности, возникают условия то для высвобождения упругой энергии, </w:t>
      </w:r>
      <w:r w:rsidRPr="000C1755">
        <w:rPr>
          <w:rFonts w:ascii="Times New Roman" w:hAnsi="Times New Roman" w:cs="Times New Roman"/>
          <w:sz w:val="24"/>
          <w:szCs w:val="24"/>
        </w:rPr>
        <w:lastRenderedPageBreak/>
        <w:t xml:space="preserve">то для ее аккумуляции. В пределах геологического времени активизации процесс имеет тенденцию к </w:t>
      </w:r>
      <w:proofErr w:type="spellStart"/>
      <w:r w:rsidRPr="000C1755">
        <w:rPr>
          <w:rFonts w:ascii="Times New Roman" w:hAnsi="Times New Roman" w:cs="Times New Roman"/>
          <w:sz w:val="24"/>
          <w:szCs w:val="24"/>
        </w:rPr>
        <w:t>квазистационарности</w:t>
      </w:r>
      <w:proofErr w:type="spellEnd"/>
      <w:r w:rsidRPr="000C1755">
        <w:rPr>
          <w:rFonts w:ascii="Times New Roman" w:hAnsi="Times New Roman" w:cs="Times New Roman"/>
          <w:sz w:val="24"/>
          <w:szCs w:val="24"/>
        </w:rPr>
        <w:t>, т.е</w:t>
      </w:r>
      <w:r>
        <w:rPr>
          <w:rFonts w:ascii="Times New Roman" w:hAnsi="Times New Roman" w:cs="Times New Roman"/>
          <w:sz w:val="24"/>
          <w:szCs w:val="24"/>
        </w:rPr>
        <w:t xml:space="preserve">. определенной систематичности </w:t>
      </w:r>
      <w:r w:rsidRPr="00B30F42">
        <w:rPr>
          <w:rFonts w:ascii="Times New Roman" w:hAnsi="Times New Roman" w:cs="Times New Roman"/>
          <w:sz w:val="24"/>
          <w:szCs w:val="24"/>
        </w:rPr>
        <w:t>“</w:t>
      </w:r>
      <w:r w:rsidRPr="000C1755">
        <w:rPr>
          <w:rFonts w:ascii="Times New Roman" w:hAnsi="Times New Roman" w:cs="Times New Roman"/>
          <w:sz w:val="24"/>
          <w:szCs w:val="24"/>
        </w:rPr>
        <w:t>всплесков” подвижек по разрывам или их роста. Сужение интервала времени нарушает закономерность картины и приводит к сбою различного вида корреляционных связей между геолого-геофизическими и сейсмическими параметрами, т.е. параметрами, отражающими один и тот же в своем корне процесс.</w:t>
      </w:r>
    </w:p>
    <w:p w:rsidR="00B838B6" w:rsidRDefault="00B838B6" w:rsidP="00B838B6">
      <w:pPr>
        <w:spacing w:after="0" w:line="240" w:lineRule="auto"/>
        <w:ind w:firstLine="709"/>
        <w:jc w:val="both"/>
        <w:rPr>
          <w:rFonts w:ascii="Times New Roman" w:hAnsi="Times New Roman" w:cs="Times New Roman"/>
          <w:sz w:val="24"/>
          <w:szCs w:val="24"/>
        </w:rPr>
      </w:pPr>
      <w:r w:rsidRPr="000C1755">
        <w:rPr>
          <w:rFonts w:ascii="Times New Roman" w:hAnsi="Times New Roman" w:cs="Times New Roman"/>
          <w:sz w:val="24"/>
          <w:szCs w:val="24"/>
        </w:rPr>
        <w:t>Таким образом, геодинамическая активность литосферы может быть оценена через интегральный показатель. По этому полу количественному на данном уровне наших знаний критерию можно проводить районирование территорий. Сейсмичность как процесс связана и появляется при высоких уровнях геодинамической активности. При общем и в целом равномерном развитии геодинамической активности сейсмичность носит дискретный характер. Он объясняется стадийностью развития деструктивных зон. Именно такого типа сведения может внести сегодня тектоника в общие проблемы сейсмичности и наметить пути выхода на некоторые факторы долгосрочного прогноза сейсмичности по геолого-геофизическим показателям.</w:t>
      </w:r>
    </w:p>
    <w:p w:rsidR="00B838B6" w:rsidRPr="000C1755" w:rsidRDefault="00B838B6" w:rsidP="00B838B6">
      <w:pPr>
        <w:spacing w:after="0" w:line="240" w:lineRule="auto"/>
        <w:ind w:firstLine="709"/>
        <w:jc w:val="both"/>
        <w:rPr>
          <w:rFonts w:ascii="Times New Roman" w:hAnsi="Times New Roman" w:cs="Times New Roman"/>
          <w:sz w:val="24"/>
          <w:szCs w:val="24"/>
        </w:rPr>
      </w:pPr>
    </w:p>
    <w:p w:rsidR="00B838B6" w:rsidRPr="00B30F42" w:rsidRDefault="00B838B6" w:rsidP="00B838B6">
      <w:pPr>
        <w:spacing w:after="0" w:line="240" w:lineRule="auto"/>
        <w:ind w:firstLine="709"/>
        <w:jc w:val="center"/>
        <w:rPr>
          <w:rFonts w:ascii="Times New Roman" w:hAnsi="Times New Roman" w:cs="Times New Roman"/>
          <w:b/>
          <w:sz w:val="24"/>
          <w:szCs w:val="24"/>
        </w:rPr>
      </w:pPr>
      <w:r w:rsidRPr="00B30F42">
        <w:rPr>
          <w:rFonts w:ascii="Times New Roman" w:hAnsi="Times New Roman" w:cs="Times New Roman"/>
          <w:b/>
          <w:sz w:val="24"/>
          <w:szCs w:val="24"/>
        </w:rPr>
        <w:t>ЛИТЕРАТУРА</w:t>
      </w:r>
    </w:p>
    <w:p w:rsidR="00B838B6" w:rsidRPr="000C1755" w:rsidRDefault="00B838B6" w:rsidP="00B838B6">
      <w:pPr>
        <w:spacing w:after="0" w:line="240" w:lineRule="auto"/>
        <w:ind w:firstLine="709"/>
        <w:jc w:val="both"/>
        <w:rPr>
          <w:rFonts w:ascii="Times New Roman" w:hAnsi="Times New Roman" w:cs="Times New Roman"/>
          <w:sz w:val="24"/>
          <w:szCs w:val="24"/>
        </w:rPr>
      </w:pPr>
      <w:r w:rsidRPr="00B30F42">
        <w:rPr>
          <w:rFonts w:ascii="Times New Roman" w:hAnsi="Times New Roman" w:cs="Times New Roman"/>
          <w:sz w:val="24"/>
          <w:szCs w:val="24"/>
        </w:rPr>
        <w:t>1.</w:t>
      </w:r>
      <w:r>
        <w:rPr>
          <w:rFonts w:ascii="Times New Roman" w:hAnsi="Times New Roman" w:cs="Times New Roman"/>
          <w:sz w:val="24"/>
          <w:szCs w:val="24"/>
        </w:rPr>
        <w:t xml:space="preserve"> Артемьев М.Е., </w:t>
      </w:r>
      <w:proofErr w:type="spellStart"/>
      <w:r>
        <w:rPr>
          <w:rFonts w:ascii="Times New Roman" w:hAnsi="Times New Roman" w:cs="Times New Roman"/>
          <w:sz w:val="24"/>
          <w:szCs w:val="24"/>
        </w:rPr>
        <w:t>Рейснер</w:t>
      </w:r>
      <w:proofErr w:type="spellEnd"/>
      <w:r>
        <w:rPr>
          <w:rFonts w:ascii="Times New Roman" w:hAnsi="Times New Roman" w:cs="Times New Roman"/>
          <w:sz w:val="24"/>
          <w:szCs w:val="24"/>
        </w:rPr>
        <w:t xml:space="preserve"> Г.И</w:t>
      </w:r>
      <w:r w:rsidRPr="000C1755">
        <w:rPr>
          <w:rFonts w:ascii="Times New Roman" w:hAnsi="Times New Roman" w:cs="Times New Roman"/>
          <w:sz w:val="24"/>
          <w:szCs w:val="24"/>
        </w:rPr>
        <w:t xml:space="preserve">., </w:t>
      </w:r>
      <w:proofErr w:type="spellStart"/>
      <w:r w:rsidRPr="000C1755">
        <w:rPr>
          <w:rFonts w:ascii="Times New Roman" w:hAnsi="Times New Roman" w:cs="Times New Roman"/>
          <w:sz w:val="24"/>
          <w:szCs w:val="24"/>
        </w:rPr>
        <w:t>Шалпо</w:t>
      </w:r>
      <w:proofErr w:type="spellEnd"/>
      <w:r w:rsidRPr="000C1755">
        <w:rPr>
          <w:rFonts w:ascii="Times New Roman" w:hAnsi="Times New Roman" w:cs="Times New Roman"/>
          <w:sz w:val="24"/>
          <w:szCs w:val="24"/>
        </w:rPr>
        <w:t xml:space="preserve"> В.Н. Методика построения обобщенных карт современного состояния земной коры </w:t>
      </w:r>
      <w:r>
        <w:rPr>
          <w:rFonts w:ascii="Times New Roman" w:hAnsi="Times New Roman" w:cs="Times New Roman"/>
          <w:sz w:val="24"/>
          <w:szCs w:val="24"/>
        </w:rPr>
        <w:t>//</w:t>
      </w:r>
      <w:r w:rsidRPr="000C1755">
        <w:rPr>
          <w:rFonts w:ascii="Times New Roman" w:hAnsi="Times New Roman" w:cs="Times New Roman"/>
          <w:sz w:val="24"/>
          <w:szCs w:val="24"/>
        </w:rPr>
        <w:t xml:space="preserve"> Современная тектоническая активность территории СССР. М.: Наука. 1984. С. 24</w:t>
      </w:r>
      <w:r>
        <w:rPr>
          <w:rFonts w:ascii="Times New Roman" w:hAnsi="Times New Roman" w:cs="Times New Roman"/>
          <w:sz w:val="24"/>
          <w:szCs w:val="24"/>
        </w:rPr>
        <w:t xml:space="preserve"> </w:t>
      </w:r>
      <w:r w:rsidRPr="000C1755">
        <w:rPr>
          <w:rFonts w:ascii="Times New Roman" w:hAnsi="Times New Roman" w:cs="Times New Roman"/>
          <w:sz w:val="24"/>
          <w:szCs w:val="24"/>
        </w:rPr>
        <w:t>— 39.</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0C1755">
        <w:rPr>
          <w:rFonts w:ascii="Times New Roman" w:hAnsi="Times New Roman" w:cs="Times New Roman"/>
          <w:sz w:val="24"/>
          <w:szCs w:val="24"/>
        </w:rPr>
        <w:t>Белоусов В.В., Павленкова Н</w:t>
      </w:r>
      <w:r>
        <w:rPr>
          <w:rFonts w:ascii="Times New Roman" w:hAnsi="Times New Roman" w:cs="Times New Roman"/>
          <w:sz w:val="24"/>
          <w:szCs w:val="24"/>
        </w:rPr>
        <w:t>.</w:t>
      </w:r>
      <w:r w:rsidRPr="000C1755">
        <w:rPr>
          <w:rFonts w:ascii="Times New Roman" w:hAnsi="Times New Roman" w:cs="Times New Roman"/>
          <w:sz w:val="24"/>
          <w:szCs w:val="24"/>
        </w:rPr>
        <w:t>И</w:t>
      </w:r>
      <w:r>
        <w:rPr>
          <w:rFonts w:ascii="Times New Roman" w:hAnsi="Times New Roman" w:cs="Times New Roman"/>
          <w:sz w:val="24"/>
          <w:szCs w:val="24"/>
        </w:rPr>
        <w:t>.</w:t>
      </w:r>
      <w:r w:rsidRPr="000C1755">
        <w:rPr>
          <w:rFonts w:ascii="Times New Roman" w:hAnsi="Times New Roman" w:cs="Times New Roman"/>
          <w:sz w:val="24"/>
          <w:szCs w:val="24"/>
        </w:rPr>
        <w:t xml:space="preserve"> Типы земной</w:t>
      </w:r>
      <w:r>
        <w:rPr>
          <w:rFonts w:ascii="Times New Roman" w:hAnsi="Times New Roman" w:cs="Times New Roman"/>
          <w:sz w:val="24"/>
          <w:szCs w:val="24"/>
        </w:rPr>
        <w:t xml:space="preserve"> коры // Геотектоника. 1985. №1. С. 3 </w:t>
      </w:r>
      <w:r w:rsidRPr="000C1755">
        <w:rPr>
          <w:rFonts w:ascii="Times New Roman" w:hAnsi="Times New Roman" w:cs="Times New Roman"/>
          <w:sz w:val="24"/>
          <w:szCs w:val="24"/>
        </w:rPr>
        <w:t>— 14.</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Борняков</w:t>
      </w:r>
      <w:proofErr w:type="spellEnd"/>
      <w:r>
        <w:rPr>
          <w:rFonts w:ascii="Times New Roman" w:hAnsi="Times New Roman" w:cs="Times New Roman"/>
          <w:sz w:val="24"/>
          <w:szCs w:val="24"/>
        </w:rPr>
        <w:t xml:space="preserve"> С.</w:t>
      </w:r>
      <w:r w:rsidRPr="000C1755">
        <w:rPr>
          <w:rFonts w:ascii="Times New Roman" w:hAnsi="Times New Roman" w:cs="Times New Roman"/>
          <w:sz w:val="24"/>
          <w:szCs w:val="24"/>
        </w:rPr>
        <w:t>А. Тектонофизический анализ процесса формирования трансформной зоны в упруго-вязкой модели // Проблемы разломной тектоники. Новосибирск: Наука. 1981. С. 26- 44.</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Pr="000C1755">
        <w:rPr>
          <w:rFonts w:ascii="Times New Roman" w:hAnsi="Times New Roman" w:cs="Times New Roman"/>
          <w:sz w:val="24"/>
          <w:szCs w:val="24"/>
        </w:rPr>
        <w:t>Булин</w:t>
      </w:r>
      <w:proofErr w:type="spellEnd"/>
      <w:r w:rsidRPr="000C1755">
        <w:rPr>
          <w:rFonts w:ascii="Times New Roman" w:hAnsi="Times New Roman" w:cs="Times New Roman"/>
          <w:sz w:val="24"/>
          <w:szCs w:val="24"/>
        </w:rPr>
        <w:t xml:space="preserve"> </w:t>
      </w:r>
      <w:r>
        <w:rPr>
          <w:rFonts w:ascii="Times New Roman" w:hAnsi="Times New Roman" w:cs="Times New Roman"/>
          <w:sz w:val="24"/>
          <w:szCs w:val="24"/>
        </w:rPr>
        <w:t>Н</w:t>
      </w:r>
      <w:r w:rsidRPr="000C1755">
        <w:rPr>
          <w:rFonts w:ascii="Times New Roman" w:hAnsi="Times New Roman" w:cs="Times New Roman"/>
          <w:sz w:val="24"/>
          <w:szCs w:val="24"/>
        </w:rPr>
        <w:t xml:space="preserve">.К. О связи </w:t>
      </w:r>
      <w:proofErr w:type="spellStart"/>
      <w:r w:rsidRPr="000C1755">
        <w:rPr>
          <w:rFonts w:ascii="Times New Roman" w:hAnsi="Times New Roman" w:cs="Times New Roman"/>
          <w:sz w:val="24"/>
          <w:szCs w:val="24"/>
        </w:rPr>
        <w:t>высокосейсмичных</w:t>
      </w:r>
      <w:proofErr w:type="spellEnd"/>
      <w:r w:rsidRPr="000C1755">
        <w:rPr>
          <w:rFonts w:ascii="Times New Roman" w:hAnsi="Times New Roman" w:cs="Times New Roman"/>
          <w:sz w:val="24"/>
          <w:szCs w:val="24"/>
        </w:rPr>
        <w:t xml:space="preserve"> зон с некоторыми элементами строения литосферы // Неотектоника и динамика литосферы подвижных областей территории СССР. Ташкент. 1983. С. 23-31.</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0C1755">
        <w:rPr>
          <w:rFonts w:ascii="Times New Roman" w:hAnsi="Times New Roman" w:cs="Times New Roman"/>
          <w:sz w:val="24"/>
          <w:szCs w:val="24"/>
        </w:rPr>
        <w:t>Виноградов С.Д. Изменения сейсмического режима при подготовке разрушения // Моделирование предвестников землетрясений. М.: Наука. 1980. С- 169 - 178,</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0C1755">
        <w:rPr>
          <w:rFonts w:ascii="Times New Roman" w:hAnsi="Times New Roman" w:cs="Times New Roman"/>
          <w:sz w:val="24"/>
          <w:szCs w:val="24"/>
        </w:rPr>
        <w:t xml:space="preserve">Геодинамическая карта территории СССР и прилегающих акваторий. Масштаб 1:10 000 000 / Под ред. А.А. </w:t>
      </w:r>
      <w:proofErr w:type="spellStart"/>
      <w:r w:rsidRPr="000C1755">
        <w:rPr>
          <w:rFonts w:ascii="Times New Roman" w:hAnsi="Times New Roman" w:cs="Times New Roman"/>
          <w:sz w:val="24"/>
          <w:szCs w:val="24"/>
        </w:rPr>
        <w:t>Смыслова</w:t>
      </w:r>
      <w:proofErr w:type="spellEnd"/>
      <w:r w:rsidRPr="000C1755">
        <w:rPr>
          <w:rFonts w:ascii="Times New Roman" w:hAnsi="Times New Roman" w:cs="Times New Roman"/>
          <w:sz w:val="24"/>
          <w:szCs w:val="24"/>
        </w:rPr>
        <w:t>, Л.: ВСЕГЕИ. 198</w:t>
      </w:r>
      <w:r>
        <w:rPr>
          <w:rFonts w:ascii="Times New Roman" w:hAnsi="Times New Roman" w:cs="Times New Roman"/>
          <w:sz w:val="24"/>
          <w:szCs w:val="24"/>
        </w:rPr>
        <w:t>1.</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0C1755">
        <w:rPr>
          <w:rFonts w:ascii="Times New Roman" w:hAnsi="Times New Roman" w:cs="Times New Roman"/>
          <w:sz w:val="24"/>
          <w:szCs w:val="24"/>
        </w:rPr>
        <w:t>Геофизика океана. T.2. Геодинамика. М.: Наука. 1979. 347 с.</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0C1755">
        <w:rPr>
          <w:rFonts w:ascii="Times New Roman" w:hAnsi="Times New Roman" w:cs="Times New Roman"/>
          <w:sz w:val="24"/>
          <w:szCs w:val="24"/>
        </w:rPr>
        <w:t>Глубинное строение и геодинамика литосф</w:t>
      </w:r>
      <w:r>
        <w:rPr>
          <w:rFonts w:ascii="Times New Roman" w:hAnsi="Times New Roman" w:cs="Times New Roman"/>
          <w:sz w:val="24"/>
          <w:szCs w:val="24"/>
        </w:rPr>
        <w:t xml:space="preserve">еры / Под ред. А.А. </w:t>
      </w:r>
      <w:proofErr w:type="spellStart"/>
      <w:r>
        <w:rPr>
          <w:rFonts w:ascii="Times New Roman" w:hAnsi="Times New Roman" w:cs="Times New Roman"/>
          <w:sz w:val="24"/>
          <w:szCs w:val="24"/>
        </w:rPr>
        <w:t>Смыслова</w:t>
      </w:r>
      <w:proofErr w:type="spellEnd"/>
      <w:r>
        <w:rPr>
          <w:rFonts w:ascii="Times New Roman" w:hAnsi="Times New Roman" w:cs="Times New Roman"/>
          <w:sz w:val="24"/>
          <w:szCs w:val="24"/>
        </w:rPr>
        <w:t>. Л.</w:t>
      </w:r>
      <w:r w:rsidRPr="000C1755">
        <w:rPr>
          <w:rFonts w:ascii="Times New Roman" w:hAnsi="Times New Roman" w:cs="Times New Roman"/>
          <w:sz w:val="24"/>
          <w:szCs w:val="24"/>
        </w:rPr>
        <w:t>: Недра, 1983. 276 с.</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Дучков</w:t>
      </w:r>
      <w:proofErr w:type="spellEnd"/>
      <w:r>
        <w:rPr>
          <w:rFonts w:ascii="Times New Roman" w:hAnsi="Times New Roman" w:cs="Times New Roman"/>
          <w:sz w:val="24"/>
          <w:szCs w:val="24"/>
        </w:rPr>
        <w:t xml:space="preserve"> А.Д., </w:t>
      </w:r>
      <w:proofErr w:type="spellStart"/>
      <w:r>
        <w:rPr>
          <w:rFonts w:ascii="Times New Roman" w:hAnsi="Times New Roman" w:cs="Times New Roman"/>
          <w:sz w:val="24"/>
          <w:szCs w:val="24"/>
        </w:rPr>
        <w:t>Балобаев</w:t>
      </w:r>
      <w:proofErr w:type="spellEnd"/>
      <w:r>
        <w:rPr>
          <w:rFonts w:ascii="Times New Roman" w:hAnsi="Times New Roman" w:cs="Times New Roman"/>
          <w:sz w:val="24"/>
          <w:szCs w:val="24"/>
        </w:rPr>
        <w:t xml:space="preserve"> В.Т.,</w:t>
      </w:r>
      <w:r w:rsidRPr="000C1755">
        <w:rPr>
          <w:rFonts w:ascii="Times New Roman" w:hAnsi="Times New Roman" w:cs="Times New Roman"/>
          <w:sz w:val="24"/>
          <w:szCs w:val="24"/>
        </w:rPr>
        <w:t xml:space="preserve"> Лыса</w:t>
      </w:r>
      <w:r>
        <w:rPr>
          <w:rFonts w:ascii="Times New Roman" w:hAnsi="Times New Roman" w:cs="Times New Roman"/>
          <w:sz w:val="24"/>
          <w:szCs w:val="24"/>
        </w:rPr>
        <w:t>к С.В., Соколова Л.</w:t>
      </w:r>
      <w:r w:rsidRPr="000C1755">
        <w:rPr>
          <w:rFonts w:ascii="Times New Roman" w:hAnsi="Times New Roman" w:cs="Times New Roman"/>
          <w:sz w:val="24"/>
          <w:szCs w:val="24"/>
        </w:rPr>
        <w:t xml:space="preserve">С. Тепловой поток Сибири </w:t>
      </w:r>
      <w:r>
        <w:rPr>
          <w:rFonts w:ascii="Times New Roman" w:hAnsi="Times New Roman" w:cs="Times New Roman"/>
          <w:sz w:val="24"/>
          <w:szCs w:val="24"/>
        </w:rPr>
        <w:t>//</w:t>
      </w:r>
      <w:r w:rsidRPr="000C1755">
        <w:rPr>
          <w:rFonts w:ascii="Times New Roman" w:hAnsi="Times New Roman" w:cs="Times New Roman"/>
          <w:sz w:val="24"/>
          <w:szCs w:val="24"/>
        </w:rPr>
        <w:t xml:space="preserve"> Геология и геофизика. 1982. </w:t>
      </w:r>
      <w:r>
        <w:rPr>
          <w:rFonts w:ascii="Times New Roman" w:hAnsi="Times New Roman" w:cs="Times New Roman"/>
          <w:sz w:val="24"/>
          <w:szCs w:val="24"/>
        </w:rPr>
        <w:t>№1</w:t>
      </w:r>
      <w:r w:rsidRPr="000C1755">
        <w:rPr>
          <w:rFonts w:ascii="Times New Roman" w:hAnsi="Times New Roman" w:cs="Times New Roman"/>
          <w:sz w:val="24"/>
          <w:szCs w:val="24"/>
        </w:rPr>
        <w:t>. С. 42—51</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Ермаков Б.В. Семов В.Н</w:t>
      </w:r>
      <w:r w:rsidRPr="000C1755">
        <w:rPr>
          <w:rFonts w:ascii="Times New Roman" w:hAnsi="Times New Roman" w:cs="Times New Roman"/>
          <w:sz w:val="24"/>
          <w:szCs w:val="24"/>
        </w:rPr>
        <w:t>.</w:t>
      </w:r>
      <w:r>
        <w:rPr>
          <w:rFonts w:ascii="Times New Roman" w:hAnsi="Times New Roman" w:cs="Times New Roman"/>
          <w:sz w:val="24"/>
          <w:szCs w:val="24"/>
        </w:rPr>
        <w:t>,</w:t>
      </w:r>
      <w:r w:rsidRPr="000C1755">
        <w:rPr>
          <w:rFonts w:ascii="Times New Roman" w:hAnsi="Times New Roman" w:cs="Times New Roman"/>
          <w:sz w:val="24"/>
          <w:szCs w:val="24"/>
        </w:rPr>
        <w:t xml:space="preserve"> Щукин Ю.К. Современная тектоническая активность литос</w:t>
      </w:r>
      <w:r>
        <w:rPr>
          <w:rFonts w:ascii="Times New Roman" w:hAnsi="Times New Roman" w:cs="Times New Roman"/>
          <w:sz w:val="24"/>
          <w:szCs w:val="24"/>
        </w:rPr>
        <w:t xml:space="preserve">феры по геофизическим данным // </w:t>
      </w:r>
      <w:r w:rsidRPr="000C1755">
        <w:rPr>
          <w:rFonts w:ascii="Times New Roman" w:hAnsi="Times New Roman" w:cs="Times New Roman"/>
          <w:sz w:val="24"/>
          <w:szCs w:val="24"/>
        </w:rPr>
        <w:t>Современная тектоническая активность территории СССР, М.: Наука, 1984. С. 8- 23.</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Кнауф</w:t>
      </w:r>
      <w:proofErr w:type="spellEnd"/>
      <w:r>
        <w:rPr>
          <w:rFonts w:ascii="Times New Roman" w:hAnsi="Times New Roman" w:cs="Times New Roman"/>
          <w:sz w:val="24"/>
          <w:szCs w:val="24"/>
        </w:rPr>
        <w:t xml:space="preserve"> В.И.,</w:t>
      </w:r>
      <w:r w:rsidRPr="000C1755">
        <w:rPr>
          <w:rFonts w:ascii="Times New Roman" w:hAnsi="Times New Roman" w:cs="Times New Roman"/>
          <w:sz w:val="24"/>
          <w:szCs w:val="24"/>
        </w:rPr>
        <w:t xml:space="preserve"> Кузнецов М</w:t>
      </w:r>
      <w:r>
        <w:rPr>
          <w:rFonts w:ascii="Times New Roman" w:hAnsi="Times New Roman" w:cs="Times New Roman"/>
          <w:sz w:val="24"/>
          <w:szCs w:val="24"/>
        </w:rPr>
        <w:t>.П.,</w:t>
      </w:r>
      <w:r w:rsidRPr="000C1755">
        <w:rPr>
          <w:rFonts w:ascii="Times New Roman" w:hAnsi="Times New Roman" w:cs="Times New Roman"/>
          <w:sz w:val="24"/>
          <w:szCs w:val="24"/>
        </w:rPr>
        <w:t xml:space="preserve"> </w:t>
      </w:r>
      <w:proofErr w:type="spellStart"/>
      <w:r w:rsidRPr="000C1755">
        <w:rPr>
          <w:rFonts w:ascii="Times New Roman" w:hAnsi="Times New Roman" w:cs="Times New Roman"/>
          <w:sz w:val="24"/>
          <w:szCs w:val="24"/>
        </w:rPr>
        <w:t>Нурманбеков</w:t>
      </w:r>
      <w:proofErr w:type="spellEnd"/>
      <w:r w:rsidRPr="000C1755">
        <w:rPr>
          <w:rFonts w:ascii="Times New Roman" w:hAnsi="Times New Roman" w:cs="Times New Roman"/>
          <w:sz w:val="24"/>
          <w:szCs w:val="24"/>
        </w:rPr>
        <w:t xml:space="preserve"> К</w:t>
      </w:r>
      <w:r>
        <w:rPr>
          <w:rFonts w:ascii="Times New Roman" w:hAnsi="Times New Roman" w:cs="Times New Roman"/>
          <w:sz w:val="24"/>
          <w:szCs w:val="24"/>
        </w:rPr>
        <w:t>.</w:t>
      </w:r>
      <w:r w:rsidRPr="000C1755">
        <w:rPr>
          <w:rFonts w:ascii="Times New Roman" w:hAnsi="Times New Roman" w:cs="Times New Roman"/>
          <w:sz w:val="24"/>
          <w:szCs w:val="24"/>
        </w:rPr>
        <w:t xml:space="preserve"> и др. </w:t>
      </w:r>
      <w:proofErr w:type="spellStart"/>
      <w:r w:rsidRPr="000C1755">
        <w:rPr>
          <w:rFonts w:ascii="Times New Roman" w:hAnsi="Times New Roman" w:cs="Times New Roman"/>
          <w:sz w:val="24"/>
          <w:szCs w:val="24"/>
        </w:rPr>
        <w:t>Домезозойские</w:t>
      </w:r>
      <w:proofErr w:type="spellEnd"/>
      <w:r w:rsidRPr="000C1755">
        <w:rPr>
          <w:rFonts w:ascii="Times New Roman" w:hAnsi="Times New Roman" w:cs="Times New Roman"/>
          <w:sz w:val="24"/>
          <w:szCs w:val="24"/>
        </w:rPr>
        <w:t xml:space="preserve"> структуры и сейсмичность Киргизии. Фрунзе: Илим. 1981, 131 с.</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Колмогоров А.</w:t>
      </w:r>
      <w:r w:rsidRPr="000C1755">
        <w:rPr>
          <w:rFonts w:ascii="Times New Roman" w:hAnsi="Times New Roman" w:cs="Times New Roman"/>
          <w:sz w:val="24"/>
          <w:szCs w:val="24"/>
        </w:rPr>
        <w:t xml:space="preserve">Н. О логарифмически нормальном законе распределения частиц при дроблении // </w:t>
      </w:r>
      <w:proofErr w:type="spellStart"/>
      <w:r w:rsidRPr="000C1755">
        <w:rPr>
          <w:rFonts w:ascii="Times New Roman" w:hAnsi="Times New Roman" w:cs="Times New Roman"/>
          <w:sz w:val="24"/>
          <w:szCs w:val="24"/>
        </w:rPr>
        <w:t>Докл</w:t>
      </w:r>
      <w:proofErr w:type="spellEnd"/>
      <w:r w:rsidRPr="000C1755">
        <w:rPr>
          <w:rFonts w:ascii="Times New Roman" w:hAnsi="Times New Roman" w:cs="Times New Roman"/>
          <w:sz w:val="24"/>
          <w:szCs w:val="24"/>
        </w:rPr>
        <w:t xml:space="preserve">. АН СССР. 1941, Т. 31. </w:t>
      </w:r>
      <w:r>
        <w:rPr>
          <w:rFonts w:ascii="Times New Roman" w:hAnsi="Times New Roman" w:cs="Times New Roman"/>
          <w:sz w:val="24"/>
          <w:szCs w:val="24"/>
        </w:rPr>
        <w:t>№2. С. 99-</w:t>
      </w:r>
      <w:r w:rsidRPr="000C1755">
        <w:rPr>
          <w:rFonts w:ascii="Times New Roman" w:hAnsi="Times New Roman" w:cs="Times New Roman"/>
          <w:sz w:val="24"/>
          <w:szCs w:val="24"/>
        </w:rPr>
        <w:t>101.</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Pr="000C1755">
        <w:rPr>
          <w:rFonts w:ascii="Times New Roman" w:hAnsi="Times New Roman" w:cs="Times New Roman"/>
          <w:sz w:val="24"/>
          <w:szCs w:val="24"/>
        </w:rPr>
        <w:t>Крылов С</w:t>
      </w:r>
      <w:r>
        <w:rPr>
          <w:rFonts w:ascii="Times New Roman" w:hAnsi="Times New Roman" w:cs="Times New Roman"/>
          <w:sz w:val="24"/>
          <w:szCs w:val="24"/>
        </w:rPr>
        <w:t>.</w:t>
      </w:r>
      <w:r w:rsidRPr="000C1755">
        <w:rPr>
          <w:rFonts w:ascii="Times New Roman" w:hAnsi="Times New Roman" w:cs="Times New Roman"/>
          <w:sz w:val="24"/>
          <w:szCs w:val="24"/>
        </w:rPr>
        <w:t xml:space="preserve">В., </w:t>
      </w:r>
      <w:proofErr w:type="spellStart"/>
      <w:r w:rsidRPr="000C1755">
        <w:rPr>
          <w:rFonts w:ascii="Times New Roman" w:hAnsi="Times New Roman" w:cs="Times New Roman"/>
          <w:sz w:val="24"/>
          <w:szCs w:val="24"/>
        </w:rPr>
        <w:t>Манд</w:t>
      </w:r>
      <w:r>
        <w:rPr>
          <w:rFonts w:ascii="Times New Roman" w:hAnsi="Times New Roman" w:cs="Times New Roman"/>
          <w:sz w:val="24"/>
          <w:szCs w:val="24"/>
        </w:rPr>
        <w:t>ельбаум</w:t>
      </w:r>
      <w:proofErr w:type="spellEnd"/>
      <w:r>
        <w:rPr>
          <w:rFonts w:ascii="Times New Roman" w:hAnsi="Times New Roman" w:cs="Times New Roman"/>
          <w:sz w:val="24"/>
          <w:szCs w:val="24"/>
        </w:rPr>
        <w:t xml:space="preserve"> М.</w:t>
      </w:r>
      <w:r w:rsidRPr="000C1755">
        <w:rPr>
          <w:rFonts w:ascii="Times New Roman" w:hAnsi="Times New Roman" w:cs="Times New Roman"/>
          <w:sz w:val="24"/>
          <w:szCs w:val="24"/>
        </w:rPr>
        <w:t>М.,</w:t>
      </w:r>
      <w:r>
        <w:rPr>
          <w:rFonts w:ascii="Times New Roman" w:hAnsi="Times New Roman" w:cs="Times New Roman"/>
          <w:sz w:val="24"/>
          <w:szCs w:val="24"/>
        </w:rPr>
        <w:t xml:space="preserve"> </w:t>
      </w:r>
      <w:proofErr w:type="spellStart"/>
      <w:r>
        <w:rPr>
          <w:rFonts w:ascii="Times New Roman" w:hAnsi="Times New Roman" w:cs="Times New Roman"/>
          <w:sz w:val="24"/>
          <w:szCs w:val="24"/>
        </w:rPr>
        <w:t>Мишенькин</w:t>
      </w:r>
      <w:proofErr w:type="spellEnd"/>
      <w:r>
        <w:rPr>
          <w:rFonts w:ascii="Times New Roman" w:hAnsi="Times New Roman" w:cs="Times New Roman"/>
          <w:sz w:val="24"/>
          <w:szCs w:val="24"/>
        </w:rPr>
        <w:t xml:space="preserve"> Б.</w:t>
      </w:r>
      <w:r w:rsidRPr="000C1755">
        <w:rPr>
          <w:rFonts w:ascii="Times New Roman" w:hAnsi="Times New Roman" w:cs="Times New Roman"/>
          <w:sz w:val="24"/>
          <w:szCs w:val="24"/>
        </w:rPr>
        <w:t>П. и др. Недра Байкала по сейсмическим данным. Новосибирск: Наука, 1981. 105 с.</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Кузнецова </w:t>
      </w:r>
      <w:r w:rsidRPr="000C1755">
        <w:rPr>
          <w:rFonts w:ascii="Times New Roman" w:hAnsi="Times New Roman" w:cs="Times New Roman"/>
          <w:sz w:val="24"/>
          <w:szCs w:val="24"/>
        </w:rPr>
        <w:t xml:space="preserve">К.И. Сейсмичность как стохастический процесс с физическими параметрами // </w:t>
      </w:r>
      <w:proofErr w:type="spellStart"/>
      <w:r w:rsidRPr="000C1755">
        <w:rPr>
          <w:rFonts w:ascii="Times New Roman" w:hAnsi="Times New Roman" w:cs="Times New Roman"/>
          <w:sz w:val="24"/>
          <w:szCs w:val="24"/>
        </w:rPr>
        <w:t>Изв</w:t>
      </w:r>
      <w:proofErr w:type="spellEnd"/>
      <w:r w:rsidRPr="000C1755">
        <w:rPr>
          <w:rFonts w:ascii="Times New Roman" w:hAnsi="Times New Roman" w:cs="Times New Roman"/>
          <w:sz w:val="24"/>
          <w:szCs w:val="24"/>
        </w:rPr>
        <w:t xml:space="preserve">. АН СССР. Физика Земли. 1983. </w:t>
      </w:r>
      <w:r>
        <w:rPr>
          <w:rFonts w:ascii="Times New Roman" w:hAnsi="Times New Roman" w:cs="Times New Roman"/>
          <w:sz w:val="24"/>
          <w:szCs w:val="24"/>
        </w:rPr>
        <w:t>№</w:t>
      </w:r>
      <w:r w:rsidRPr="000C1755">
        <w:rPr>
          <w:rFonts w:ascii="Times New Roman" w:hAnsi="Times New Roman" w:cs="Times New Roman"/>
          <w:sz w:val="24"/>
          <w:szCs w:val="24"/>
        </w:rPr>
        <w:t>12. С. 16—28.</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proofErr w:type="spellStart"/>
      <w:r w:rsidRPr="000C1755">
        <w:rPr>
          <w:rFonts w:ascii="Times New Roman" w:hAnsi="Times New Roman" w:cs="Times New Roman"/>
          <w:sz w:val="24"/>
          <w:szCs w:val="24"/>
        </w:rPr>
        <w:t>Кучай</w:t>
      </w:r>
      <w:proofErr w:type="spellEnd"/>
      <w:r w:rsidRPr="000C1755">
        <w:rPr>
          <w:rFonts w:ascii="Times New Roman" w:hAnsi="Times New Roman" w:cs="Times New Roman"/>
          <w:sz w:val="24"/>
          <w:szCs w:val="24"/>
        </w:rPr>
        <w:t xml:space="preserve"> В.К. Современная динамика Земли и орогенез Памиро-Тянь-Шаня. М. Наука, 1983, 127 с.</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16. Леонов Ю.</w:t>
      </w:r>
      <w:r w:rsidRPr="000C1755">
        <w:rPr>
          <w:rFonts w:ascii="Times New Roman" w:hAnsi="Times New Roman" w:cs="Times New Roman"/>
          <w:sz w:val="24"/>
          <w:szCs w:val="24"/>
        </w:rPr>
        <w:t>Г.</w:t>
      </w:r>
      <w:r>
        <w:rPr>
          <w:rFonts w:ascii="Times New Roman" w:hAnsi="Times New Roman" w:cs="Times New Roman"/>
          <w:sz w:val="24"/>
          <w:szCs w:val="24"/>
        </w:rPr>
        <w:t>, Хаи</w:t>
      </w:r>
      <w:r w:rsidRPr="000C1755">
        <w:rPr>
          <w:rFonts w:ascii="Times New Roman" w:hAnsi="Times New Roman" w:cs="Times New Roman"/>
          <w:sz w:val="24"/>
          <w:szCs w:val="24"/>
        </w:rPr>
        <w:t>н В.Е. Задачи, содержание и проблемы составления карты современной тектонической активности // Современная тектоническая активность территории СССР. М.: Наука, 1984. С. 1—8.</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 Летников Ф.А., Леви К.Г.</w:t>
      </w:r>
      <w:r w:rsidRPr="000C1755">
        <w:rPr>
          <w:rFonts w:ascii="Times New Roman" w:hAnsi="Times New Roman" w:cs="Times New Roman"/>
          <w:sz w:val="24"/>
          <w:szCs w:val="24"/>
        </w:rPr>
        <w:t xml:space="preserve"> Зрелость литосферы и природа </w:t>
      </w:r>
      <w:proofErr w:type="spellStart"/>
      <w:r w:rsidRPr="000C1755">
        <w:rPr>
          <w:rFonts w:ascii="Times New Roman" w:hAnsi="Times New Roman" w:cs="Times New Roman"/>
          <w:sz w:val="24"/>
          <w:szCs w:val="24"/>
        </w:rPr>
        <w:t>астеносферного</w:t>
      </w:r>
      <w:proofErr w:type="spellEnd"/>
      <w:r w:rsidRPr="000C1755">
        <w:rPr>
          <w:rFonts w:ascii="Times New Roman" w:hAnsi="Times New Roman" w:cs="Times New Roman"/>
          <w:sz w:val="24"/>
          <w:szCs w:val="24"/>
        </w:rPr>
        <w:t xml:space="preserve"> слоя </w:t>
      </w:r>
      <w:proofErr w:type="spellStart"/>
      <w:r w:rsidRPr="000C1755">
        <w:rPr>
          <w:rFonts w:ascii="Times New Roman" w:hAnsi="Times New Roman" w:cs="Times New Roman"/>
          <w:sz w:val="24"/>
          <w:szCs w:val="24"/>
        </w:rPr>
        <w:t>Докл</w:t>
      </w:r>
      <w:proofErr w:type="spellEnd"/>
      <w:r w:rsidRPr="000C1755">
        <w:rPr>
          <w:rFonts w:ascii="Times New Roman" w:hAnsi="Times New Roman" w:cs="Times New Roman"/>
          <w:sz w:val="24"/>
          <w:szCs w:val="24"/>
        </w:rPr>
        <w:t xml:space="preserve">. АН СССР. 1985 Т. 280, </w:t>
      </w:r>
      <w:r>
        <w:rPr>
          <w:rFonts w:ascii="Times New Roman" w:hAnsi="Times New Roman" w:cs="Times New Roman"/>
          <w:sz w:val="24"/>
          <w:szCs w:val="24"/>
        </w:rPr>
        <w:t>№5. С. 1201-</w:t>
      </w:r>
      <w:r w:rsidRPr="000C1755">
        <w:rPr>
          <w:rFonts w:ascii="Times New Roman" w:hAnsi="Times New Roman" w:cs="Times New Roman"/>
          <w:sz w:val="24"/>
          <w:szCs w:val="24"/>
        </w:rPr>
        <w:t>1204</w:t>
      </w:r>
      <w:r>
        <w:rPr>
          <w:rFonts w:ascii="Times New Roman" w:hAnsi="Times New Roman" w:cs="Times New Roman"/>
          <w:sz w:val="24"/>
          <w:szCs w:val="24"/>
        </w:rPr>
        <w:t>.</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r w:rsidRPr="000C1755">
        <w:rPr>
          <w:rFonts w:ascii="Times New Roman" w:hAnsi="Times New Roman" w:cs="Times New Roman"/>
          <w:sz w:val="24"/>
          <w:szCs w:val="24"/>
        </w:rPr>
        <w:t>Николаев П</w:t>
      </w:r>
      <w:r>
        <w:rPr>
          <w:rFonts w:ascii="Times New Roman" w:hAnsi="Times New Roman" w:cs="Times New Roman"/>
          <w:sz w:val="24"/>
          <w:szCs w:val="24"/>
        </w:rPr>
        <w:t>.</w:t>
      </w:r>
      <w:r w:rsidRPr="000C1755">
        <w:rPr>
          <w:rFonts w:ascii="Times New Roman" w:hAnsi="Times New Roman" w:cs="Times New Roman"/>
          <w:sz w:val="24"/>
          <w:szCs w:val="24"/>
        </w:rPr>
        <w:t>Н</w:t>
      </w:r>
      <w:r>
        <w:rPr>
          <w:rFonts w:ascii="Times New Roman" w:hAnsi="Times New Roman" w:cs="Times New Roman"/>
          <w:sz w:val="24"/>
          <w:szCs w:val="24"/>
        </w:rPr>
        <w:t>.</w:t>
      </w:r>
      <w:r w:rsidRPr="000C1755">
        <w:rPr>
          <w:rFonts w:ascii="Times New Roman" w:hAnsi="Times New Roman" w:cs="Times New Roman"/>
          <w:sz w:val="24"/>
          <w:szCs w:val="24"/>
        </w:rPr>
        <w:t xml:space="preserve"> Напряженное состояние и механизм деформации земной коры альпийской складчатой области // </w:t>
      </w:r>
      <w:proofErr w:type="spellStart"/>
      <w:r w:rsidRPr="000C1755">
        <w:rPr>
          <w:rFonts w:ascii="Times New Roman" w:hAnsi="Times New Roman" w:cs="Times New Roman"/>
          <w:sz w:val="24"/>
          <w:szCs w:val="24"/>
        </w:rPr>
        <w:t>Изв</w:t>
      </w:r>
      <w:proofErr w:type="spellEnd"/>
      <w:r w:rsidRPr="000C1755">
        <w:rPr>
          <w:rFonts w:ascii="Times New Roman" w:hAnsi="Times New Roman" w:cs="Times New Roman"/>
          <w:sz w:val="24"/>
          <w:szCs w:val="24"/>
        </w:rPr>
        <w:t>. вузов. Геология и разведка</w:t>
      </w:r>
      <w:r>
        <w:rPr>
          <w:rFonts w:ascii="Times New Roman" w:hAnsi="Times New Roman" w:cs="Times New Roman"/>
          <w:sz w:val="24"/>
          <w:szCs w:val="24"/>
        </w:rPr>
        <w:t>.</w:t>
      </w:r>
      <w:r w:rsidRPr="000C1755">
        <w:rPr>
          <w:rFonts w:ascii="Times New Roman" w:hAnsi="Times New Roman" w:cs="Times New Roman"/>
          <w:sz w:val="24"/>
          <w:szCs w:val="24"/>
        </w:rPr>
        <w:t xml:space="preserve"> 1978</w:t>
      </w:r>
      <w:r>
        <w:rPr>
          <w:rFonts w:ascii="Times New Roman" w:hAnsi="Times New Roman" w:cs="Times New Roman"/>
          <w:sz w:val="24"/>
          <w:szCs w:val="24"/>
        </w:rPr>
        <w:t>.</w:t>
      </w:r>
      <w:r w:rsidRPr="000C1755">
        <w:rPr>
          <w:rFonts w:ascii="Times New Roman" w:hAnsi="Times New Roman" w:cs="Times New Roman"/>
          <w:sz w:val="24"/>
          <w:szCs w:val="24"/>
        </w:rPr>
        <w:t xml:space="preserve"> </w:t>
      </w:r>
      <w:r>
        <w:rPr>
          <w:rFonts w:ascii="Times New Roman" w:hAnsi="Times New Roman" w:cs="Times New Roman"/>
          <w:sz w:val="24"/>
          <w:szCs w:val="24"/>
        </w:rPr>
        <w:t>№1.</w:t>
      </w:r>
      <w:r w:rsidRPr="000C1755">
        <w:rPr>
          <w:rFonts w:ascii="Times New Roman" w:hAnsi="Times New Roman" w:cs="Times New Roman"/>
          <w:sz w:val="24"/>
          <w:szCs w:val="24"/>
        </w:rPr>
        <w:t xml:space="preserve"> С. 7—14</w:t>
      </w:r>
      <w:r>
        <w:rPr>
          <w:rFonts w:ascii="Times New Roman" w:hAnsi="Times New Roman" w:cs="Times New Roman"/>
          <w:sz w:val="24"/>
          <w:szCs w:val="24"/>
        </w:rPr>
        <w:t>.</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 Никонов А</w:t>
      </w:r>
      <w:r w:rsidRPr="000C1755">
        <w:rPr>
          <w:rFonts w:ascii="Times New Roman" w:hAnsi="Times New Roman" w:cs="Times New Roman"/>
          <w:sz w:val="24"/>
          <w:szCs w:val="24"/>
        </w:rPr>
        <w:t xml:space="preserve">.А. </w:t>
      </w:r>
      <w:proofErr w:type="spellStart"/>
      <w:r w:rsidRPr="000C1755">
        <w:rPr>
          <w:rFonts w:ascii="Times New Roman" w:hAnsi="Times New Roman" w:cs="Times New Roman"/>
          <w:sz w:val="24"/>
          <w:szCs w:val="24"/>
        </w:rPr>
        <w:t>Голоценовые</w:t>
      </w:r>
      <w:proofErr w:type="spellEnd"/>
      <w:r w:rsidRPr="000C1755">
        <w:rPr>
          <w:rFonts w:ascii="Times New Roman" w:hAnsi="Times New Roman" w:cs="Times New Roman"/>
          <w:sz w:val="24"/>
          <w:szCs w:val="24"/>
        </w:rPr>
        <w:t xml:space="preserve"> и современные движения </w:t>
      </w:r>
      <w:r>
        <w:rPr>
          <w:rFonts w:ascii="Times New Roman" w:hAnsi="Times New Roman" w:cs="Times New Roman"/>
          <w:sz w:val="24"/>
          <w:szCs w:val="24"/>
        </w:rPr>
        <w:t>земной коры. М.: Наука, 1977. 1</w:t>
      </w:r>
      <w:r w:rsidRPr="000C1755">
        <w:rPr>
          <w:rFonts w:ascii="Times New Roman" w:hAnsi="Times New Roman" w:cs="Times New Roman"/>
          <w:sz w:val="24"/>
          <w:szCs w:val="24"/>
        </w:rPr>
        <w:t>11с.</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20. </w:t>
      </w:r>
      <w:r w:rsidRPr="000C1755">
        <w:rPr>
          <w:rFonts w:ascii="Times New Roman" w:hAnsi="Times New Roman" w:cs="Times New Roman"/>
          <w:sz w:val="24"/>
          <w:szCs w:val="24"/>
        </w:rPr>
        <w:t>Новый каталог сильных землетрясений на территории СССР</w:t>
      </w:r>
      <w:r>
        <w:rPr>
          <w:rFonts w:ascii="Times New Roman" w:hAnsi="Times New Roman" w:cs="Times New Roman"/>
          <w:sz w:val="24"/>
          <w:szCs w:val="24"/>
        </w:rPr>
        <w:t>.</w:t>
      </w:r>
      <w:r w:rsidRPr="000C1755">
        <w:rPr>
          <w:rFonts w:ascii="Times New Roman" w:hAnsi="Times New Roman" w:cs="Times New Roman"/>
          <w:sz w:val="24"/>
          <w:szCs w:val="24"/>
        </w:rPr>
        <w:t xml:space="preserve"> М.: Наука. 1977. 537 с.</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Pr="000C1755">
        <w:rPr>
          <w:rFonts w:ascii="Times New Roman" w:hAnsi="Times New Roman" w:cs="Times New Roman"/>
          <w:sz w:val="24"/>
          <w:szCs w:val="24"/>
        </w:rPr>
        <w:t>Райс Дж. Механика очага землетрясения</w:t>
      </w:r>
      <w:r>
        <w:rPr>
          <w:rFonts w:ascii="Times New Roman" w:hAnsi="Times New Roman" w:cs="Times New Roman"/>
          <w:sz w:val="24"/>
          <w:szCs w:val="24"/>
        </w:rPr>
        <w:t>.</w:t>
      </w:r>
      <w:r w:rsidRPr="000C1755">
        <w:rPr>
          <w:rFonts w:ascii="Times New Roman" w:hAnsi="Times New Roman" w:cs="Times New Roman"/>
          <w:sz w:val="24"/>
          <w:szCs w:val="24"/>
        </w:rPr>
        <w:t xml:space="preserve"> М.: Мир, 1975</w:t>
      </w:r>
      <w:r>
        <w:rPr>
          <w:rFonts w:ascii="Times New Roman" w:hAnsi="Times New Roman" w:cs="Times New Roman"/>
          <w:sz w:val="24"/>
          <w:szCs w:val="24"/>
        </w:rPr>
        <w:t>.</w:t>
      </w:r>
      <w:r w:rsidRPr="000C1755">
        <w:rPr>
          <w:rFonts w:ascii="Times New Roman" w:hAnsi="Times New Roman" w:cs="Times New Roman"/>
          <w:sz w:val="24"/>
          <w:szCs w:val="24"/>
        </w:rPr>
        <w:t xml:space="preserve"> 217 с</w:t>
      </w:r>
      <w:r>
        <w:rPr>
          <w:rFonts w:ascii="Times New Roman" w:hAnsi="Times New Roman" w:cs="Times New Roman"/>
          <w:sz w:val="24"/>
          <w:szCs w:val="24"/>
        </w:rPr>
        <w:t>.</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Pr="000C1755">
        <w:rPr>
          <w:rFonts w:ascii="Times New Roman" w:hAnsi="Times New Roman" w:cs="Times New Roman"/>
          <w:sz w:val="24"/>
          <w:szCs w:val="24"/>
        </w:rPr>
        <w:t>Рябой В.</w:t>
      </w:r>
      <w:r>
        <w:rPr>
          <w:rFonts w:ascii="Times New Roman" w:hAnsi="Times New Roman" w:cs="Times New Roman"/>
          <w:sz w:val="24"/>
          <w:szCs w:val="24"/>
        </w:rPr>
        <w:t>З</w:t>
      </w:r>
      <w:r w:rsidRPr="000C1755">
        <w:rPr>
          <w:rFonts w:ascii="Times New Roman" w:hAnsi="Times New Roman" w:cs="Times New Roman"/>
          <w:sz w:val="24"/>
          <w:szCs w:val="24"/>
        </w:rPr>
        <w:t>. Структура верхней мантии территории СССР по сейсмическим данным. М.: Недра. 1979. 139 с.</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 Соболев Г.А.,</w:t>
      </w:r>
      <w:r w:rsidRPr="000C1755">
        <w:rPr>
          <w:rFonts w:ascii="Times New Roman" w:hAnsi="Times New Roman" w:cs="Times New Roman"/>
          <w:sz w:val="24"/>
          <w:szCs w:val="24"/>
        </w:rPr>
        <w:t xml:space="preserve"> </w:t>
      </w:r>
      <w:proofErr w:type="spellStart"/>
      <w:r w:rsidRPr="000C1755">
        <w:rPr>
          <w:rFonts w:ascii="Times New Roman" w:hAnsi="Times New Roman" w:cs="Times New Roman"/>
          <w:sz w:val="24"/>
          <w:szCs w:val="24"/>
        </w:rPr>
        <w:t>Семерчан</w:t>
      </w:r>
      <w:proofErr w:type="spellEnd"/>
      <w:r w:rsidRPr="000C1755">
        <w:rPr>
          <w:rFonts w:ascii="Times New Roman" w:hAnsi="Times New Roman" w:cs="Times New Roman"/>
          <w:sz w:val="24"/>
          <w:szCs w:val="24"/>
        </w:rPr>
        <w:t xml:space="preserve"> А.А., Салов Б.Г. и др. Предвестники разрушений боль</w:t>
      </w:r>
      <w:r>
        <w:rPr>
          <w:rFonts w:ascii="Times New Roman" w:hAnsi="Times New Roman" w:cs="Times New Roman"/>
          <w:sz w:val="24"/>
          <w:szCs w:val="24"/>
        </w:rPr>
        <w:t xml:space="preserve">шого образца горной породы // </w:t>
      </w:r>
      <w:proofErr w:type="spellStart"/>
      <w:r>
        <w:rPr>
          <w:rFonts w:ascii="Times New Roman" w:hAnsi="Times New Roman" w:cs="Times New Roman"/>
          <w:sz w:val="24"/>
          <w:szCs w:val="24"/>
        </w:rPr>
        <w:t>Из</w:t>
      </w:r>
      <w:r w:rsidRPr="000C1755">
        <w:rPr>
          <w:rFonts w:ascii="Times New Roman" w:hAnsi="Times New Roman" w:cs="Times New Roman"/>
          <w:sz w:val="24"/>
          <w:szCs w:val="24"/>
        </w:rPr>
        <w:t>в</w:t>
      </w:r>
      <w:proofErr w:type="spellEnd"/>
      <w:r w:rsidRPr="000C1755">
        <w:rPr>
          <w:rFonts w:ascii="Times New Roman" w:hAnsi="Times New Roman" w:cs="Times New Roman"/>
          <w:sz w:val="24"/>
          <w:szCs w:val="24"/>
        </w:rPr>
        <w:t xml:space="preserve">. АН СССР. Физика Земли. 1982. </w:t>
      </w:r>
      <w:r>
        <w:rPr>
          <w:rFonts w:ascii="Times New Roman" w:hAnsi="Times New Roman" w:cs="Times New Roman"/>
          <w:sz w:val="24"/>
          <w:szCs w:val="24"/>
        </w:rPr>
        <w:t>№</w:t>
      </w:r>
      <w:r w:rsidRPr="000C1755">
        <w:rPr>
          <w:rFonts w:ascii="Times New Roman" w:hAnsi="Times New Roman" w:cs="Times New Roman"/>
          <w:sz w:val="24"/>
          <w:szCs w:val="24"/>
        </w:rPr>
        <w:t>8. С. 29 -43.</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Трусков</w:t>
      </w:r>
      <w:proofErr w:type="spellEnd"/>
      <w:r>
        <w:rPr>
          <w:rFonts w:ascii="Times New Roman" w:hAnsi="Times New Roman" w:cs="Times New Roman"/>
          <w:sz w:val="24"/>
          <w:szCs w:val="24"/>
        </w:rPr>
        <w:t xml:space="preserve"> В.А., </w:t>
      </w:r>
      <w:proofErr w:type="spellStart"/>
      <w:r>
        <w:rPr>
          <w:rFonts w:ascii="Times New Roman" w:hAnsi="Times New Roman" w:cs="Times New Roman"/>
          <w:sz w:val="24"/>
          <w:szCs w:val="24"/>
        </w:rPr>
        <w:t>Шерман</w:t>
      </w:r>
      <w:proofErr w:type="spellEnd"/>
      <w:r>
        <w:rPr>
          <w:rFonts w:ascii="Times New Roman" w:hAnsi="Times New Roman" w:cs="Times New Roman"/>
          <w:sz w:val="24"/>
          <w:szCs w:val="24"/>
        </w:rPr>
        <w:t xml:space="preserve"> С.И.</w:t>
      </w:r>
      <w:r w:rsidRPr="000C1755">
        <w:rPr>
          <w:rFonts w:ascii="Times New Roman" w:hAnsi="Times New Roman" w:cs="Times New Roman"/>
          <w:sz w:val="24"/>
          <w:szCs w:val="24"/>
        </w:rPr>
        <w:t xml:space="preserve"> Применение метода акустической эмиссии при моделировании крупных разломов земной коры и литосферы // Акустическая эмиссия материалов и конструкций. Ростов н/Д., 1984. Ч. 2. С. 168 169.</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  </w:t>
      </w:r>
      <w:r w:rsidRPr="000C1755">
        <w:rPr>
          <w:rFonts w:ascii="Times New Roman" w:hAnsi="Times New Roman" w:cs="Times New Roman"/>
          <w:sz w:val="24"/>
          <w:szCs w:val="24"/>
        </w:rPr>
        <w:t xml:space="preserve">Чермак В. Геотермическая модель литосферы и карта мощности на территории СССР </w:t>
      </w:r>
      <w:r>
        <w:rPr>
          <w:rFonts w:ascii="Times New Roman" w:hAnsi="Times New Roman" w:cs="Times New Roman"/>
          <w:sz w:val="24"/>
          <w:szCs w:val="24"/>
        </w:rPr>
        <w:t>/</w:t>
      </w:r>
      <w:r w:rsidRPr="000C1755">
        <w:rPr>
          <w:rFonts w:ascii="Times New Roman" w:hAnsi="Times New Roman" w:cs="Times New Roman"/>
          <w:sz w:val="24"/>
          <w:szCs w:val="24"/>
        </w:rPr>
        <w:t xml:space="preserve">/ </w:t>
      </w:r>
      <w:proofErr w:type="spellStart"/>
      <w:r w:rsidRPr="000C1755">
        <w:rPr>
          <w:rFonts w:ascii="Times New Roman" w:hAnsi="Times New Roman" w:cs="Times New Roman"/>
          <w:sz w:val="24"/>
          <w:szCs w:val="24"/>
        </w:rPr>
        <w:t>Изв</w:t>
      </w:r>
      <w:proofErr w:type="spellEnd"/>
      <w:r>
        <w:rPr>
          <w:rFonts w:ascii="Times New Roman" w:hAnsi="Times New Roman" w:cs="Times New Roman"/>
          <w:sz w:val="24"/>
          <w:szCs w:val="24"/>
        </w:rPr>
        <w:t>.</w:t>
      </w:r>
      <w:r w:rsidRPr="000C1755">
        <w:rPr>
          <w:rFonts w:ascii="Times New Roman" w:hAnsi="Times New Roman" w:cs="Times New Roman"/>
          <w:sz w:val="24"/>
          <w:szCs w:val="24"/>
        </w:rPr>
        <w:t xml:space="preserve"> АН СССР, Физика Земли. 1982. </w:t>
      </w:r>
      <w:r>
        <w:rPr>
          <w:rFonts w:ascii="Times New Roman" w:hAnsi="Times New Roman" w:cs="Times New Roman"/>
          <w:sz w:val="24"/>
          <w:szCs w:val="24"/>
        </w:rPr>
        <w:t>№1</w:t>
      </w:r>
      <w:r w:rsidRPr="000C1755">
        <w:rPr>
          <w:rFonts w:ascii="Times New Roman" w:hAnsi="Times New Roman" w:cs="Times New Roman"/>
          <w:sz w:val="24"/>
          <w:szCs w:val="24"/>
        </w:rPr>
        <w:t>. С. 25-32.</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proofErr w:type="spellStart"/>
      <w:r w:rsidRPr="000C1755">
        <w:rPr>
          <w:rFonts w:ascii="Times New Roman" w:hAnsi="Times New Roman" w:cs="Times New Roman"/>
          <w:sz w:val="24"/>
          <w:szCs w:val="24"/>
        </w:rPr>
        <w:t>Шамина</w:t>
      </w:r>
      <w:proofErr w:type="spellEnd"/>
      <w:r w:rsidRPr="000C1755">
        <w:rPr>
          <w:rFonts w:ascii="Times New Roman" w:hAnsi="Times New Roman" w:cs="Times New Roman"/>
          <w:sz w:val="24"/>
          <w:szCs w:val="24"/>
        </w:rPr>
        <w:t xml:space="preserve"> С.Г. Модельное исследование физики очага землетрясения</w:t>
      </w:r>
      <w:r>
        <w:rPr>
          <w:rFonts w:ascii="Times New Roman" w:hAnsi="Times New Roman" w:cs="Times New Roman"/>
          <w:sz w:val="24"/>
          <w:szCs w:val="24"/>
        </w:rPr>
        <w:t>.</w:t>
      </w:r>
      <w:r w:rsidRPr="000C1755">
        <w:rPr>
          <w:rFonts w:ascii="Times New Roman" w:hAnsi="Times New Roman" w:cs="Times New Roman"/>
          <w:sz w:val="24"/>
          <w:szCs w:val="24"/>
        </w:rPr>
        <w:t xml:space="preserve"> М</w:t>
      </w:r>
      <w:r>
        <w:rPr>
          <w:rFonts w:ascii="Times New Roman" w:hAnsi="Times New Roman" w:cs="Times New Roman"/>
          <w:sz w:val="24"/>
          <w:szCs w:val="24"/>
        </w:rPr>
        <w:t>.: Наука</w:t>
      </w:r>
      <w:r w:rsidRPr="000C1755">
        <w:rPr>
          <w:rFonts w:ascii="Times New Roman" w:hAnsi="Times New Roman" w:cs="Times New Roman"/>
          <w:sz w:val="24"/>
          <w:szCs w:val="24"/>
        </w:rPr>
        <w:t>. 1981</w:t>
      </w:r>
      <w:r>
        <w:rPr>
          <w:rFonts w:ascii="Times New Roman" w:hAnsi="Times New Roman" w:cs="Times New Roman"/>
          <w:sz w:val="24"/>
          <w:szCs w:val="24"/>
        </w:rPr>
        <w:t>.</w:t>
      </w:r>
      <w:r w:rsidRPr="000C1755">
        <w:rPr>
          <w:rFonts w:ascii="Times New Roman" w:hAnsi="Times New Roman" w:cs="Times New Roman"/>
          <w:sz w:val="24"/>
          <w:szCs w:val="24"/>
        </w:rPr>
        <w:t xml:space="preserve"> 191 с.</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 </w:t>
      </w:r>
      <w:proofErr w:type="spellStart"/>
      <w:r w:rsidRPr="000C1755">
        <w:rPr>
          <w:rFonts w:ascii="Times New Roman" w:hAnsi="Times New Roman" w:cs="Times New Roman"/>
          <w:sz w:val="24"/>
          <w:szCs w:val="24"/>
        </w:rPr>
        <w:t>Шерман</w:t>
      </w:r>
      <w:proofErr w:type="spellEnd"/>
      <w:r w:rsidRPr="000C1755">
        <w:rPr>
          <w:rFonts w:ascii="Times New Roman" w:hAnsi="Times New Roman" w:cs="Times New Roman"/>
          <w:sz w:val="24"/>
          <w:szCs w:val="24"/>
        </w:rPr>
        <w:t xml:space="preserve"> С.И. Физические закономерности развития разломов земной коры Новосибирск: Наука, 1977. 137 с.</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 </w:t>
      </w:r>
      <w:proofErr w:type="spellStart"/>
      <w:r>
        <w:rPr>
          <w:rFonts w:ascii="Times New Roman" w:hAnsi="Times New Roman" w:cs="Times New Roman"/>
          <w:sz w:val="24"/>
          <w:szCs w:val="24"/>
        </w:rPr>
        <w:t>Шерман</w:t>
      </w:r>
      <w:proofErr w:type="spellEnd"/>
      <w:r>
        <w:rPr>
          <w:rFonts w:ascii="Times New Roman" w:hAnsi="Times New Roman" w:cs="Times New Roman"/>
          <w:sz w:val="24"/>
          <w:szCs w:val="24"/>
        </w:rPr>
        <w:t xml:space="preserve"> С.И., </w:t>
      </w:r>
      <w:proofErr w:type="spellStart"/>
      <w:r>
        <w:rPr>
          <w:rFonts w:ascii="Times New Roman" w:hAnsi="Times New Roman" w:cs="Times New Roman"/>
          <w:sz w:val="24"/>
          <w:szCs w:val="24"/>
        </w:rPr>
        <w:t>Борняков</w:t>
      </w:r>
      <w:proofErr w:type="spellEnd"/>
      <w:r>
        <w:rPr>
          <w:rFonts w:ascii="Times New Roman" w:hAnsi="Times New Roman" w:cs="Times New Roman"/>
          <w:sz w:val="24"/>
          <w:szCs w:val="24"/>
        </w:rPr>
        <w:t xml:space="preserve"> С.А.,</w:t>
      </w:r>
      <w:r w:rsidRPr="000C1755">
        <w:rPr>
          <w:rFonts w:ascii="Times New Roman" w:hAnsi="Times New Roman" w:cs="Times New Roman"/>
          <w:sz w:val="24"/>
          <w:szCs w:val="24"/>
        </w:rPr>
        <w:t xml:space="preserve"> </w:t>
      </w:r>
      <w:proofErr w:type="spellStart"/>
      <w:r w:rsidRPr="000C1755">
        <w:rPr>
          <w:rFonts w:ascii="Times New Roman" w:hAnsi="Times New Roman" w:cs="Times New Roman"/>
          <w:sz w:val="24"/>
          <w:szCs w:val="24"/>
        </w:rPr>
        <w:t>Буддо</w:t>
      </w:r>
      <w:proofErr w:type="spellEnd"/>
      <w:r w:rsidRPr="000C1755">
        <w:rPr>
          <w:rFonts w:ascii="Times New Roman" w:hAnsi="Times New Roman" w:cs="Times New Roman"/>
          <w:sz w:val="24"/>
          <w:szCs w:val="24"/>
        </w:rPr>
        <w:t xml:space="preserve"> В.Ю. Области динамического влияния разломов. Новосибирск: Наука. 1983. 147 с.</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29. </w:t>
      </w:r>
      <w:proofErr w:type="spellStart"/>
      <w:r>
        <w:rPr>
          <w:rFonts w:ascii="Times New Roman" w:hAnsi="Times New Roman" w:cs="Times New Roman"/>
          <w:sz w:val="24"/>
          <w:szCs w:val="24"/>
        </w:rPr>
        <w:t>Шерман</w:t>
      </w:r>
      <w:proofErr w:type="spellEnd"/>
      <w:r>
        <w:rPr>
          <w:rFonts w:ascii="Times New Roman" w:hAnsi="Times New Roman" w:cs="Times New Roman"/>
          <w:sz w:val="24"/>
          <w:szCs w:val="24"/>
        </w:rPr>
        <w:t xml:space="preserve"> С.И., </w:t>
      </w:r>
      <w:proofErr w:type="spellStart"/>
      <w:r>
        <w:rPr>
          <w:rFonts w:ascii="Times New Roman" w:hAnsi="Times New Roman" w:cs="Times New Roman"/>
          <w:sz w:val="24"/>
          <w:szCs w:val="24"/>
        </w:rPr>
        <w:t>Борняков</w:t>
      </w:r>
      <w:proofErr w:type="spellEnd"/>
      <w:r>
        <w:rPr>
          <w:rFonts w:ascii="Times New Roman" w:hAnsi="Times New Roman" w:cs="Times New Roman"/>
          <w:sz w:val="24"/>
          <w:szCs w:val="24"/>
        </w:rPr>
        <w:t xml:space="preserve"> С.А., </w:t>
      </w:r>
      <w:proofErr w:type="spellStart"/>
      <w:r>
        <w:rPr>
          <w:rFonts w:ascii="Times New Roman" w:hAnsi="Times New Roman" w:cs="Times New Roman"/>
          <w:sz w:val="24"/>
          <w:szCs w:val="24"/>
        </w:rPr>
        <w:t>Буддо</w:t>
      </w:r>
      <w:proofErr w:type="spellEnd"/>
      <w:r>
        <w:rPr>
          <w:rFonts w:ascii="Times New Roman" w:hAnsi="Times New Roman" w:cs="Times New Roman"/>
          <w:sz w:val="24"/>
          <w:szCs w:val="24"/>
        </w:rPr>
        <w:t xml:space="preserve"> В.</w:t>
      </w:r>
      <w:r w:rsidRPr="000C1755">
        <w:rPr>
          <w:rFonts w:ascii="Times New Roman" w:hAnsi="Times New Roman" w:cs="Times New Roman"/>
          <w:sz w:val="24"/>
          <w:szCs w:val="24"/>
        </w:rPr>
        <w:t>Ю. и др. Моделирование механизма образования сей</w:t>
      </w:r>
      <w:r>
        <w:rPr>
          <w:rFonts w:ascii="Times New Roman" w:hAnsi="Times New Roman" w:cs="Times New Roman"/>
          <w:sz w:val="24"/>
          <w:szCs w:val="24"/>
        </w:rPr>
        <w:t xml:space="preserve">смоактивных разломов в </w:t>
      </w:r>
      <w:proofErr w:type="spellStart"/>
      <w:r>
        <w:rPr>
          <w:rFonts w:ascii="Times New Roman" w:hAnsi="Times New Roman" w:cs="Times New Roman"/>
          <w:sz w:val="24"/>
          <w:szCs w:val="24"/>
        </w:rPr>
        <w:t>упруговяз</w:t>
      </w:r>
      <w:r w:rsidRPr="000C1755">
        <w:rPr>
          <w:rFonts w:ascii="Times New Roman" w:hAnsi="Times New Roman" w:cs="Times New Roman"/>
          <w:sz w:val="24"/>
          <w:szCs w:val="24"/>
        </w:rPr>
        <w:t>кой</w:t>
      </w:r>
      <w:proofErr w:type="spellEnd"/>
      <w:r w:rsidRPr="000C1755">
        <w:rPr>
          <w:rFonts w:ascii="Times New Roman" w:hAnsi="Times New Roman" w:cs="Times New Roman"/>
          <w:sz w:val="24"/>
          <w:szCs w:val="24"/>
        </w:rPr>
        <w:t xml:space="preserve"> среде // Геология и геофизика. </w:t>
      </w:r>
      <w:r>
        <w:rPr>
          <w:rFonts w:ascii="Times New Roman" w:hAnsi="Times New Roman" w:cs="Times New Roman"/>
          <w:sz w:val="24"/>
          <w:szCs w:val="24"/>
        </w:rPr>
        <w:t>1</w:t>
      </w:r>
      <w:r w:rsidRPr="000C1755">
        <w:rPr>
          <w:rFonts w:ascii="Times New Roman" w:hAnsi="Times New Roman" w:cs="Times New Roman"/>
          <w:sz w:val="24"/>
          <w:szCs w:val="24"/>
        </w:rPr>
        <w:t>985.</w:t>
      </w:r>
      <w:r>
        <w:rPr>
          <w:rFonts w:ascii="Times New Roman" w:hAnsi="Times New Roman" w:cs="Times New Roman"/>
          <w:sz w:val="24"/>
          <w:szCs w:val="24"/>
        </w:rPr>
        <w:t xml:space="preserve"> №</w:t>
      </w:r>
      <w:r w:rsidRPr="000C1755">
        <w:rPr>
          <w:rFonts w:ascii="Times New Roman" w:hAnsi="Times New Roman" w:cs="Times New Roman"/>
          <w:sz w:val="24"/>
          <w:szCs w:val="24"/>
        </w:rPr>
        <w:t>10. С. 14—27.</w:t>
      </w:r>
    </w:p>
    <w:p w:rsidR="00B838B6" w:rsidRPr="00B30F42"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30. </w:t>
      </w:r>
      <w:r w:rsidRPr="000C1755">
        <w:rPr>
          <w:rFonts w:ascii="Times New Roman" w:hAnsi="Times New Roman" w:cs="Times New Roman"/>
          <w:sz w:val="24"/>
          <w:szCs w:val="24"/>
        </w:rPr>
        <w:t>Щукин Ю.К.,</w:t>
      </w:r>
      <w:r>
        <w:rPr>
          <w:rFonts w:ascii="Times New Roman" w:hAnsi="Times New Roman" w:cs="Times New Roman"/>
          <w:sz w:val="24"/>
          <w:szCs w:val="24"/>
        </w:rPr>
        <w:t xml:space="preserve"> </w:t>
      </w:r>
      <w:proofErr w:type="spellStart"/>
      <w:r>
        <w:rPr>
          <w:rFonts w:ascii="Times New Roman" w:hAnsi="Times New Roman" w:cs="Times New Roman"/>
          <w:sz w:val="24"/>
          <w:szCs w:val="24"/>
        </w:rPr>
        <w:t>Люстих</w:t>
      </w:r>
      <w:proofErr w:type="spellEnd"/>
      <w:r>
        <w:rPr>
          <w:rFonts w:ascii="Times New Roman" w:hAnsi="Times New Roman" w:cs="Times New Roman"/>
          <w:sz w:val="24"/>
          <w:szCs w:val="24"/>
        </w:rPr>
        <w:t xml:space="preserve"> Т.</w:t>
      </w:r>
      <w:r w:rsidRPr="000C1755">
        <w:rPr>
          <w:rFonts w:ascii="Times New Roman" w:hAnsi="Times New Roman" w:cs="Times New Roman"/>
          <w:sz w:val="24"/>
          <w:szCs w:val="24"/>
        </w:rPr>
        <w:t>Е. Геодинамика и сейсмичность // РЖ. Общая</w:t>
      </w:r>
      <w:r w:rsidRPr="00B30F42">
        <w:rPr>
          <w:rFonts w:ascii="Times New Roman" w:hAnsi="Times New Roman" w:cs="Times New Roman"/>
          <w:sz w:val="24"/>
          <w:szCs w:val="24"/>
        </w:rPr>
        <w:t xml:space="preserve"> </w:t>
      </w:r>
      <w:r w:rsidRPr="000C1755">
        <w:rPr>
          <w:rFonts w:ascii="Times New Roman" w:hAnsi="Times New Roman" w:cs="Times New Roman"/>
          <w:sz w:val="24"/>
          <w:szCs w:val="24"/>
        </w:rPr>
        <w:t>геология</w:t>
      </w:r>
      <w:r w:rsidRPr="00B30F42">
        <w:rPr>
          <w:rFonts w:ascii="Times New Roman" w:hAnsi="Times New Roman" w:cs="Times New Roman"/>
          <w:sz w:val="24"/>
          <w:szCs w:val="24"/>
        </w:rPr>
        <w:t xml:space="preserve">. 1981. </w:t>
      </w:r>
      <w:r w:rsidRPr="000C1755">
        <w:rPr>
          <w:rFonts w:ascii="Times New Roman" w:hAnsi="Times New Roman" w:cs="Times New Roman"/>
          <w:sz w:val="24"/>
          <w:szCs w:val="24"/>
        </w:rPr>
        <w:t>Т</w:t>
      </w:r>
      <w:r w:rsidRPr="00B30F42">
        <w:rPr>
          <w:rFonts w:ascii="Times New Roman" w:hAnsi="Times New Roman" w:cs="Times New Roman"/>
          <w:sz w:val="24"/>
          <w:szCs w:val="24"/>
        </w:rPr>
        <w:t xml:space="preserve">. 14. </w:t>
      </w:r>
      <w:r w:rsidRPr="000C1755">
        <w:rPr>
          <w:rFonts w:ascii="Times New Roman" w:hAnsi="Times New Roman" w:cs="Times New Roman"/>
          <w:sz w:val="24"/>
          <w:szCs w:val="24"/>
        </w:rPr>
        <w:t>С</w:t>
      </w:r>
      <w:r w:rsidRPr="00B30F42">
        <w:rPr>
          <w:rFonts w:ascii="Times New Roman" w:hAnsi="Times New Roman" w:cs="Times New Roman"/>
          <w:sz w:val="24"/>
          <w:szCs w:val="24"/>
        </w:rPr>
        <w:t>. 19.</w:t>
      </w:r>
    </w:p>
    <w:p w:rsidR="00B838B6" w:rsidRPr="00B30F42" w:rsidRDefault="00B838B6" w:rsidP="00B838B6">
      <w:pPr>
        <w:spacing w:after="0" w:line="240" w:lineRule="auto"/>
        <w:ind w:firstLine="709"/>
        <w:jc w:val="both"/>
        <w:rPr>
          <w:rFonts w:ascii="Times New Roman" w:hAnsi="Times New Roman" w:cs="Times New Roman"/>
          <w:sz w:val="24"/>
          <w:szCs w:val="24"/>
          <w:lang w:val="en-US"/>
        </w:rPr>
      </w:pPr>
      <w:r w:rsidRPr="00B30F42">
        <w:rPr>
          <w:rFonts w:ascii="Times New Roman" w:hAnsi="Times New Roman" w:cs="Times New Roman"/>
          <w:sz w:val="24"/>
          <w:szCs w:val="24"/>
          <w:lang w:val="en-US"/>
        </w:rPr>
        <w:t xml:space="preserve">31. </w:t>
      </w:r>
      <w:r w:rsidRPr="000C1755">
        <w:rPr>
          <w:rFonts w:ascii="Times New Roman" w:hAnsi="Times New Roman" w:cs="Times New Roman"/>
          <w:sz w:val="24"/>
          <w:szCs w:val="24"/>
          <w:lang w:val="en-US"/>
        </w:rPr>
        <w:t>Aki</w:t>
      </w:r>
      <w:r w:rsidRPr="00B30F42">
        <w:rPr>
          <w:rFonts w:ascii="Times New Roman" w:hAnsi="Times New Roman" w:cs="Times New Roman"/>
          <w:sz w:val="24"/>
          <w:szCs w:val="24"/>
          <w:lang w:val="en-US"/>
        </w:rPr>
        <w:t xml:space="preserve"> </w:t>
      </w:r>
      <w:r w:rsidRPr="000C1755">
        <w:rPr>
          <w:rFonts w:ascii="Times New Roman" w:hAnsi="Times New Roman" w:cs="Times New Roman"/>
          <w:sz w:val="24"/>
          <w:szCs w:val="24"/>
        </w:rPr>
        <w:t>К</w:t>
      </w:r>
      <w:r w:rsidRPr="00B30F42">
        <w:rPr>
          <w:rFonts w:ascii="Times New Roman" w:hAnsi="Times New Roman" w:cs="Times New Roman"/>
          <w:sz w:val="24"/>
          <w:szCs w:val="24"/>
          <w:lang w:val="en-US"/>
        </w:rPr>
        <w:t xml:space="preserve">. </w:t>
      </w:r>
      <w:r w:rsidRPr="000C1755">
        <w:rPr>
          <w:rFonts w:ascii="Times New Roman" w:hAnsi="Times New Roman" w:cs="Times New Roman"/>
          <w:sz w:val="24"/>
          <w:szCs w:val="24"/>
          <w:lang w:val="en-US"/>
        </w:rPr>
        <w:t>Evolution</w:t>
      </w:r>
      <w:r w:rsidRPr="00B30F42">
        <w:rPr>
          <w:rFonts w:ascii="Times New Roman" w:hAnsi="Times New Roman" w:cs="Times New Roman"/>
          <w:sz w:val="24"/>
          <w:szCs w:val="24"/>
          <w:lang w:val="en-US"/>
        </w:rPr>
        <w:t xml:space="preserve"> </w:t>
      </w:r>
      <w:r w:rsidRPr="000C1755">
        <w:rPr>
          <w:rFonts w:ascii="Times New Roman" w:hAnsi="Times New Roman" w:cs="Times New Roman"/>
          <w:sz w:val="24"/>
          <w:szCs w:val="24"/>
          <w:lang w:val="en-US"/>
        </w:rPr>
        <w:t>of</w:t>
      </w:r>
      <w:r w:rsidRPr="00B30F42">
        <w:rPr>
          <w:rFonts w:ascii="Times New Roman" w:hAnsi="Times New Roman" w:cs="Times New Roman"/>
          <w:sz w:val="24"/>
          <w:szCs w:val="24"/>
          <w:lang w:val="en-US"/>
        </w:rPr>
        <w:t xml:space="preserve"> </w:t>
      </w:r>
      <w:r w:rsidRPr="000C1755">
        <w:rPr>
          <w:rFonts w:ascii="Times New Roman" w:hAnsi="Times New Roman" w:cs="Times New Roman"/>
          <w:sz w:val="24"/>
          <w:szCs w:val="24"/>
          <w:lang w:val="en-US"/>
        </w:rPr>
        <w:t>quantitative</w:t>
      </w:r>
      <w:r w:rsidRPr="00B30F42">
        <w:rPr>
          <w:rFonts w:ascii="Times New Roman" w:hAnsi="Times New Roman" w:cs="Times New Roman"/>
          <w:sz w:val="24"/>
          <w:szCs w:val="24"/>
          <w:lang w:val="en-US"/>
        </w:rPr>
        <w:t xml:space="preserve"> </w:t>
      </w:r>
      <w:r w:rsidRPr="000C1755">
        <w:rPr>
          <w:rFonts w:ascii="Times New Roman" w:hAnsi="Times New Roman" w:cs="Times New Roman"/>
          <w:sz w:val="24"/>
          <w:szCs w:val="24"/>
          <w:lang w:val="en-US"/>
        </w:rPr>
        <w:t>models</w:t>
      </w:r>
      <w:r w:rsidRPr="00B30F42">
        <w:rPr>
          <w:rFonts w:ascii="Times New Roman" w:hAnsi="Times New Roman" w:cs="Times New Roman"/>
          <w:sz w:val="24"/>
          <w:szCs w:val="24"/>
          <w:lang w:val="en-US"/>
        </w:rPr>
        <w:t xml:space="preserve"> </w:t>
      </w:r>
      <w:r w:rsidRPr="000C1755">
        <w:rPr>
          <w:rFonts w:ascii="Times New Roman" w:hAnsi="Times New Roman" w:cs="Times New Roman"/>
          <w:sz w:val="24"/>
          <w:szCs w:val="24"/>
          <w:lang w:val="en-US"/>
        </w:rPr>
        <w:t>of</w:t>
      </w:r>
      <w:r w:rsidRPr="00B30F42">
        <w:rPr>
          <w:rFonts w:ascii="Times New Roman" w:hAnsi="Times New Roman" w:cs="Times New Roman"/>
          <w:sz w:val="24"/>
          <w:szCs w:val="24"/>
          <w:lang w:val="en-US"/>
        </w:rPr>
        <w:t xml:space="preserve"> </w:t>
      </w:r>
      <w:r w:rsidRPr="000C1755">
        <w:rPr>
          <w:rFonts w:ascii="Times New Roman" w:hAnsi="Times New Roman" w:cs="Times New Roman"/>
          <w:sz w:val="24"/>
          <w:szCs w:val="24"/>
          <w:lang w:val="en-US"/>
        </w:rPr>
        <w:t>earthquakes</w:t>
      </w:r>
      <w:r w:rsidRPr="00B30F42">
        <w:rPr>
          <w:rFonts w:ascii="Times New Roman" w:hAnsi="Times New Roman" w:cs="Times New Roman"/>
          <w:sz w:val="24"/>
          <w:szCs w:val="24"/>
          <w:lang w:val="en-US"/>
        </w:rPr>
        <w:t xml:space="preserve"> // </w:t>
      </w:r>
      <w:proofErr w:type="spellStart"/>
      <w:r w:rsidRPr="000C1755">
        <w:rPr>
          <w:rFonts w:ascii="Times New Roman" w:hAnsi="Times New Roman" w:cs="Times New Roman"/>
          <w:sz w:val="24"/>
          <w:szCs w:val="24"/>
          <w:lang w:val="en-US"/>
        </w:rPr>
        <w:t>Fract</w:t>
      </w:r>
      <w:proofErr w:type="spellEnd"/>
      <w:r w:rsidRPr="00B30F42">
        <w:rPr>
          <w:rFonts w:ascii="Times New Roman" w:hAnsi="Times New Roman" w:cs="Times New Roman"/>
          <w:sz w:val="24"/>
          <w:szCs w:val="24"/>
          <w:lang w:val="en-US"/>
        </w:rPr>
        <w:t xml:space="preserve">. </w:t>
      </w:r>
      <w:proofErr w:type="spellStart"/>
      <w:r w:rsidRPr="000C1755">
        <w:rPr>
          <w:rFonts w:ascii="Times New Roman" w:hAnsi="Times New Roman" w:cs="Times New Roman"/>
          <w:sz w:val="24"/>
          <w:szCs w:val="24"/>
          <w:lang w:val="en-US"/>
        </w:rPr>
        <w:t>Mech</w:t>
      </w:r>
      <w:proofErr w:type="spellEnd"/>
      <w:r w:rsidRPr="00B30F42">
        <w:rPr>
          <w:rFonts w:ascii="Times New Roman" w:hAnsi="Times New Roman" w:cs="Times New Roman"/>
          <w:sz w:val="24"/>
          <w:szCs w:val="24"/>
        </w:rPr>
        <w:t xml:space="preserve">. </w:t>
      </w:r>
      <w:r w:rsidRPr="000C1755">
        <w:rPr>
          <w:rFonts w:ascii="Times New Roman" w:hAnsi="Times New Roman" w:cs="Times New Roman"/>
          <w:sz w:val="24"/>
          <w:szCs w:val="24"/>
          <w:lang w:val="en-US"/>
        </w:rPr>
        <w:t>Pros</w:t>
      </w:r>
      <w:r w:rsidRPr="00B30F42">
        <w:rPr>
          <w:rFonts w:ascii="Times New Roman" w:hAnsi="Times New Roman" w:cs="Times New Roman"/>
          <w:sz w:val="24"/>
          <w:szCs w:val="24"/>
        </w:rPr>
        <w:t xml:space="preserve">. </w:t>
      </w:r>
      <w:proofErr w:type="spellStart"/>
      <w:r w:rsidRPr="000C1755">
        <w:rPr>
          <w:rFonts w:ascii="Times New Roman" w:hAnsi="Times New Roman" w:cs="Times New Roman"/>
          <w:sz w:val="24"/>
          <w:szCs w:val="24"/>
          <w:lang w:val="en-US"/>
        </w:rPr>
        <w:t>Symp</w:t>
      </w:r>
      <w:proofErr w:type="spellEnd"/>
      <w:r w:rsidRPr="00B30F42">
        <w:rPr>
          <w:rFonts w:ascii="Times New Roman" w:hAnsi="Times New Roman" w:cs="Times New Roman"/>
          <w:sz w:val="24"/>
          <w:szCs w:val="24"/>
        </w:rPr>
        <w:t xml:space="preserve">. </w:t>
      </w:r>
      <w:r w:rsidRPr="000C1755">
        <w:rPr>
          <w:rFonts w:ascii="Times New Roman" w:hAnsi="Times New Roman" w:cs="Times New Roman"/>
          <w:sz w:val="24"/>
          <w:szCs w:val="24"/>
          <w:lang w:val="en-US"/>
        </w:rPr>
        <w:t>Appl</w:t>
      </w:r>
      <w:r w:rsidRPr="00B838B6">
        <w:rPr>
          <w:rFonts w:ascii="Times New Roman" w:hAnsi="Times New Roman" w:cs="Times New Roman"/>
          <w:sz w:val="24"/>
          <w:szCs w:val="24"/>
          <w:lang w:val="en-US"/>
        </w:rPr>
        <w:t xml:space="preserve">., </w:t>
      </w:r>
      <w:r w:rsidRPr="000C1755">
        <w:rPr>
          <w:rFonts w:ascii="Times New Roman" w:hAnsi="Times New Roman" w:cs="Times New Roman"/>
          <w:sz w:val="24"/>
          <w:szCs w:val="24"/>
          <w:lang w:val="en-US"/>
        </w:rPr>
        <w:t>Math</w:t>
      </w:r>
      <w:r w:rsidRPr="00B838B6">
        <w:rPr>
          <w:rFonts w:ascii="Times New Roman" w:hAnsi="Times New Roman" w:cs="Times New Roman"/>
          <w:sz w:val="24"/>
          <w:szCs w:val="24"/>
          <w:lang w:val="en-US"/>
        </w:rPr>
        <w:t xml:space="preserve">. </w:t>
      </w:r>
      <w:r w:rsidRPr="000C1755">
        <w:rPr>
          <w:rFonts w:ascii="Times New Roman" w:hAnsi="Times New Roman" w:cs="Times New Roman"/>
          <w:sz w:val="24"/>
          <w:szCs w:val="24"/>
          <w:lang w:val="en-US"/>
        </w:rPr>
        <w:t>Amer</w:t>
      </w:r>
      <w:r w:rsidRPr="00B838B6">
        <w:rPr>
          <w:rFonts w:ascii="Times New Roman" w:hAnsi="Times New Roman" w:cs="Times New Roman"/>
          <w:sz w:val="24"/>
          <w:szCs w:val="24"/>
          <w:lang w:val="en-US"/>
        </w:rPr>
        <w:t xml:space="preserve">. </w:t>
      </w:r>
      <w:r w:rsidRPr="000C1755">
        <w:rPr>
          <w:rFonts w:ascii="Times New Roman" w:hAnsi="Times New Roman" w:cs="Times New Roman"/>
          <w:sz w:val="24"/>
          <w:szCs w:val="24"/>
          <w:lang w:val="en-US"/>
        </w:rPr>
        <w:t>Math</w:t>
      </w:r>
      <w:r w:rsidRPr="00B838B6">
        <w:rPr>
          <w:rFonts w:ascii="Times New Roman" w:hAnsi="Times New Roman" w:cs="Times New Roman"/>
          <w:sz w:val="24"/>
          <w:szCs w:val="24"/>
          <w:lang w:val="en-US"/>
        </w:rPr>
        <w:t xml:space="preserve">. </w:t>
      </w:r>
      <w:r w:rsidRPr="000C1755">
        <w:rPr>
          <w:rFonts w:ascii="Times New Roman" w:hAnsi="Times New Roman" w:cs="Times New Roman"/>
          <w:sz w:val="24"/>
          <w:szCs w:val="24"/>
          <w:lang w:val="en-US"/>
        </w:rPr>
        <w:t>Soc</w:t>
      </w:r>
      <w:r w:rsidRPr="00B838B6">
        <w:rPr>
          <w:rFonts w:ascii="Times New Roman" w:hAnsi="Times New Roman" w:cs="Times New Roman"/>
          <w:sz w:val="24"/>
          <w:szCs w:val="24"/>
          <w:lang w:val="en-US"/>
        </w:rPr>
        <w:t xml:space="preserve">. </w:t>
      </w:r>
      <w:r w:rsidRPr="000C1755">
        <w:rPr>
          <w:rFonts w:ascii="Times New Roman" w:hAnsi="Times New Roman" w:cs="Times New Roman"/>
          <w:sz w:val="24"/>
          <w:szCs w:val="24"/>
          <w:lang w:val="en-US"/>
        </w:rPr>
        <w:t>and</w:t>
      </w:r>
      <w:r w:rsidRPr="00B838B6">
        <w:rPr>
          <w:rFonts w:ascii="Times New Roman" w:hAnsi="Times New Roman" w:cs="Times New Roman"/>
          <w:sz w:val="24"/>
          <w:szCs w:val="24"/>
          <w:lang w:val="en-US"/>
        </w:rPr>
        <w:t xml:space="preserve"> </w:t>
      </w:r>
      <w:r w:rsidRPr="000C1755">
        <w:rPr>
          <w:rFonts w:ascii="Times New Roman" w:hAnsi="Times New Roman" w:cs="Times New Roman"/>
          <w:sz w:val="24"/>
          <w:szCs w:val="24"/>
          <w:lang w:val="en-US"/>
        </w:rPr>
        <w:t xml:space="preserve">Soc. Ind. and Appl. </w:t>
      </w:r>
      <w:r w:rsidRPr="00B30F42">
        <w:rPr>
          <w:rFonts w:ascii="Times New Roman" w:hAnsi="Times New Roman" w:cs="Times New Roman"/>
          <w:sz w:val="24"/>
          <w:szCs w:val="24"/>
          <w:lang w:val="en-US"/>
        </w:rPr>
        <w:t>Math. New York City. 1978. Providence (R I.), 1979. P. 43—58.</w:t>
      </w:r>
    </w:p>
    <w:p w:rsidR="00B838B6" w:rsidRPr="000C1755" w:rsidRDefault="00B838B6" w:rsidP="00B838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32. Yamamoto K.</w:t>
      </w:r>
      <w:r w:rsidRPr="00B30F42">
        <w:rPr>
          <w:rFonts w:ascii="Times New Roman" w:hAnsi="Times New Roman" w:cs="Times New Roman"/>
          <w:sz w:val="24"/>
          <w:szCs w:val="24"/>
          <w:lang w:val="en-US"/>
        </w:rPr>
        <w:t>,</w:t>
      </w:r>
      <w:r w:rsidRPr="000C1755">
        <w:rPr>
          <w:rFonts w:ascii="Times New Roman" w:hAnsi="Times New Roman" w:cs="Times New Roman"/>
          <w:sz w:val="24"/>
          <w:szCs w:val="24"/>
          <w:lang w:val="en-US"/>
        </w:rPr>
        <w:t xml:space="preserve"> </w:t>
      </w:r>
      <w:proofErr w:type="spellStart"/>
      <w:r w:rsidRPr="000C1755">
        <w:rPr>
          <w:rFonts w:ascii="Times New Roman" w:hAnsi="Times New Roman" w:cs="Times New Roman"/>
          <w:sz w:val="24"/>
          <w:szCs w:val="24"/>
          <w:lang w:val="en-US"/>
        </w:rPr>
        <w:t>Kuwahara</w:t>
      </w:r>
      <w:proofErr w:type="spellEnd"/>
      <w:r w:rsidRPr="000C175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 </w:t>
      </w:r>
      <w:proofErr w:type="spellStart"/>
      <w:r>
        <w:rPr>
          <w:rFonts w:ascii="Times New Roman" w:hAnsi="Times New Roman" w:cs="Times New Roman"/>
          <w:sz w:val="24"/>
          <w:szCs w:val="24"/>
          <w:lang w:val="en-US"/>
        </w:rPr>
        <w:t>Hirasaw</w:t>
      </w:r>
      <w:r w:rsidRPr="000C1755">
        <w:rPr>
          <w:rFonts w:ascii="Times New Roman" w:hAnsi="Times New Roman" w:cs="Times New Roman"/>
          <w:sz w:val="24"/>
          <w:szCs w:val="24"/>
          <w:lang w:val="en-US"/>
        </w:rPr>
        <w:t>a</w:t>
      </w:r>
      <w:proofErr w:type="spellEnd"/>
      <w:r w:rsidRPr="000C1755">
        <w:rPr>
          <w:rFonts w:ascii="Times New Roman" w:hAnsi="Times New Roman" w:cs="Times New Roman"/>
          <w:sz w:val="24"/>
          <w:szCs w:val="24"/>
          <w:lang w:val="en-US"/>
        </w:rPr>
        <w:t xml:space="preserve"> T. Dynamic processes during slip as an earthquake fault model </w:t>
      </w:r>
      <w:r>
        <w:rPr>
          <w:rFonts w:ascii="Times New Roman" w:hAnsi="Times New Roman" w:cs="Times New Roman"/>
          <w:sz w:val="24"/>
          <w:szCs w:val="24"/>
          <w:lang w:val="en-US"/>
        </w:rPr>
        <w:t>//</w:t>
      </w:r>
      <w:r w:rsidRPr="000C1755">
        <w:rPr>
          <w:rFonts w:ascii="Times New Roman" w:hAnsi="Times New Roman" w:cs="Times New Roman"/>
          <w:sz w:val="24"/>
          <w:szCs w:val="24"/>
          <w:lang w:val="en-US"/>
        </w:rPr>
        <w:t xml:space="preserve"> J. </w:t>
      </w:r>
      <w:proofErr w:type="spellStart"/>
      <w:r w:rsidRPr="000C1755">
        <w:rPr>
          <w:rFonts w:ascii="Times New Roman" w:hAnsi="Times New Roman" w:cs="Times New Roman"/>
          <w:sz w:val="24"/>
          <w:szCs w:val="24"/>
          <w:lang w:val="en-US"/>
        </w:rPr>
        <w:t>Seismol</w:t>
      </w:r>
      <w:proofErr w:type="spellEnd"/>
      <w:r w:rsidRPr="000C1755">
        <w:rPr>
          <w:rFonts w:ascii="Times New Roman" w:hAnsi="Times New Roman" w:cs="Times New Roman"/>
          <w:sz w:val="24"/>
          <w:szCs w:val="24"/>
          <w:lang w:val="en-US"/>
        </w:rPr>
        <w:t xml:space="preserve">. </w:t>
      </w:r>
      <w:r w:rsidRPr="00B30F42">
        <w:rPr>
          <w:rFonts w:ascii="Times New Roman" w:hAnsi="Times New Roman" w:cs="Times New Roman"/>
          <w:sz w:val="24"/>
          <w:szCs w:val="24"/>
          <w:lang w:val="en-US"/>
        </w:rPr>
        <w:t xml:space="preserve">Soc. Jap. 1983. Vol. 36, </w:t>
      </w:r>
      <w:r>
        <w:rPr>
          <w:rFonts w:ascii="Times New Roman" w:hAnsi="Times New Roman" w:cs="Times New Roman"/>
          <w:sz w:val="24"/>
          <w:szCs w:val="24"/>
        </w:rPr>
        <w:t>№1</w:t>
      </w:r>
      <w:r w:rsidRPr="000C1755">
        <w:rPr>
          <w:rFonts w:ascii="Times New Roman" w:hAnsi="Times New Roman" w:cs="Times New Roman"/>
          <w:sz w:val="24"/>
          <w:szCs w:val="24"/>
        </w:rPr>
        <w:t>. P. 53—62</w:t>
      </w:r>
      <w:r>
        <w:rPr>
          <w:rFonts w:ascii="Times New Roman" w:hAnsi="Times New Roman" w:cs="Times New Roman"/>
          <w:sz w:val="24"/>
          <w:szCs w:val="24"/>
        </w:rPr>
        <w:t>.</w:t>
      </w:r>
    </w:p>
    <w:p w:rsidR="00473D05" w:rsidRDefault="00473D05"/>
    <w:sectPr w:rsidR="00473D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26C" w:rsidRDefault="00EF726C" w:rsidP="00B838B6">
      <w:pPr>
        <w:spacing w:after="0" w:line="240" w:lineRule="auto"/>
      </w:pPr>
      <w:r>
        <w:separator/>
      </w:r>
    </w:p>
  </w:endnote>
  <w:endnote w:type="continuationSeparator" w:id="0">
    <w:p w:rsidR="00EF726C" w:rsidRDefault="00EF726C" w:rsidP="00B8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26C" w:rsidRDefault="00EF726C" w:rsidP="00B838B6">
      <w:pPr>
        <w:spacing w:after="0" w:line="240" w:lineRule="auto"/>
      </w:pPr>
      <w:r>
        <w:separator/>
      </w:r>
    </w:p>
  </w:footnote>
  <w:footnote w:type="continuationSeparator" w:id="0">
    <w:p w:rsidR="00EF726C" w:rsidRDefault="00EF726C" w:rsidP="00B838B6">
      <w:pPr>
        <w:spacing w:after="0" w:line="240" w:lineRule="auto"/>
      </w:pPr>
      <w:r>
        <w:continuationSeparator/>
      </w:r>
    </w:p>
  </w:footnote>
  <w:footnote w:id="1">
    <w:p w:rsidR="00B838B6" w:rsidRPr="00641B86" w:rsidRDefault="00B838B6" w:rsidP="00B838B6">
      <w:pPr>
        <w:pStyle w:val="a3"/>
        <w:rPr>
          <w:rFonts w:ascii="Times New Roman" w:hAnsi="Times New Roman" w:cs="Times New Roman"/>
        </w:rPr>
      </w:pPr>
      <w:r w:rsidRPr="00641B86">
        <w:rPr>
          <w:rStyle w:val="a5"/>
          <w:rFonts w:ascii="Times New Roman" w:hAnsi="Times New Roman" w:cs="Times New Roman"/>
        </w:rPr>
        <w:t>*</w:t>
      </w:r>
      <w:r w:rsidRPr="00641B86">
        <w:rPr>
          <w:rFonts w:ascii="Times New Roman" w:hAnsi="Times New Roman" w:cs="Times New Roman"/>
        </w:rPr>
        <w:t xml:space="preserve"> </w:t>
      </w:r>
      <w:r>
        <w:rPr>
          <w:rFonts w:ascii="Times New Roman" w:hAnsi="Times New Roman" w:cs="Times New Roman"/>
        </w:rPr>
        <w:t xml:space="preserve">Соавторы </w:t>
      </w:r>
      <w:r w:rsidRPr="00641B86">
        <w:rPr>
          <w:rFonts w:ascii="Times New Roman" w:hAnsi="Times New Roman" w:cs="Times New Roman"/>
        </w:rPr>
        <w:t xml:space="preserve">Н.А. </w:t>
      </w:r>
      <w:proofErr w:type="spellStart"/>
      <w:r w:rsidRPr="00641B86">
        <w:rPr>
          <w:rFonts w:ascii="Times New Roman" w:hAnsi="Times New Roman" w:cs="Times New Roman"/>
        </w:rPr>
        <w:t>Логачев</w:t>
      </w:r>
      <w:proofErr w:type="spellEnd"/>
      <w:r w:rsidRPr="00641B86">
        <w:rPr>
          <w:rFonts w:ascii="Times New Roman" w:hAnsi="Times New Roman" w:cs="Times New Roman"/>
        </w:rPr>
        <w:t>, К.Г. Леви</w:t>
      </w:r>
      <w:r>
        <w:rPr>
          <w:rFonts w:ascii="Times New Roman" w:hAnsi="Times New Roman" w:cs="Times New Roman"/>
        </w:rPr>
        <w:t>.</w:t>
      </w:r>
      <w:r w:rsidRPr="00641B86">
        <w:rPr>
          <w:rFonts w:ascii="Times New Roman" w:hAnsi="Times New Roman" w:cs="Times New Roman"/>
        </w:rPr>
        <w:t xml:space="preserve"> Современная тектоническая активность Земли и сейсмичность. – М.: Наука, 1987. – С. 97–108.</w:t>
      </w:r>
    </w:p>
  </w:footnote>
  <w:footnote w:id="2">
    <w:p w:rsidR="00B838B6" w:rsidRPr="000C1755" w:rsidRDefault="00B838B6" w:rsidP="00B838B6">
      <w:pPr>
        <w:pStyle w:val="a3"/>
        <w:rPr>
          <w:rFonts w:ascii="Times New Roman" w:hAnsi="Times New Roman" w:cs="Times New Roman"/>
        </w:rPr>
      </w:pPr>
      <w:r w:rsidRPr="000C1755">
        <w:rPr>
          <w:rStyle w:val="a5"/>
          <w:rFonts w:ascii="Times New Roman" w:hAnsi="Times New Roman" w:cs="Times New Roman"/>
        </w:rPr>
        <w:t>1</w:t>
      </w:r>
      <w:r w:rsidRPr="000C1755">
        <w:rPr>
          <w:rFonts w:ascii="Times New Roman" w:hAnsi="Times New Roman" w:cs="Times New Roman"/>
        </w:rPr>
        <w:t xml:space="preserve"> </w:t>
      </w:r>
      <w:r>
        <w:rPr>
          <w:rFonts w:ascii="Times New Roman" w:hAnsi="Times New Roman" w:cs="Times New Roman"/>
        </w:rPr>
        <w:t>Нельзя исключать из рассмотрения такую ситуацию, когда повышенный тепловой поток является результатом неравномерного остывания больших по площади территорий и, естественно, совершенно не свидетельствует о современной активизации. Отсюда, только по абсолютной величине теплового потока нельзя судить о геодинамической активности литосферы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74C"/>
    <w:rsid w:val="00473D05"/>
    <w:rsid w:val="004F174C"/>
    <w:rsid w:val="00586E03"/>
    <w:rsid w:val="009A2761"/>
    <w:rsid w:val="00B838B6"/>
    <w:rsid w:val="00EF7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0D228-CC44-4057-A323-7AE8C64B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838B6"/>
    <w:pPr>
      <w:spacing w:after="0" w:line="240" w:lineRule="auto"/>
    </w:pPr>
    <w:rPr>
      <w:sz w:val="20"/>
      <w:szCs w:val="20"/>
    </w:rPr>
  </w:style>
  <w:style w:type="character" w:customStyle="1" w:styleId="a4">
    <w:name w:val="Текст сноски Знак"/>
    <w:basedOn w:val="a0"/>
    <w:link w:val="a3"/>
    <w:uiPriority w:val="99"/>
    <w:semiHidden/>
    <w:rsid w:val="00B838B6"/>
    <w:rPr>
      <w:sz w:val="20"/>
      <w:szCs w:val="20"/>
    </w:rPr>
  </w:style>
  <w:style w:type="character" w:styleId="a5">
    <w:name w:val="footnote reference"/>
    <w:basedOn w:val="a0"/>
    <w:uiPriority w:val="99"/>
    <w:semiHidden/>
    <w:unhideWhenUsed/>
    <w:rsid w:val="00B838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4608</Words>
  <Characters>26267</Characters>
  <Application>Microsoft Office Word</Application>
  <DocSecurity>0</DocSecurity>
  <Lines>218</Lines>
  <Paragraphs>61</Paragraphs>
  <ScaleCrop>false</ScaleCrop>
  <Company/>
  <LinksUpToDate>false</LinksUpToDate>
  <CharactersWithSpaces>30814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3</cp:revision>
  <dcterms:created xsi:type="dcterms:W3CDTF">2017-02-14T02:52:00Z</dcterms:created>
  <dcterms:modified xsi:type="dcterms:W3CDTF">2017-03-27T05:59:00Z</dcterms:modified>
</cp:coreProperties>
</file>