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26" w:rsidRPr="00414E26" w:rsidRDefault="00414E26" w:rsidP="00414E26">
      <w:pPr>
        <w:widowControl w:val="0"/>
        <w:spacing w:after="120"/>
        <w:jc w:val="center"/>
      </w:pPr>
      <w:r>
        <w:t xml:space="preserve">С. И. </w:t>
      </w:r>
      <w:proofErr w:type="spellStart"/>
      <w:r>
        <w:t>Шерман</w:t>
      </w:r>
      <w:proofErr w:type="spellEnd"/>
      <w:r>
        <w:t xml:space="preserve">, В. А. </w:t>
      </w:r>
      <w:proofErr w:type="spellStart"/>
      <w:r>
        <w:t>Савитский</w:t>
      </w:r>
      <w:proofErr w:type="spellEnd"/>
    </w:p>
    <w:p w:rsidR="00662E76" w:rsidRPr="00407FAD" w:rsidRDefault="00662E76" w:rsidP="00414E26">
      <w:pPr>
        <w:widowControl w:val="0"/>
        <w:jc w:val="center"/>
        <w:rPr>
          <w:b/>
        </w:rPr>
      </w:pPr>
      <w:r w:rsidRPr="00407FAD">
        <w:rPr>
          <w:b/>
        </w:rPr>
        <w:t xml:space="preserve">ИНДЕКСЫ СЕЙСМИЧНОСТИ РАЗЛОМОВ </w:t>
      </w:r>
    </w:p>
    <w:p w:rsidR="00662E76" w:rsidRPr="00407FAD" w:rsidRDefault="00662E76" w:rsidP="00414E26">
      <w:pPr>
        <w:widowControl w:val="0"/>
        <w:jc w:val="center"/>
        <w:rPr>
          <w:b/>
        </w:rPr>
      </w:pPr>
      <w:r w:rsidRPr="00407FAD">
        <w:rPr>
          <w:b/>
        </w:rPr>
        <w:t>ДЕСТРУКТИВНЫХ ЗОН ЛИТОСФЕРЫ И ПРОБЛЕМА ПРОГНОЗА ЗЕМЛЕТРЯСЕНИЙ</w:t>
      </w:r>
      <w:r>
        <w:rPr>
          <w:rStyle w:val="a5"/>
          <w:b/>
        </w:rPr>
        <w:footnoteReference w:customMarkFollows="1" w:id="1"/>
        <w:t>*</w:t>
      </w:r>
    </w:p>
    <w:p w:rsidR="00662E76" w:rsidRPr="00407FAD" w:rsidRDefault="00662E76" w:rsidP="00662E76">
      <w:pPr>
        <w:widowControl w:val="0"/>
        <w:ind w:firstLine="709"/>
        <w:jc w:val="center"/>
      </w:pP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Проблема </w:t>
      </w:r>
      <w:proofErr w:type="spellStart"/>
      <w:r w:rsidRPr="00407FAD">
        <w:t>сейсмобезопасности</w:t>
      </w:r>
      <w:proofErr w:type="spellEnd"/>
      <w:r w:rsidRPr="00407FAD">
        <w:t xml:space="preserve"> приобретает все большую и большую социальную значимость и периодически требует определенного пересмотра некоторых понятий, </w:t>
      </w:r>
      <w:r w:rsidR="00F31D92">
        <w:t>методики</w:t>
      </w:r>
      <w:r w:rsidRPr="00407FAD">
        <w:t xml:space="preserve"> их оценки, изменения акцентов при геолого-геофизическом картировании и практическом использовании результатов. К одним из таких понятий относятся активные разломы</w:t>
      </w:r>
      <w:r w:rsidR="00F31D92">
        <w:t>,</w:t>
      </w:r>
      <w:r w:rsidRPr="00407FAD">
        <w:t xml:space="preserve"> в объем </w:t>
      </w:r>
      <w:proofErr w:type="gramStart"/>
      <w:r w:rsidRPr="00407FAD">
        <w:t>воззрения</w:t>
      </w:r>
      <w:proofErr w:type="gramEnd"/>
      <w:r w:rsidRPr="00407FAD">
        <w:t xml:space="preserve"> которых наиболее часто включаются представления о сейсмоактивных разломах. </w:t>
      </w:r>
      <w:proofErr w:type="gramStart"/>
      <w:r w:rsidRPr="00407FAD">
        <w:t>Понятие «активные разломы» унаследовано от суждений о «живых разломах» и энергично начало внедряться в научную литературу в конце 70-х годов ушедшего века (</w:t>
      </w:r>
      <w:proofErr w:type="spellStart"/>
      <w:r w:rsidRPr="00407FAD">
        <w:t>Имаев</w:t>
      </w:r>
      <w:proofErr w:type="spellEnd"/>
      <w:r w:rsidRPr="00407FAD">
        <w:t xml:space="preserve"> и др., 1990; Леви, 1991; Карта активных разломов..., 1987; Трифонов, 1985; </w:t>
      </w:r>
      <w:r w:rsidRPr="00407FAD">
        <w:rPr>
          <w:lang w:val="en-US"/>
        </w:rPr>
        <w:t>Active</w:t>
      </w:r>
      <w:r w:rsidRPr="00407FAD">
        <w:t xml:space="preserve"> </w:t>
      </w:r>
      <w:r w:rsidRPr="00407FAD">
        <w:rPr>
          <w:lang w:val="en-US"/>
        </w:rPr>
        <w:t>faults</w:t>
      </w:r>
      <w:r w:rsidRPr="00407FAD">
        <w:t xml:space="preserve">..., 1980; </w:t>
      </w:r>
      <w:r w:rsidRPr="00407FAD">
        <w:rPr>
          <w:lang w:val="en-US"/>
        </w:rPr>
        <w:t>Characteristics</w:t>
      </w:r>
      <w:r w:rsidRPr="00407FAD">
        <w:t xml:space="preserve">..., 1991; </w:t>
      </w:r>
      <w:proofErr w:type="spellStart"/>
      <w:r w:rsidRPr="00407FAD">
        <w:rPr>
          <w:lang w:val="en-US"/>
        </w:rPr>
        <w:t>Slemmons</w:t>
      </w:r>
      <w:proofErr w:type="spellEnd"/>
      <w:r w:rsidRPr="00407FAD">
        <w:t xml:space="preserve">, 1990; Несмеянов и др.1992; Никонов, 1995; </w:t>
      </w:r>
      <w:proofErr w:type="spellStart"/>
      <w:r w:rsidRPr="00407FAD">
        <w:rPr>
          <w:lang w:val="en-US"/>
        </w:rPr>
        <w:t>Trifonov</w:t>
      </w:r>
      <w:proofErr w:type="spellEnd"/>
      <w:r w:rsidRPr="00407FAD">
        <w:t>, 1995; и мн. др.).</w:t>
      </w:r>
      <w:proofErr w:type="gramEnd"/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>Анализ разновидностей разломов, в частности, контролирующих сейсмический процесс</w:t>
      </w:r>
      <w:r w:rsidR="00F31D92">
        <w:t>,</w:t>
      </w:r>
      <w:bookmarkStart w:id="0" w:name="_GoBack"/>
      <w:bookmarkEnd w:id="0"/>
      <w:r w:rsidRPr="00407FAD">
        <w:t xml:space="preserve"> показывает, что они характеризуются различными возрастами заложения, активизаций и их современной интенсивностью. На конкретные сейсмические события влияют многие параметры разломов (длина, амплитуда смещений и т.д.), однако они не могут играть определяющей роли в сейсмическом процессе в целом. Он определяется неустойчивостью равновесия разломной и трещиноватой среды литосферы, нарушение которого может быть вызвано широкой группой триггерных механизмов энд</w:t>
      </w:r>
      <w:proofErr w:type="gramStart"/>
      <w:r w:rsidRPr="00407FAD">
        <w:t>о-</w:t>
      </w:r>
      <w:proofErr w:type="gramEnd"/>
      <w:r w:rsidRPr="00407FAD">
        <w:t xml:space="preserve"> и </w:t>
      </w:r>
      <w:proofErr w:type="spellStart"/>
      <w:r w:rsidRPr="00407FAD">
        <w:t>экзогениой</w:t>
      </w:r>
      <w:proofErr w:type="spellEnd"/>
      <w:r w:rsidRPr="00407FAD">
        <w:t xml:space="preserve"> природы. Сейсмический процесс контролируется относительной подвижностью всего ансамбля </w:t>
      </w:r>
      <w:proofErr w:type="spellStart"/>
      <w:r w:rsidRPr="00407FAD">
        <w:t>разноранговых</w:t>
      </w:r>
      <w:proofErr w:type="spellEnd"/>
      <w:r w:rsidRPr="00407FAD">
        <w:t xml:space="preserve"> активных разломов конкретного сейсмического пояса или области.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Для поисков закономерностей структурной организации сейсмического процесса в сейсмических поясах использованы представления о деструктивных зонах литосферы, интегрирующие в объеме своего понятия </w:t>
      </w:r>
      <w:proofErr w:type="spellStart"/>
      <w:r w:rsidRPr="00407FAD">
        <w:t>разноранговые</w:t>
      </w:r>
      <w:proofErr w:type="spellEnd"/>
      <w:r w:rsidRPr="00407FAD">
        <w:t xml:space="preserve"> разломы, характеризующиеся многогранными признаками современной активности (</w:t>
      </w:r>
      <w:proofErr w:type="spellStart"/>
      <w:r w:rsidRPr="00407FAD">
        <w:t>Шерман</w:t>
      </w:r>
      <w:proofErr w:type="spellEnd"/>
      <w:r w:rsidRPr="00407FAD">
        <w:t xml:space="preserve">, 1996; </w:t>
      </w:r>
      <w:proofErr w:type="spellStart"/>
      <w:r w:rsidRPr="00407FAD">
        <w:t>Шерман</w:t>
      </w:r>
      <w:proofErr w:type="spellEnd"/>
      <w:r w:rsidRPr="00407FAD">
        <w:t xml:space="preserve"> и др.,2002). Деструктивные зоны литосферы являются более высоким таксоном иерархической </w:t>
      </w:r>
      <w:proofErr w:type="spellStart"/>
      <w:r w:rsidRPr="00407FAD">
        <w:t>стуктуры</w:t>
      </w:r>
      <w:proofErr w:type="spellEnd"/>
      <w:r w:rsidRPr="00407FAD">
        <w:t xml:space="preserve"> разломов литосферы по отношению к ее генеральным (глубинным) и другим </w:t>
      </w:r>
      <w:proofErr w:type="spellStart"/>
      <w:r w:rsidRPr="00407FAD">
        <w:t>рзновидностям</w:t>
      </w:r>
      <w:proofErr w:type="spellEnd"/>
      <w:r w:rsidRPr="00407FAD">
        <w:t xml:space="preserve"> разрывов. Сейсмический проце</w:t>
      </w:r>
      <w:proofErr w:type="gramStart"/>
      <w:r w:rsidRPr="00407FAD">
        <w:t>сс в пр</w:t>
      </w:r>
      <w:proofErr w:type="gramEnd"/>
      <w:r w:rsidRPr="00407FAD">
        <w:t>еделах деструктивной зоны протекает неравномерно в пространстве и во времени. Маятниковая миграция сильных сейсмических событий хорошо фиксируется вдоль оси деструктивной зоны.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Преобладающие массы более слабых событий концентрируются в области динамического влияния </w:t>
      </w:r>
      <w:proofErr w:type="spellStart"/>
      <w:r w:rsidRPr="00407FAD">
        <w:t>разноранговых</w:t>
      </w:r>
      <w:proofErr w:type="spellEnd"/>
      <w:r w:rsidRPr="00407FAD">
        <w:t xml:space="preserve"> разломов или вне </w:t>
      </w:r>
      <w:proofErr w:type="gramStart"/>
      <w:r w:rsidRPr="00407FAD">
        <w:t>них</w:t>
      </w:r>
      <w:proofErr w:type="gramEnd"/>
      <w:r w:rsidRPr="00407FAD">
        <w:t xml:space="preserve">. При этом многочисленные </w:t>
      </w:r>
      <w:proofErr w:type="spellStart"/>
      <w:r w:rsidRPr="00407FAD">
        <w:t>разноранговые</w:t>
      </w:r>
      <w:proofErr w:type="spellEnd"/>
      <w:r w:rsidRPr="00407FAD">
        <w:t xml:space="preserve"> группы </w:t>
      </w:r>
      <w:proofErr w:type="spellStart"/>
      <w:r w:rsidRPr="00407FAD">
        <w:t>геологически</w:t>
      </w:r>
      <w:proofErr w:type="spellEnd"/>
      <w:r w:rsidRPr="00407FAD">
        <w:t xml:space="preserve"> </w:t>
      </w:r>
      <w:proofErr w:type="spellStart"/>
      <w:r w:rsidRPr="00407FAD">
        <w:t>закартированных</w:t>
      </w:r>
      <w:proofErr w:type="spellEnd"/>
      <w:r w:rsidRPr="00407FAD">
        <w:t xml:space="preserve"> разрывов остаются асейсмичными в границах той же сейсмической области. Для понимания закономерностей достаточно сложной и во многом не ясной избирательной современной сейсмической активизации </w:t>
      </w:r>
      <w:proofErr w:type="spellStart"/>
      <w:r w:rsidRPr="00407FAD">
        <w:t>разноранговых</w:t>
      </w:r>
      <w:proofErr w:type="spellEnd"/>
      <w:r w:rsidRPr="00407FAD">
        <w:t xml:space="preserve"> и разновозрастных разломов нами проведено их </w:t>
      </w:r>
      <w:proofErr w:type="spellStart"/>
      <w:r w:rsidRPr="00407FAD">
        <w:t>ранжирований</w:t>
      </w:r>
      <w:proofErr w:type="spellEnd"/>
      <w:r w:rsidRPr="00407FAD">
        <w:t xml:space="preserve"> по количественному и энергетическому индексам сейсмичности. Близкий показатель оценки степени активности деструктивных зон использовал </w:t>
      </w:r>
      <w:proofErr w:type="spellStart"/>
      <w:r w:rsidRPr="00407FAD">
        <w:t>К.Ж.Семинский</w:t>
      </w:r>
      <w:proofErr w:type="spellEnd"/>
      <w:r w:rsidRPr="00407FAD">
        <w:t xml:space="preserve"> (2001).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Под количественным индексом сейсмичности разлома </w:t>
      </w:r>
      <w:r>
        <w:t>ξ</w:t>
      </w:r>
      <w:r w:rsidRPr="001C4549">
        <w:rPr>
          <w:vertAlign w:val="subscript"/>
          <w:lang w:val="en-US"/>
        </w:rPr>
        <w:t>n</w:t>
      </w:r>
      <w:r w:rsidRPr="001C4549">
        <w:t xml:space="preserve"> </w:t>
      </w:r>
      <w:r w:rsidRPr="00407FAD">
        <w:t>(км</w:t>
      </w:r>
      <w:r w:rsidRPr="001C4549">
        <w:rPr>
          <w:vertAlign w:val="superscript"/>
        </w:rPr>
        <w:t>-1</w:t>
      </w:r>
      <w:r w:rsidRPr="00407FAD">
        <w:t xml:space="preserve">) понимается число сейсмических событий </w:t>
      </w:r>
      <w:r w:rsidRPr="001C4549">
        <w:rPr>
          <w:i/>
          <w:lang w:val="en-US"/>
        </w:rPr>
        <w:t>n</w:t>
      </w:r>
      <w:r w:rsidRPr="00407FAD">
        <w:t xml:space="preserve"> определенных энергетических классов </w:t>
      </w:r>
      <w:r w:rsidRPr="00407FAD">
        <w:rPr>
          <w:i/>
          <w:lang w:val="en-US"/>
        </w:rPr>
        <w:t>k</w:t>
      </w:r>
      <w:r w:rsidRPr="00407FAD">
        <w:t xml:space="preserve">, приходящихся на единицу длины </w:t>
      </w:r>
      <w:proofErr w:type="gramStart"/>
      <w:r w:rsidRPr="00407FAD">
        <w:rPr>
          <w:lang w:val="en-US"/>
        </w:rPr>
        <w:t>pa</w:t>
      </w:r>
      <w:proofErr w:type="gramEnd"/>
      <w:r w:rsidRPr="00407FAD">
        <w:t xml:space="preserve">лома </w:t>
      </w:r>
      <w:r w:rsidRPr="001C4549">
        <w:rPr>
          <w:i/>
          <w:lang w:val="en-US"/>
        </w:rPr>
        <w:t>L</w:t>
      </w:r>
      <w:r w:rsidRPr="00407FAD">
        <w:t xml:space="preserve"> (км) при принятой ширине области его динамического </w:t>
      </w:r>
      <w:r w:rsidRPr="001C4549">
        <w:rPr>
          <w:i/>
        </w:rPr>
        <w:t>М</w:t>
      </w:r>
      <w:r w:rsidRPr="00407FAD">
        <w:t xml:space="preserve"> (км) за заданный промежуток времени </w:t>
      </w:r>
      <w:r w:rsidRPr="001C4549">
        <w:rPr>
          <w:i/>
          <w:lang w:val="en-US"/>
        </w:rPr>
        <w:t>t</w:t>
      </w:r>
      <w:r w:rsidRPr="00407FAD">
        <w:t xml:space="preserve"> (годы).</w:t>
      </w:r>
      <w:r w:rsidRPr="00407FAD">
        <w:tab/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>Под энерг</w:t>
      </w:r>
      <w:r>
        <w:t>етическим индексом сейсмичности ξ</w:t>
      </w:r>
      <w:r>
        <w:rPr>
          <w:vertAlign w:val="subscript"/>
          <w:lang w:val="en-US"/>
        </w:rPr>
        <w:t>k</w:t>
      </w:r>
      <w:r w:rsidRPr="00407FAD">
        <w:t xml:space="preserve"> разлома понимается значение класса максимального события </w:t>
      </w:r>
      <w:proofErr w:type="spellStart"/>
      <w:r w:rsidRPr="001C4549">
        <w:rPr>
          <w:i/>
          <w:lang w:val="en-US"/>
        </w:rPr>
        <w:t>k</w:t>
      </w:r>
      <w:r w:rsidRPr="001C4549">
        <w:rPr>
          <w:i/>
          <w:vertAlign w:val="subscript"/>
          <w:lang w:val="en-US"/>
        </w:rPr>
        <w:t>max</w:t>
      </w:r>
      <w:proofErr w:type="spellEnd"/>
      <w:r w:rsidRPr="001C4549">
        <w:rPr>
          <w:i/>
          <w:vertAlign w:val="subscript"/>
        </w:rPr>
        <w:t>(</w:t>
      </w:r>
      <w:r w:rsidRPr="001C4549">
        <w:rPr>
          <w:i/>
          <w:vertAlign w:val="subscript"/>
          <w:lang w:val="en-US"/>
        </w:rPr>
        <w:t>t</w:t>
      </w:r>
      <w:r w:rsidRPr="001C4549">
        <w:rPr>
          <w:i/>
          <w:vertAlign w:val="subscript"/>
        </w:rPr>
        <w:t>)</w:t>
      </w:r>
      <w:r w:rsidRPr="00407FAD">
        <w:rPr>
          <w:i/>
        </w:rPr>
        <w:t>,</w:t>
      </w:r>
      <w:r w:rsidRPr="00407FAD">
        <w:t xml:space="preserve"> приходящегося на единицу длины разлома </w:t>
      </w:r>
      <w:r w:rsidRPr="001C4549">
        <w:rPr>
          <w:i/>
          <w:lang w:val="en-US"/>
        </w:rPr>
        <w:t>L</w:t>
      </w:r>
      <w:r w:rsidRPr="00407FAD">
        <w:t xml:space="preserve"> (км) </w:t>
      </w:r>
      <w:r w:rsidRPr="00407FAD">
        <w:lastRenderedPageBreak/>
        <w:t xml:space="preserve">при принятой ширине области его динамического влияния </w:t>
      </w:r>
      <w:r w:rsidRPr="001C4549">
        <w:rPr>
          <w:i/>
        </w:rPr>
        <w:t>М</w:t>
      </w:r>
      <w:r w:rsidRPr="00407FAD">
        <w:t xml:space="preserve"> (км) за известный промежуток времени </w:t>
      </w:r>
      <w:r w:rsidRPr="001C4549">
        <w:rPr>
          <w:i/>
          <w:lang w:val="en-US"/>
        </w:rPr>
        <w:t>t</w:t>
      </w:r>
      <w:r w:rsidRPr="00407FAD">
        <w:t xml:space="preserve"> (годы).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Индексы </w:t>
      </w:r>
      <w:proofErr w:type="spellStart"/>
      <w:proofErr w:type="gramStart"/>
      <w:r w:rsidRPr="00407FAD">
        <w:rPr>
          <w:lang w:val="en-US"/>
        </w:rPr>
        <w:t>ce</w:t>
      </w:r>
      <w:proofErr w:type="gramEnd"/>
      <w:r w:rsidRPr="00407FAD">
        <w:t>йсмичнгости</w:t>
      </w:r>
      <w:proofErr w:type="spellEnd"/>
      <w:r w:rsidRPr="00407FAD">
        <w:t xml:space="preserve"> характеризуют активные разломы и позволяют их классифицировать </w:t>
      </w:r>
      <w:r>
        <w:t>п</w:t>
      </w:r>
      <w:r w:rsidRPr="00407FAD">
        <w:t xml:space="preserve">о двум показателям степени современной сейсмической активности. На их основе можно проследить пространственно-временное изменение сейсмической активности </w:t>
      </w:r>
      <w:proofErr w:type="spellStart"/>
      <w:r w:rsidRPr="00407FAD">
        <w:t>разноранговых</w:t>
      </w:r>
      <w:proofErr w:type="spellEnd"/>
      <w:r w:rsidRPr="00407FAD">
        <w:t xml:space="preserve"> разломов в пределах сейсмической зоны.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На примере Байкальской </w:t>
      </w:r>
      <w:proofErr w:type="spellStart"/>
      <w:r w:rsidRPr="00407FAD">
        <w:t>рифтовой</w:t>
      </w:r>
      <w:proofErr w:type="spellEnd"/>
      <w:r w:rsidRPr="00407FAD">
        <w:t xml:space="preserve"> системы (БРС) - одной из наиболее сейсмически активных и в то же время социально значимых территорий России выделена зона современной деструкции литосферы, показана приуроченность очагов сильных землетрясений к ее оси и их маятниковая миграция вдоль нее во времени.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Соподчиненность сейсмических событий иерархической структуре </w:t>
      </w:r>
      <w:proofErr w:type="spellStart"/>
      <w:r w:rsidRPr="00407FAD">
        <w:t>разломиой</w:t>
      </w:r>
      <w:proofErr w:type="spellEnd"/>
      <w:r w:rsidRPr="00407FAD">
        <w:t xml:space="preserve"> сети и их пространственно-временные вариации в деталях рассмотрены на примере ЮЗ фланга БРС. На рисунке дана схема современной активности разломов ЮЗ фланга БРС по количественному индексу сейсмичности. Замечено: чем выше количественный индекс сейсмичности разломов, тем ближе к стержневой структуре зоны современной деструкц</w:t>
      </w:r>
      <w:proofErr w:type="gramStart"/>
      <w:r w:rsidRPr="00407FAD">
        <w:t>ии ио</w:t>
      </w:r>
      <w:proofErr w:type="gramEnd"/>
      <w:r w:rsidRPr="00407FAD">
        <w:t>носферы они располагаются. Составлена и проанализирована схема современной активности разломов по энергетическому индексу сейсмичности. Она позволяет классифицировать сейсмоактивные разломы по степени сейсмической опасности, что наиболее практически значимо.</w:t>
      </w:r>
    </w:p>
    <w:p w:rsidR="00662E76" w:rsidRDefault="00662E76" w:rsidP="00662E76">
      <w:pPr>
        <w:widowControl w:val="0"/>
        <w:ind w:firstLine="709"/>
        <w:jc w:val="both"/>
      </w:pPr>
    </w:p>
    <w:p w:rsidR="00662E76" w:rsidRPr="00407FAD" w:rsidRDefault="00662E76" w:rsidP="00662E76">
      <w:pPr>
        <w:widowControl w:val="0"/>
        <w:jc w:val="both"/>
      </w:pPr>
      <w:r w:rsidRPr="001C4549">
        <w:rPr>
          <w:noProof/>
        </w:rPr>
        <w:drawing>
          <wp:inline distT="0" distB="0" distL="0" distR="0" wp14:anchorId="4C77AA3F" wp14:editId="25CB0C34">
            <wp:extent cx="5704450" cy="4226728"/>
            <wp:effectExtent l="0" t="0" r="0" b="2540"/>
            <wp:docPr id="110" name="Рисунок 110" descr="D:\18НАУЧНАЯ РАБОТА\01СТАТЬИ\2017\ТРУДЫ\КНИГА\ТЕМА 2\Рисунки Ориг\[316] Взаимосвязь между тектоникой, сейсмичностью..., 2004, рис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0" descr="D:\18НАУЧНАЯ РАБОТА\01СТАТЬИ\2017\ТРУДЫ\КНИГА\ТЕМА 2\Рисунки Ориг\[316] Взаимосвязь между тектоникой, сейсмичностью..., 2004, рис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548" cy="422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Рис. 1. </w:t>
      </w:r>
      <w:proofErr w:type="gramStart"/>
      <w:r w:rsidRPr="00407FAD">
        <w:t>Схема современных активных разломов ЮЗ Прибайкалья по количественному индексу сейсмичности</w:t>
      </w:r>
      <w:r>
        <w:t>:</w:t>
      </w:r>
      <w:r w:rsidRPr="00407FAD">
        <w:t xml:space="preserve"> 1 - ось зоны современной деструкции литосферы с максимальными значениями индекса сейсмичности</w:t>
      </w:r>
      <w:r>
        <w:t xml:space="preserve"> (</w:t>
      </w:r>
      <w:proofErr w:type="spellStart"/>
      <w:r>
        <w:t>Тунки</w:t>
      </w:r>
      <w:r w:rsidRPr="00407FAD">
        <w:t>нск</w:t>
      </w:r>
      <w:r>
        <w:t>и</w:t>
      </w:r>
      <w:r w:rsidRPr="00407FAD">
        <w:t>й</w:t>
      </w:r>
      <w:proofErr w:type="spellEnd"/>
      <w:r w:rsidRPr="00407FAD">
        <w:t xml:space="preserve"> трансформный разлом); 2 - наиболее активные разломы, индексы сейсмичности</w:t>
      </w:r>
      <w:r>
        <w:t xml:space="preserve"> </w:t>
      </w:r>
      <w:r w:rsidRPr="00407FAD">
        <w:t>&gt;1.0; 3 -  активные разломы, индексы сейсмичности 0.1-0.99; 4 - слабо активные разломы, индексы сейсмичности &lt;0.09; 5 - разломы, не принятые во внимание при расчетах.</w:t>
      </w:r>
      <w:proofErr w:type="gramEnd"/>
      <w:r>
        <w:t xml:space="preserve"> </w:t>
      </w:r>
      <w:r w:rsidRPr="00407FAD">
        <w:t xml:space="preserve">Цифрами обозначены: 1 — </w:t>
      </w:r>
      <w:proofErr w:type="spellStart"/>
      <w:r w:rsidRPr="00407FAD">
        <w:t>Тункинский</w:t>
      </w:r>
      <w:proofErr w:type="spellEnd"/>
      <w:r w:rsidRPr="00407FAD">
        <w:t xml:space="preserve"> трансформный разлом, с которым совпадает ось зоны современной деструкции литосферы; 2 - Главный Саянский разлом; 3 - Северо-</w:t>
      </w:r>
      <w:proofErr w:type="spellStart"/>
      <w:r w:rsidRPr="00407FAD">
        <w:lastRenderedPageBreak/>
        <w:t>Тункииский</w:t>
      </w:r>
      <w:proofErr w:type="spellEnd"/>
      <w:r w:rsidRPr="00407FAD">
        <w:t xml:space="preserve"> разлом; 4 – Южно-</w:t>
      </w:r>
      <w:proofErr w:type="spellStart"/>
      <w:r w:rsidRPr="00407FAD">
        <w:t>Тункинский</w:t>
      </w:r>
      <w:proofErr w:type="spellEnd"/>
      <w:r w:rsidRPr="00407FAD">
        <w:t xml:space="preserve"> разлом; 5 - фрагмент </w:t>
      </w:r>
      <w:proofErr w:type="spellStart"/>
      <w:r w:rsidRPr="00407FAD">
        <w:t>Обручевского</w:t>
      </w:r>
      <w:proofErr w:type="spellEnd"/>
      <w:r w:rsidRPr="00407FAD">
        <w:t xml:space="preserve"> сброса.</w:t>
      </w:r>
    </w:p>
    <w:p w:rsidR="00662E76" w:rsidRPr="00407FAD" w:rsidRDefault="00662E76" w:rsidP="00662E76">
      <w:pPr>
        <w:widowControl w:val="0"/>
        <w:ind w:firstLine="709"/>
        <w:jc w:val="both"/>
      </w:pPr>
    </w:p>
    <w:p w:rsidR="00662E76" w:rsidRDefault="00662E76" w:rsidP="00662E76">
      <w:pPr>
        <w:widowControl w:val="0"/>
        <w:ind w:firstLine="709"/>
        <w:jc w:val="both"/>
      </w:pPr>
      <w:r w:rsidRPr="00407FAD">
        <w:t xml:space="preserve">Сейсмические события происходят в областях динамического влияния сейсмоактивных разломов и характеризуются пространственно-временной маятниковой миграцией эпицентров в границах этих областей. Сейсмический процесс в сейсмической зоне определяется поведением ансамбля </w:t>
      </w:r>
      <w:proofErr w:type="spellStart"/>
      <w:r w:rsidRPr="00407FAD">
        <w:t>разноранговых</w:t>
      </w:r>
      <w:proofErr w:type="spellEnd"/>
      <w:r w:rsidRPr="00407FAD">
        <w:t xml:space="preserve"> сейсмоактивных разломов, в </w:t>
      </w:r>
      <w:proofErr w:type="spellStart"/>
      <w:r w:rsidRPr="00407FAD">
        <w:t>областяхх</w:t>
      </w:r>
      <w:proofErr w:type="spellEnd"/>
      <w:r w:rsidRPr="00407FAD">
        <w:t xml:space="preserve"> динамического </w:t>
      </w:r>
      <w:proofErr w:type="spellStart"/>
      <w:r w:rsidRPr="00407FAD">
        <w:t>влиянияя</w:t>
      </w:r>
      <w:proofErr w:type="spellEnd"/>
      <w:r w:rsidRPr="00407FAD">
        <w:t xml:space="preserve"> которых происходят конкретные сейсмические события. Пространственно-временные закономерности активизации ансамблей </w:t>
      </w:r>
      <w:proofErr w:type="spellStart"/>
      <w:r w:rsidRPr="00407FAD">
        <w:t>разломпых</w:t>
      </w:r>
      <w:proofErr w:type="spellEnd"/>
      <w:r w:rsidRPr="00407FAD">
        <w:t xml:space="preserve"> структур в зонах современной деструкции литосферы оцениваются по количественным и качественным индексам сейсмичности разломов, формирующих зону деструкции. Закономерности их изменений по площади сейсмической зоны во времени и пространстве таят ключи к более сложным закономерностям сейсмического процесса и прогнозу его сильных событий.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>Исследования выполнены при поддержке РФФИ (грант 04-05-64348).</w:t>
      </w:r>
    </w:p>
    <w:p w:rsidR="00662E76" w:rsidRDefault="00662E76" w:rsidP="00662E76">
      <w:pPr>
        <w:widowControl w:val="0"/>
        <w:ind w:firstLine="709"/>
        <w:jc w:val="both"/>
      </w:pPr>
    </w:p>
    <w:p w:rsidR="00662E76" w:rsidRDefault="00662E76" w:rsidP="00662E76">
      <w:pPr>
        <w:widowControl w:val="0"/>
        <w:ind w:firstLine="709"/>
        <w:jc w:val="center"/>
        <w:rPr>
          <w:b/>
        </w:rPr>
      </w:pPr>
      <w:r w:rsidRPr="001C4549">
        <w:rPr>
          <w:b/>
        </w:rPr>
        <w:t>ЛИТЕРАТУРА</w:t>
      </w:r>
    </w:p>
    <w:p w:rsidR="00A375DB" w:rsidRPr="001C4549" w:rsidRDefault="00A375DB" w:rsidP="00662E76">
      <w:pPr>
        <w:widowControl w:val="0"/>
        <w:ind w:firstLine="709"/>
        <w:jc w:val="center"/>
        <w:rPr>
          <w:b/>
        </w:rPr>
      </w:pP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1. </w:t>
      </w:r>
      <w:proofErr w:type="spellStart"/>
      <w:r w:rsidRPr="00407FAD">
        <w:t>Имаев</w:t>
      </w:r>
      <w:proofErr w:type="spellEnd"/>
      <w:r w:rsidRPr="00407FAD">
        <w:t xml:space="preserve"> </w:t>
      </w:r>
      <w:r w:rsidRPr="00407FAD">
        <w:rPr>
          <w:lang w:val="en-US"/>
        </w:rPr>
        <w:t>B</w:t>
      </w:r>
      <w:r w:rsidRPr="00407FAD">
        <w:t>.</w:t>
      </w:r>
      <w:r w:rsidRPr="00407FAD">
        <w:rPr>
          <w:lang w:val="en-US"/>
        </w:rPr>
        <w:t>C</w:t>
      </w:r>
      <w:r w:rsidRPr="00407FAD">
        <w:t xml:space="preserve">., </w:t>
      </w:r>
      <w:proofErr w:type="spellStart"/>
      <w:r w:rsidRPr="00407FAD">
        <w:t>Имаева</w:t>
      </w:r>
      <w:proofErr w:type="spellEnd"/>
      <w:r w:rsidRPr="00407FAD">
        <w:t xml:space="preserve"> Л.П., </w:t>
      </w:r>
      <w:proofErr w:type="gramStart"/>
      <w:r w:rsidRPr="00407FAD">
        <w:t>Козьмин</w:t>
      </w:r>
      <w:proofErr w:type="gramEnd"/>
      <w:r w:rsidRPr="00407FAD">
        <w:t xml:space="preserve"> В.М. Активные разломы и сейсмотектоника северо</w:t>
      </w:r>
      <w:r>
        <w:t>-</w:t>
      </w:r>
      <w:r w:rsidRPr="00407FAD">
        <w:softHyphen/>
        <w:t>восточной Якутии. Якутск: Якутск. НЦ СО РАН, 1990. 148 с.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2. Карта активных разломов СССР и сопредельных территорий. </w:t>
      </w:r>
      <w:proofErr w:type="gramStart"/>
      <w:r w:rsidRPr="00407FAD">
        <w:t>М-б</w:t>
      </w:r>
      <w:proofErr w:type="gramEnd"/>
      <w:r w:rsidRPr="00407FAD">
        <w:t xml:space="preserve"> 1:8 млн. Объяснит. Записка</w:t>
      </w:r>
      <w:proofErr w:type="gramStart"/>
      <w:r w:rsidRPr="00407FAD">
        <w:t xml:space="preserve"> / П</w:t>
      </w:r>
      <w:proofErr w:type="gramEnd"/>
      <w:r w:rsidRPr="00407FAD">
        <w:t xml:space="preserve">од редакцией </w:t>
      </w:r>
      <w:proofErr w:type="spellStart"/>
      <w:r w:rsidRPr="00407FAD">
        <w:t>В.Г.Трифонова</w:t>
      </w:r>
      <w:proofErr w:type="spellEnd"/>
      <w:r w:rsidRPr="00407FAD">
        <w:t>. М.:ГИН, 1987. 48 с.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3. Карта разломов юга Восточной Сибири. Масштаб 1:1500000. 1982. Отв. Ред. П.М. </w:t>
      </w:r>
      <w:proofErr w:type="gramStart"/>
      <w:r w:rsidRPr="00407FAD">
        <w:t>Хренов</w:t>
      </w:r>
      <w:proofErr w:type="gramEnd"/>
      <w:r w:rsidRPr="00407FAD">
        <w:t xml:space="preserve">. </w:t>
      </w:r>
      <w:proofErr w:type="spellStart"/>
      <w:r w:rsidRPr="00407FAD">
        <w:t>Мингео</w:t>
      </w:r>
      <w:proofErr w:type="spellEnd"/>
      <w:r w:rsidRPr="00407FAD">
        <w:t xml:space="preserve"> СССР, Ленинград, 1988.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>4. Леви К.Г. Неотектонические движения земной коры в сейсмоактивных зонах литосферы. Тектонофизический анализ. Новосибирск: «Наука» СО. 1991. 166 с.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5. Несмеянов С.А., Ларина Т.А., </w:t>
      </w:r>
      <w:proofErr w:type="spellStart"/>
      <w:r w:rsidRPr="00407FAD">
        <w:t>Латынина</w:t>
      </w:r>
      <w:proofErr w:type="spellEnd"/>
      <w:r w:rsidRPr="00407FAD">
        <w:t xml:space="preserve"> Л.А. и др. Выявление и прогноз опасных разрывных тектонических смещений при инженерных изысканиях для строительства // </w:t>
      </w:r>
      <w:proofErr w:type="spellStart"/>
      <w:r w:rsidRPr="00407FAD">
        <w:t>Инж</w:t>
      </w:r>
      <w:proofErr w:type="spellEnd"/>
      <w:r w:rsidRPr="00407FAD">
        <w:t>. Геология, 1992. № 2. С. 17-32.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>6. Никонов А.А. Активные разломы: определение и проблемы выделения // Геоэкология, 1995. №4. С. 16-27.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7.  </w:t>
      </w:r>
      <w:proofErr w:type="spellStart"/>
      <w:r w:rsidRPr="00407FAD">
        <w:t>Семинский</w:t>
      </w:r>
      <w:proofErr w:type="spellEnd"/>
      <w:r w:rsidRPr="00407FAD">
        <w:t xml:space="preserve"> К.Ж. </w:t>
      </w:r>
      <w:proofErr w:type="spellStart"/>
      <w:r w:rsidRPr="00407FAD">
        <w:t>Тектонофизичедкие</w:t>
      </w:r>
      <w:proofErr w:type="spellEnd"/>
      <w:r w:rsidRPr="00407FAD">
        <w:t xml:space="preserve"> закономерности деструкции литосферы на примере Гималайской зоны сжатия // Тихоокеанская геология. 2001. Т.20. № 6. С.17- 30.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>8. Соболев Г.А. Основы прогноза землетрясений. Москва: Наука. 1993. 313 с.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>9. Соболев Г.А., Пономарев А.В. Физика землетрясений и предвестники. М.: Наука. 2003. 270 с.</w:t>
      </w:r>
    </w:p>
    <w:p w:rsidR="00662E76" w:rsidRPr="00407FAD" w:rsidRDefault="00662E76" w:rsidP="00662E76">
      <w:pPr>
        <w:widowControl w:val="0"/>
        <w:ind w:firstLine="709"/>
        <w:jc w:val="both"/>
      </w:pPr>
      <w:r>
        <w:t xml:space="preserve">10. </w:t>
      </w:r>
      <w:r w:rsidRPr="00407FAD">
        <w:t xml:space="preserve">Трифонов В.Г. </w:t>
      </w:r>
      <w:proofErr w:type="spellStart"/>
      <w:r w:rsidRPr="00407FAD">
        <w:t>Особснности</w:t>
      </w:r>
      <w:proofErr w:type="spellEnd"/>
      <w:r w:rsidRPr="00407FAD">
        <w:t xml:space="preserve"> развития активных разломов // Геотектоника. 1985. № 2. С. 16-26.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11. </w:t>
      </w:r>
      <w:proofErr w:type="spellStart"/>
      <w:r w:rsidRPr="00407FAD">
        <w:t>Шерман</w:t>
      </w:r>
      <w:proofErr w:type="spellEnd"/>
      <w:r w:rsidRPr="00407FAD">
        <w:t xml:space="preserve"> С.И. Деструктивные зоны литосферы, их напряженное состояние и сейсмичность // Неотектоника и современная геодинамика континентов и океанов. М.: РАН</w:t>
      </w:r>
      <w:proofErr w:type="gramStart"/>
      <w:r w:rsidRPr="00407FAD">
        <w:t>.М</w:t>
      </w:r>
      <w:proofErr w:type="gramEnd"/>
      <w:r w:rsidRPr="00407FAD">
        <w:t>ТК. 1996. С. 157-158.</w:t>
      </w:r>
    </w:p>
    <w:p w:rsidR="00662E76" w:rsidRPr="00407FAD" w:rsidRDefault="00662E76" w:rsidP="00662E76">
      <w:pPr>
        <w:widowControl w:val="0"/>
        <w:ind w:firstLine="709"/>
        <w:jc w:val="both"/>
      </w:pPr>
      <w:r w:rsidRPr="00407FAD">
        <w:t xml:space="preserve">12. </w:t>
      </w:r>
      <w:proofErr w:type="spellStart"/>
      <w:r w:rsidRPr="00407FAD">
        <w:t>Шерман</w:t>
      </w:r>
      <w:proofErr w:type="spellEnd"/>
      <w:r w:rsidRPr="00407FAD">
        <w:t xml:space="preserve"> С.И., </w:t>
      </w:r>
      <w:proofErr w:type="spellStart"/>
      <w:r w:rsidRPr="00407FAD">
        <w:t>Борняков</w:t>
      </w:r>
      <w:proofErr w:type="spellEnd"/>
      <w:r w:rsidRPr="00407FAD">
        <w:t xml:space="preserve"> С.А., </w:t>
      </w:r>
      <w:proofErr w:type="spellStart"/>
      <w:r w:rsidRPr="00407FAD">
        <w:t>Буддо</w:t>
      </w:r>
      <w:proofErr w:type="spellEnd"/>
      <w:r w:rsidRPr="00407FAD">
        <w:t xml:space="preserve"> В.Ю. Области динамического влияния разломов (результаты моделирования) Новосибирск. Наука. СО АН СССР. 1983. 110 с.</w:t>
      </w:r>
    </w:p>
    <w:p w:rsidR="00662E76" w:rsidRPr="00407FAD" w:rsidRDefault="00662E76" w:rsidP="00662E76">
      <w:pPr>
        <w:widowControl w:val="0"/>
        <w:ind w:firstLine="709"/>
        <w:jc w:val="both"/>
        <w:rPr>
          <w:lang w:val="en-US"/>
        </w:rPr>
      </w:pPr>
      <w:r w:rsidRPr="00407FAD">
        <w:t xml:space="preserve">13. </w:t>
      </w:r>
      <w:proofErr w:type="spellStart"/>
      <w:r w:rsidRPr="00407FAD">
        <w:t>Шерман</w:t>
      </w:r>
      <w:proofErr w:type="spellEnd"/>
      <w:r w:rsidRPr="00407FAD">
        <w:t xml:space="preserve"> С.И., </w:t>
      </w:r>
      <w:proofErr w:type="spellStart"/>
      <w:r w:rsidRPr="00407FAD">
        <w:t>Демьянович</w:t>
      </w:r>
      <w:proofErr w:type="spellEnd"/>
      <w:r w:rsidRPr="00407FAD">
        <w:t xml:space="preserve"> В.М., Лысак С.В. Новые данные о современной деструкции литосферы в Байкальской </w:t>
      </w:r>
      <w:proofErr w:type="spellStart"/>
      <w:r w:rsidRPr="00407FAD">
        <w:t>рифтовой</w:t>
      </w:r>
      <w:proofErr w:type="spellEnd"/>
      <w:r w:rsidRPr="00407FAD">
        <w:t xml:space="preserve"> зоне // Доклады Академии наук. </w:t>
      </w:r>
      <w:r w:rsidRPr="00662E76">
        <w:rPr>
          <w:lang w:val="en-US"/>
        </w:rPr>
        <w:t xml:space="preserve">2002. </w:t>
      </w:r>
      <w:r w:rsidRPr="00407FAD">
        <w:t>Т</w:t>
      </w:r>
      <w:r w:rsidRPr="00662E76">
        <w:rPr>
          <w:lang w:val="en-US"/>
        </w:rPr>
        <w:t xml:space="preserve">.387. </w:t>
      </w:r>
      <w:r w:rsidRPr="00407FAD">
        <w:rPr>
          <w:lang w:val="en-US"/>
        </w:rPr>
        <w:t xml:space="preserve">№ 4. </w:t>
      </w:r>
      <w:r w:rsidRPr="00407FAD">
        <w:t>С</w:t>
      </w:r>
      <w:r w:rsidRPr="00407FAD">
        <w:rPr>
          <w:lang w:val="en-US"/>
        </w:rPr>
        <w:t>.533-536.</w:t>
      </w:r>
    </w:p>
    <w:p w:rsidR="00662E76" w:rsidRPr="00407FAD" w:rsidRDefault="00662E76" w:rsidP="00662E76">
      <w:pPr>
        <w:widowControl w:val="0"/>
        <w:ind w:firstLine="709"/>
        <w:jc w:val="both"/>
        <w:rPr>
          <w:lang w:val="en-US"/>
        </w:rPr>
      </w:pPr>
      <w:r w:rsidRPr="00407FAD">
        <w:rPr>
          <w:lang w:val="en-US"/>
        </w:rPr>
        <w:t xml:space="preserve">14. Active Faults in and around Japan: the distribution and the degree of </w:t>
      </w:r>
      <w:proofErr w:type="spellStart"/>
      <w:r w:rsidRPr="00407FAD">
        <w:rPr>
          <w:lang w:val="en-US"/>
        </w:rPr>
        <w:t>activi</w:t>
      </w:r>
      <w:proofErr w:type="spellEnd"/>
      <w:r w:rsidRPr="00407FAD">
        <w:rPr>
          <w:lang w:val="en-US"/>
        </w:rPr>
        <w:t xml:space="preserve"> </w:t>
      </w:r>
      <w:proofErr w:type="spellStart"/>
      <w:proofErr w:type="gramStart"/>
      <w:r w:rsidRPr="00407FAD">
        <w:rPr>
          <w:lang w:val="en-US"/>
        </w:rPr>
        <w:t>J.Natur.Disas.Sci</w:t>
      </w:r>
      <w:proofErr w:type="spellEnd"/>
      <w:r w:rsidRPr="00407FAD">
        <w:rPr>
          <w:lang w:val="en-US"/>
        </w:rPr>
        <w:t>.,</w:t>
      </w:r>
      <w:proofErr w:type="gramEnd"/>
      <w:r w:rsidRPr="00407FAD">
        <w:rPr>
          <w:lang w:val="en-US"/>
        </w:rPr>
        <w:t xml:space="preserve"> 1980, v.2, N 2. </w:t>
      </w:r>
      <w:proofErr w:type="gramStart"/>
      <w:r w:rsidRPr="00407FAD">
        <w:rPr>
          <w:lang w:val="en-US"/>
        </w:rPr>
        <w:t>P.61-99.</w:t>
      </w:r>
      <w:proofErr w:type="gramEnd"/>
    </w:p>
    <w:p w:rsidR="00662E76" w:rsidRPr="00407FAD" w:rsidRDefault="00662E76" w:rsidP="00662E76">
      <w:pPr>
        <w:widowControl w:val="0"/>
        <w:ind w:firstLine="709"/>
        <w:jc w:val="both"/>
        <w:rPr>
          <w:lang w:val="en-US"/>
        </w:rPr>
      </w:pPr>
      <w:r w:rsidRPr="00407FAD">
        <w:rPr>
          <w:lang w:val="en-US"/>
        </w:rPr>
        <w:t xml:space="preserve">15. Characteristics of active faults //Spec. </w:t>
      </w:r>
      <w:proofErr w:type="spellStart"/>
      <w:r w:rsidRPr="00407FAD">
        <w:rPr>
          <w:lang w:val="en-US"/>
        </w:rPr>
        <w:t>Lssue</w:t>
      </w:r>
      <w:proofErr w:type="spellEnd"/>
      <w:r w:rsidRPr="00407FAD">
        <w:rPr>
          <w:lang w:val="en-US"/>
        </w:rPr>
        <w:t xml:space="preserve"> J. </w:t>
      </w:r>
      <w:proofErr w:type="spellStart"/>
      <w:r w:rsidRPr="00407FAD">
        <w:rPr>
          <w:lang w:val="en-US"/>
        </w:rPr>
        <w:t>Struct</w:t>
      </w:r>
      <w:proofErr w:type="spellEnd"/>
      <w:r w:rsidRPr="00407FAD">
        <w:rPr>
          <w:lang w:val="en-US"/>
        </w:rPr>
        <w:t xml:space="preserve">. </w:t>
      </w:r>
      <w:proofErr w:type="gramStart"/>
      <w:r w:rsidRPr="00407FAD">
        <w:rPr>
          <w:lang w:val="en-US"/>
        </w:rPr>
        <w:t>Geol., 1991, v. 13, N 2.</w:t>
      </w:r>
      <w:proofErr w:type="gramEnd"/>
      <w:r w:rsidRPr="00407FAD">
        <w:rPr>
          <w:lang w:val="en-US"/>
        </w:rPr>
        <w:t xml:space="preserve"> </w:t>
      </w:r>
      <w:proofErr w:type="gramStart"/>
      <w:r w:rsidRPr="00407FAD">
        <w:rPr>
          <w:lang w:val="en-US"/>
        </w:rPr>
        <w:t>240 p.</w:t>
      </w:r>
      <w:proofErr w:type="gramEnd"/>
    </w:p>
    <w:p w:rsidR="00662E76" w:rsidRPr="00407FAD" w:rsidRDefault="00662E76" w:rsidP="00662E76">
      <w:pPr>
        <w:widowControl w:val="0"/>
        <w:ind w:firstLine="709"/>
        <w:jc w:val="both"/>
        <w:rPr>
          <w:lang w:val="en-US"/>
        </w:rPr>
      </w:pPr>
      <w:r w:rsidRPr="00407FAD">
        <w:rPr>
          <w:lang w:val="en-US"/>
        </w:rPr>
        <w:t xml:space="preserve">16. </w:t>
      </w:r>
      <w:proofErr w:type="spellStart"/>
      <w:r w:rsidRPr="00407FAD">
        <w:rPr>
          <w:lang w:val="en-US"/>
        </w:rPr>
        <w:t>Slemmons</w:t>
      </w:r>
      <w:proofErr w:type="spellEnd"/>
      <w:r w:rsidRPr="00407FAD">
        <w:rPr>
          <w:lang w:val="en-US"/>
        </w:rPr>
        <w:t xml:space="preserve"> A.B. </w:t>
      </w:r>
      <w:proofErr w:type="spellStart"/>
      <w:r w:rsidRPr="00407FAD">
        <w:rPr>
          <w:lang w:val="en-US"/>
        </w:rPr>
        <w:t>Palcoscismicity</w:t>
      </w:r>
      <w:proofErr w:type="spellEnd"/>
      <w:r w:rsidRPr="00407FAD">
        <w:rPr>
          <w:lang w:val="en-US"/>
        </w:rPr>
        <w:t xml:space="preserve"> and fault segmentation //Proceed. </w:t>
      </w:r>
      <w:proofErr w:type="gramStart"/>
      <w:r w:rsidRPr="00407FAD">
        <w:rPr>
          <w:lang w:val="en-US"/>
        </w:rPr>
        <w:t xml:space="preserve">1-st National </w:t>
      </w:r>
      <w:proofErr w:type="spellStart"/>
      <w:r w:rsidRPr="00407FAD">
        <w:rPr>
          <w:lang w:val="en-US"/>
        </w:rPr>
        <w:t>Worksher</w:t>
      </w:r>
      <w:proofErr w:type="spellEnd"/>
      <w:r w:rsidRPr="00407FAD">
        <w:rPr>
          <w:lang w:val="en-US"/>
        </w:rPr>
        <w:t xml:space="preserve"> on </w:t>
      </w:r>
      <w:proofErr w:type="spellStart"/>
      <w:r w:rsidRPr="00407FAD">
        <w:rPr>
          <w:lang w:val="en-US"/>
        </w:rPr>
        <w:t>paleoseismology</w:t>
      </w:r>
      <w:proofErr w:type="spellEnd"/>
      <w:r w:rsidRPr="00407FAD">
        <w:rPr>
          <w:lang w:val="en-US"/>
        </w:rPr>
        <w:t>.</w:t>
      </w:r>
      <w:proofErr w:type="gramEnd"/>
      <w:r w:rsidRPr="00407FAD">
        <w:rPr>
          <w:lang w:val="en-US"/>
        </w:rPr>
        <w:t xml:space="preserve"> </w:t>
      </w:r>
      <w:proofErr w:type="spellStart"/>
      <w:r w:rsidRPr="00407FAD">
        <w:rPr>
          <w:lang w:val="en-US"/>
        </w:rPr>
        <w:t>Rendiconti</w:t>
      </w:r>
      <w:proofErr w:type="spellEnd"/>
      <w:r w:rsidRPr="00407FAD">
        <w:rPr>
          <w:lang w:val="en-US"/>
        </w:rPr>
        <w:t xml:space="preserve"> </w:t>
      </w:r>
      <w:proofErr w:type="spellStart"/>
      <w:r w:rsidRPr="00407FAD">
        <w:rPr>
          <w:lang w:val="en-US"/>
        </w:rPr>
        <w:t>Soc.Geol</w:t>
      </w:r>
      <w:proofErr w:type="spellEnd"/>
      <w:r w:rsidRPr="00407FAD">
        <w:rPr>
          <w:lang w:val="en-US"/>
        </w:rPr>
        <w:t xml:space="preserve">. </w:t>
      </w:r>
      <w:proofErr w:type="gramStart"/>
      <w:r w:rsidRPr="00407FAD">
        <w:rPr>
          <w:lang w:val="en-US"/>
        </w:rPr>
        <w:t>It., v. 13.</w:t>
      </w:r>
      <w:proofErr w:type="gramEnd"/>
      <w:r w:rsidRPr="00407FAD">
        <w:rPr>
          <w:lang w:val="en-US"/>
        </w:rPr>
        <w:t xml:space="preserve"> </w:t>
      </w:r>
      <w:proofErr w:type="gramStart"/>
      <w:r w:rsidRPr="00407FAD">
        <w:rPr>
          <w:lang w:val="en-US"/>
        </w:rPr>
        <w:t>Roma, 1990.</w:t>
      </w:r>
      <w:proofErr w:type="gramEnd"/>
      <w:r w:rsidRPr="00407FAD">
        <w:rPr>
          <w:lang w:val="en-US"/>
        </w:rPr>
        <w:t xml:space="preserve"> </w:t>
      </w:r>
      <w:proofErr w:type="gramStart"/>
      <w:r w:rsidRPr="00407FAD">
        <w:rPr>
          <w:lang w:val="en-US"/>
        </w:rPr>
        <w:t>p.5-8</w:t>
      </w:r>
      <w:proofErr w:type="gramEnd"/>
      <w:r w:rsidRPr="00407FAD">
        <w:rPr>
          <w:lang w:val="en-US"/>
        </w:rPr>
        <w:t>.</w:t>
      </w:r>
    </w:p>
    <w:p w:rsidR="004E0E8B" w:rsidRPr="00414E26" w:rsidRDefault="00662E76" w:rsidP="00AD429B">
      <w:pPr>
        <w:widowControl w:val="0"/>
        <w:ind w:firstLine="709"/>
        <w:jc w:val="both"/>
        <w:rPr>
          <w:lang w:val="en-US"/>
        </w:rPr>
      </w:pPr>
      <w:r w:rsidRPr="00407FAD">
        <w:rPr>
          <w:lang w:val="en-US"/>
        </w:rPr>
        <w:t xml:space="preserve">17. </w:t>
      </w:r>
      <w:proofErr w:type="spellStart"/>
      <w:r w:rsidRPr="00407FAD">
        <w:rPr>
          <w:lang w:val="en-US"/>
        </w:rPr>
        <w:t>Trifonov</w:t>
      </w:r>
      <w:proofErr w:type="spellEnd"/>
      <w:r w:rsidRPr="00407FAD">
        <w:rPr>
          <w:lang w:val="en-US"/>
        </w:rPr>
        <w:t xml:space="preserve"> V.G. World map of active faults //Quarter. </w:t>
      </w:r>
      <w:proofErr w:type="spellStart"/>
      <w:r w:rsidRPr="00407FAD">
        <w:rPr>
          <w:lang w:val="en-US"/>
        </w:rPr>
        <w:t>Intemat.Spec</w:t>
      </w:r>
      <w:proofErr w:type="spellEnd"/>
      <w:r w:rsidRPr="00407FAD">
        <w:rPr>
          <w:lang w:val="en-US"/>
        </w:rPr>
        <w:t xml:space="preserve">. Issue. </w:t>
      </w:r>
      <w:proofErr w:type="gramStart"/>
      <w:r w:rsidRPr="00407FAD">
        <w:rPr>
          <w:lang w:val="en-US"/>
        </w:rPr>
        <w:t>1995, N 25.</w:t>
      </w:r>
      <w:proofErr w:type="gramEnd"/>
      <w:r w:rsidRPr="00407FAD">
        <w:rPr>
          <w:lang w:val="en-US"/>
        </w:rPr>
        <w:t xml:space="preserve"> </w:t>
      </w:r>
      <w:proofErr w:type="gramStart"/>
      <w:r w:rsidRPr="00407FAD">
        <w:rPr>
          <w:lang w:val="en-US"/>
        </w:rPr>
        <w:t>P.3-11</w:t>
      </w:r>
      <w:r w:rsidR="00AD429B" w:rsidRPr="00414E26">
        <w:rPr>
          <w:lang w:val="en-US"/>
        </w:rPr>
        <w:t>.</w:t>
      </w:r>
      <w:proofErr w:type="gramEnd"/>
    </w:p>
    <w:sectPr w:rsidR="004E0E8B" w:rsidRPr="0041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40" w:rsidRDefault="00172940" w:rsidP="00CD7B49">
      <w:r>
        <w:separator/>
      </w:r>
    </w:p>
  </w:endnote>
  <w:endnote w:type="continuationSeparator" w:id="0">
    <w:p w:rsidR="00172940" w:rsidRDefault="00172940" w:rsidP="00CD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40" w:rsidRDefault="00172940" w:rsidP="00CD7B49">
      <w:r>
        <w:separator/>
      </w:r>
    </w:p>
  </w:footnote>
  <w:footnote w:type="continuationSeparator" w:id="0">
    <w:p w:rsidR="00172940" w:rsidRDefault="00172940" w:rsidP="00CD7B49">
      <w:r>
        <w:continuationSeparator/>
      </w:r>
    </w:p>
  </w:footnote>
  <w:footnote w:id="1">
    <w:p w:rsidR="00662E76" w:rsidRDefault="00662E76" w:rsidP="00662E76">
      <w:pPr>
        <w:pStyle w:val="a3"/>
        <w:jc w:val="both"/>
      </w:pPr>
      <w:r>
        <w:rPr>
          <w:rStyle w:val="a5"/>
        </w:rPr>
        <w:t>*</w:t>
      </w:r>
      <w:r>
        <w:t xml:space="preserve"> Соавтор В.А. </w:t>
      </w:r>
      <w:proofErr w:type="spellStart"/>
      <w:r>
        <w:t>Савитский</w:t>
      </w:r>
      <w:proofErr w:type="spellEnd"/>
      <w:r>
        <w:t xml:space="preserve">. </w:t>
      </w:r>
      <w:r w:rsidRPr="00407FAD">
        <w:t xml:space="preserve">Взаимосвязь между тектоникой, сейсмичностью, </w:t>
      </w:r>
      <w:proofErr w:type="spellStart"/>
      <w:r w:rsidRPr="00407FAD">
        <w:t>магмообразованием</w:t>
      </w:r>
      <w:proofErr w:type="spellEnd"/>
      <w:r w:rsidRPr="00407FAD">
        <w:t xml:space="preserve"> и извержениями вулканов в вулканических дугах. Материалы 4-го </w:t>
      </w:r>
      <w:proofErr w:type="spellStart"/>
      <w:r w:rsidRPr="00407FAD">
        <w:t>междунар</w:t>
      </w:r>
      <w:proofErr w:type="spellEnd"/>
      <w:r w:rsidRPr="00407FAD">
        <w:t xml:space="preserve">. совещания по процессам в зонах </w:t>
      </w:r>
      <w:proofErr w:type="spellStart"/>
      <w:r w:rsidRPr="00407FAD">
        <w:t>субдукции</w:t>
      </w:r>
      <w:proofErr w:type="spellEnd"/>
      <w:r w:rsidRPr="00407FAD">
        <w:t>. – Петропавловск-Камчатский, 2004. – С. 217–222.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9E"/>
    <w:rsid w:val="001140FF"/>
    <w:rsid w:val="00172940"/>
    <w:rsid w:val="00414E26"/>
    <w:rsid w:val="004E0E8B"/>
    <w:rsid w:val="00662E76"/>
    <w:rsid w:val="00A375DB"/>
    <w:rsid w:val="00AD429B"/>
    <w:rsid w:val="00B9089E"/>
    <w:rsid w:val="00CD7B49"/>
    <w:rsid w:val="00D53652"/>
    <w:rsid w:val="00DE42A6"/>
    <w:rsid w:val="00EB5FD8"/>
    <w:rsid w:val="00F3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D7B4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D7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D7B4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75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5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D7B4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D7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D7B4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75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5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8</cp:revision>
  <dcterms:created xsi:type="dcterms:W3CDTF">2017-02-01T04:29:00Z</dcterms:created>
  <dcterms:modified xsi:type="dcterms:W3CDTF">2017-05-17T04:33:00Z</dcterms:modified>
</cp:coreProperties>
</file>