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6C3" w:rsidRPr="00336E82" w:rsidRDefault="00336E82" w:rsidP="00336E82">
      <w:pPr>
        <w:ind w:firstLine="709"/>
        <w:rPr>
          <w:sz w:val="18"/>
          <w:szCs w:val="18"/>
        </w:rPr>
      </w:pPr>
      <w:r>
        <w:rPr>
          <w:sz w:val="18"/>
          <w:szCs w:val="18"/>
          <w:lang w:val="en-US"/>
        </w:rPr>
        <w:t xml:space="preserve">                     </w:t>
      </w:r>
      <w:bookmarkStart w:id="0" w:name="_GoBack"/>
      <w:bookmarkEnd w:id="0"/>
      <w:r w:rsidR="004966C3" w:rsidRPr="00336E82">
        <w:rPr>
          <w:sz w:val="18"/>
          <w:szCs w:val="18"/>
        </w:rPr>
        <w:t xml:space="preserve">ГЕНЕТИЧЕСКИЕ ТИПЫ РАЗРЫВОВ ЗАПАДНОГО ПРИБАЙКАЛЬЯ </w:t>
      </w:r>
    </w:p>
    <w:p w:rsidR="004966C3" w:rsidRPr="00336E82" w:rsidRDefault="004966C3" w:rsidP="00336E82">
      <w:pPr>
        <w:ind w:firstLine="709"/>
        <w:rPr>
          <w:sz w:val="18"/>
          <w:szCs w:val="18"/>
        </w:rPr>
      </w:pPr>
      <w:r w:rsidRPr="00336E82">
        <w:rPr>
          <w:sz w:val="18"/>
          <w:szCs w:val="18"/>
        </w:rPr>
        <w:t>И О-ВА ОЛЬХОН И НЕКОТОРЫЕ ТЕКТОНОФИЗИЧЕСКИЕ УСЛОВИЯ ИХ ОБРАЗОВАНИЯ</w:t>
      </w:r>
      <w:r w:rsidRPr="00336E82">
        <w:rPr>
          <w:sz w:val="18"/>
          <w:szCs w:val="18"/>
        </w:rPr>
        <w:footnoteReference w:customMarkFollows="1" w:id="1"/>
        <w:t>*</w:t>
      </w:r>
    </w:p>
    <w:p w:rsidR="004966C3" w:rsidRPr="00336E82" w:rsidRDefault="004966C3" w:rsidP="00336E82">
      <w:pPr>
        <w:ind w:firstLine="709"/>
      </w:pPr>
    </w:p>
    <w:p w:rsidR="004966C3" w:rsidRPr="00336E82" w:rsidRDefault="004966C3" w:rsidP="00336E82">
      <w:pPr>
        <w:ind w:firstLine="709"/>
      </w:pPr>
      <w:r w:rsidRPr="00336E82">
        <w:t>Главной тектонической структурой, определяющей ряд специфических особенностей геологического развития Западного Прибайкалья, является краевой шов Сибирской платформы. Начиная с временной границы архея и протерозоя, на этой узкой территории сложилась вполне определенная локальная динамическая обстановка земной коры, которая в последующем предопределяла многие геологические процессы, в том числе и формирование сети разрывов.</w:t>
      </w:r>
    </w:p>
    <w:p w:rsidR="004966C3" w:rsidRPr="00336E82" w:rsidRDefault="004966C3" w:rsidP="00336E82">
      <w:pPr>
        <w:ind w:firstLine="709"/>
      </w:pPr>
      <w:r w:rsidRPr="00336E82">
        <w:t xml:space="preserve">Статистический анализ разрывных смещений, установленных по результатам геологических и геофизических исследований, дает относительно простую розу </w:t>
      </w:r>
      <w:proofErr w:type="spellStart"/>
      <w:r w:rsidRPr="00336E82">
        <w:t>простираний</w:t>
      </w:r>
      <w:proofErr w:type="spellEnd"/>
      <w:r w:rsidRPr="00336E82">
        <w:t xml:space="preserve"> этих структур. В количественном выражении преобладают разрывы </w:t>
      </w:r>
      <w:proofErr w:type="spellStart"/>
      <w:r w:rsidRPr="00336E82">
        <w:t>антибайкальского</w:t>
      </w:r>
      <w:proofErr w:type="spellEnd"/>
      <w:r w:rsidRPr="00336E82">
        <w:t xml:space="preserve"> простирания, в меньшей степени развиты нарушения байкальского простирания, и наименьшее значение имеют смещения </w:t>
      </w:r>
      <w:proofErr w:type="spellStart"/>
      <w:r w:rsidRPr="00336E82">
        <w:t>субмеридионального</w:t>
      </w:r>
      <w:proofErr w:type="spellEnd"/>
      <w:r w:rsidRPr="00336E82">
        <w:t xml:space="preserve"> направления, или диагональные по отношению к региональной складчатой структуре региона. Различные по простиранию группы разрывов отличаются и генетическим типом.</w:t>
      </w:r>
    </w:p>
    <w:p w:rsidR="004966C3" w:rsidRPr="00336E82" w:rsidRDefault="004966C3" w:rsidP="00336E82">
      <w:pPr>
        <w:ind w:firstLine="709"/>
      </w:pPr>
      <w:r w:rsidRPr="00336E82">
        <w:t xml:space="preserve">Разрывы северо-восточного простирания - наиболее важная по геологическому значению группа. Она отчетливо подразделяется на два генетических класса: </w:t>
      </w:r>
      <w:proofErr w:type="spellStart"/>
      <w:r w:rsidRPr="00336E82">
        <w:t>взбросо</w:t>
      </w:r>
      <w:proofErr w:type="spellEnd"/>
      <w:r w:rsidRPr="00336E82">
        <w:t xml:space="preserve">-сдвиги и надвиги. </w:t>
      </w:r>
      <w:proofErr w:type="spellStart"/>
      <w:r w:rsidRPr="00336E82">
        <w:t>Взбросо</w:t>
      </w:r>
      <w:proofErr w:type="spellEnd"/>
      <w:r w:rsidRPr="00336E82">
        <w:t xml:space="preserve">-сдвиги - самые глубокие по заложению и самые древние по возрасту разрывы северо-восточного простирания в Западном Прибайкалье. Их заложение происходило одновременно с формированием структуры краевого шва Сибирской платформы. В процессе геологического развития изменялось поле напряжений в земной коре на этой территории, менялась динамическая обстановка в зоне краевого шва, что нашло отражение в изменении во времени знака движений вдоль характеризуемых </w:t>
      </w:r>
      <w:proofErr w:type="spellStart"/>
      <w:r w:rsidRPr="00336E82">
        <w:t>взбросо</w:t>
      </w:r>
      <w:proofErr w:type="spellEnd"/>
      <w:r w:rsidRPr="00336E82">
        <w:t xml:space="preserve">-сдвигов. Для многих из них в течение кайнозойского этапа развития отмечается </w:t>
      </w:r>
      <w:proofErr w:type="spellStart"/>
      <w:r w:rsidRPr="00336E82">
        <w:t>сбросо</w:t>
      </w:r>
      <w:proofErr w:type="spellEnd"/>
      <w:r w:rsidRPr="00336E82">
        <w:t xml:space="preserve">-сдвиговая составляющая движения, с доминирующей сбросовой компонентой. Примером описываемого класса разрывов является </w:t>
      </w:r>
      <w:proofErr w:type="gramStart"/>
      <w:r w:rsidRPr="00336E82">
        <w:t>Приморский</w:t>
      </w:r>
      <w:proofErr w:type="gramEnd"/>
      <w:r w:rsidRPr="00336E82">
        <w:t xml:space="preserve"> </w:t>
      </w:r>
      <w:proofErr w:type="spellStart"/>
      <w:r w:rsidRPr="00336E82">
        <w:t>взбросо</w:t>
      </w:r>
      <w:proofErr w:type="spellEnd"/>
      <w:r w:rsidRPr="00336E82">
        <w:t xml:space="preserve">-сдвиг, заложенный на границе архея и протерозоя как </w:t>
      </w:r>
      <w:proofErr w:type="spellStart"/>
      <w:r w:rsidRPr="00336E82">
        <w:t>взбросо</w:t>
      </w:r>
      <w:proofErr w:type="spellEnd"/>
      <w:r w:rsidRPr="00336E82">
        <w:t xml:space="preserve">-сдвиг и существенно оживившийся в кайнозое как </w:t>
      </w:r>
      <w:proofErr w:type="spellStart"/>
      <w:r w:rsidRPr="00336E82">
        <w:t>сбросо</w:t>
      </w:r>
      <w:proofErr w:type="spellEnd"/>
      <w:r w:rsidRPr="00336E82">
        <w:t>-сдвиг.</w:t>
      </w:r>
    </w:p>
    <w:p w:rsidR="004966C3" w:rsidRPr="00336E82" w:rsidRDefault="004966C3" w:rsidP="00336E82">
      <w:pPr>
        <w:ind w:firstLine="709"/>
      </w:pPr>
      <w:r w:rsidRPr="00336E82">
        <w:t xml:space="preserve">Второй генетический класс из группы разрывов северо-восточного простирания - надвиги. Эта серия разрывов с отдельными перерывами прослеживается вдоль западных склонов Приморского и Байкальского хребтов и часто территориально тяготеет к границе нижнекембрийских и верхнепротерозойских отложений или проходит непосредственно в верхнепротерозойских образованиях. </w:t>
      </w:r>
      <w:proofErr w:type="gramStart"/>
      <w:r w:rsidRPr="00336E82">
        <w:t>Нередка</w:t>
      </w:r>
      <w:proofErr w:type="gramEnd"/>
      <w:r w:rsidRPr="00336E82">
        <w:t xml:space="preserve"> подобного генетического типа смещения фиксируются вдоль восточных склонов названных хребтов. Амплитуда горизонтального смещения вдоль надвигов редко превышает первые сотни метров.</w:t>
      </w:r>
    </w:p>
    <w:p w:rsidR="004966C3" w:rsidRPr="00336E82" w:rsidRDefault="004966C3" w:rsidP="00336E82">
      <w:pPr>
        <w:ind w:firstLine="709"/>
      </w:pPr>
      <w:r w:rsidRPr="00336E82">
        <w:t xml:space="preserve">Разрывы северо-западного, </w:t>
      </w:r>
      <w:proofErr w:type="spellStart"/>
      <w:r w:rsidRPr="00336E82">
        <w:t>антибайкальского</w:t>
      </w:r>
      <w:proofErr w:type="spellEnd"/>
      <w:r w:rsidRPr="00336E82">
        <w:t xml:space="preserve"> простирания,- наиболее развитая в количественном отношении группа. По генетическому типу они представлены </w:t>
      </w:r>
      <w:proofErr w:type="spellStart"/>
      <w:r w:rsidRPr="00336E82">
        <w:t>сбросо</w:t>
      </w:r>
      <w:proofErr w:type="spellEnd"/>
      <w:r w:rsidRPr="00336E82">
        <w:t xml:space="preserve">-сдвигами, причем амплитуда как вертикальной, так и горизонтальной составляющей не превышает десятков и сотен метров, реже больше. Характерно, что вдоль по простиранию пликативных структур Западного Прибайкалья фиксируется чередование левосторонних и правосторонних </w:t>
      </w:r>
      <w:proofErr w:type="spellStart"/>
      <w:r w:rsidRPr="00336E82">
        <w:t>сбросо</w:t>
      </w:r>
      <w:proofErr w:type="spellEnd"/>
      <w:r w:rsidRPr="00336E82">
        <w:t xml:space="preserve">-сдвигов, что приводит к формированию структур типа горстов и грабенов. Судя по небольшой амплитуде смещения, глубина заложения разрывов этого типа невелика. Тем не </w:t>
      </w:r>
      <w:proofErr w:type="gramStart"/>
      <w:r w:rsidRPr="00336E82">
        <w:t>менее</w:t>
      </w:r>
      <w:proofErr w:type="gramEnd"/>
      <w:r w:rsidRPr="00336E82">
        <w:t xml:space="preserve"> они прекрасно выражены в рельефе и большинство из них хорошо фиксируется магнитометрической съемкой. К ним почти не приурочены интрузивные внедрения.</w:t>
      </w:r>
      <w:r w:rsidRPr="00336E82">
        <w:tab/>
      </w:r>
    </w:p>
    <w:p w:rsidR="004966C3" w:rsidRPr="00336E82" w:rsidRDefault="004966C3" w:rsidP="00336E82">
      <w:pPr>
        <w:ind w:firstLine="709"/>
      </w:pPr>
      <w:proofErr w:type="spellStart"/>
      <w:r w:rsidRPr="00336E82">
        <w:t>Субмеридиональные</w:t>
      </w:r>
      <w:proofErr w:type="spellEnd"/>
      <w:r w:rsidRPr="00336E82">
        <w:t xml:space="preserve"> разрывы не пользуются широким распространением в Западном Прибайкалье (за исключением северо-западной части). Генетически они представлены чаще всего небольшими сдвигами, слабо проявленными в рельефе, и почти не фиксируются геофизической съёмкой.</w:t>
      </w:r>
    </w:p>
    <w:p w:rsidR="004966C3" w:rsidRPr="00336E82" w:rsidRDefault="004966C3" w:rsidP="00336E82">
      <w:pPr>
        <w:ind w:firstLine="709"/>
      </w:pPr>
      <w:r w:rsidRPr="00336E82">
        <w:lastRenderedPageBreak/>
        <w:t xml:space="preserve">Особое место в геологической истории Прибайкалья занимает кайнозойский этап развития. В этот период вдоль всего западного побережья озера Байкал с ответвлениями на восточный берег острова Ольхон происходит активное формирование крупной сбросовой структуры, которую В.В. Ломакин предложил именовать </w:t>
      </w:r>
      <w:proofErr w:type="spellStart"/>
      <w:r w:rsidRPr="00336E82">
        <w:t>Обручевским</w:t>
      </w:r>
      <w:proofErr w:type="spellEnd"/>
      <w:r w:rsidRPr="00336E82">
        <w:t xml:space="preserve"> сбросом. </w:t>
      </w:r>
      <w:proofErr w:type="spellStart"/>
      <w:r w:rsidRPr="00336E82">
        <w:t>Обручевский</w:t>
      </w:r>
      <w:proofErr w:type="spellEnd"/>
      <w:r w:rsidRPr="00336E82">
        <w:t xml:space="preserve"> сброс состоит из целой системы отдельных сбросов и </w:t>
      </w:r>
      <w:proofErr w:type="spellStart"/>
      <w:r w:rsidRPr="00336E82">
        <w:t>сбросо</w:t>
      </w:r>
      <w:proofErr w:type="spellEnd"/>
      <w:r w:rsidRPr="00336E82">
        <w:t xml:space="preserve">-сдвигов, нередко представляющих собой отдельные отрезки более древних взбросов и </w:t>
      </w:r>
      <w:proofErr w:type="spellStart"/>
      <w:r w:rsidRPr="00336E82">
        <w:t>взбросо</w:t>
      </w:r>
      <w:proofErr w:type="spellEnd"/>
      <w:r w:rsidRPr="00336E82">
        <w:t xml:space="preserve">-сдвигов, по которым произошли новые подвижки с обратным знаком движения (Приморский </w:t>
      </w:r>
      <w:proofErr w:type="spellStart"/>
      <w:r w:rsidRPr="00336E82">
        <w:t>взбросо</w:t>
      </w:r>
      <w:proofErr w:type="spellEnd"/>
      <w:r w:rsidRPr="00336E82">
        <w:t>-сдвиг).</w:t>
      </w:r>
    </w:p>
    <w:p w:rsidR="004966C3" w:rsidRPr="00336E82" w:rsidRDefault="004966C3" w:rsidP="00336E82">
      <w:pPr>
        <w:ind w:firstLine="709"/>
      </w:pPr>
      <w:r w:rsidRPr="00336E82">
        <w:t xml:space="preserve">Изучение разрывов на о-ве Ольхон, который представляет собой </w:t>
      </w:r>
      <w:proofErr w:type="spellStart"/>
      <w:r w:rsidRPr="00336E82">
        <w:t>геологически</w:t>
      </w:r>
      <w:proofErr w:type="spellEnd"/>
      <w:r w:rsidRPr="00336E82">
        <w:t xml:space="preserve"> единое целое со структурой Западного Прибайкалья, проведенное автором в 1966 году, подтвердило установленную для Западного Прибайкалья закономерность. Разрывы северо-восточного простирания по возрасту также представляют собой наиболее древнюю группу смещений, по генетическому типу относящиеся к </w:t>
      </w:r>
      <w:proofErr w:type="spellStart"/>
      <w:r w:rsidRPr="00336E82">
        <w:t>взбросо</w:t>
      </w:r>
      <w:proofErr w:type="spellEnd"/>
      <w:r w:rsidRPr="00336E82">
        <w:t xml:space="preserve">-сдвигам. Наиболее крупные из них омоложены в кайнозойский период с обратным знаком движения. Разрывы </w:t>
      </w:r>
      <w:proofErr w:type="spellStart"/>
      <w:r w:rsidRPr="00336E82">
        <w:t>антибайкальского</w:t>
      </w:r>
      <w:proofErr w:type="spellEnd"/>
      <w:r w:rsidRPr="00336E82">
        <w:t xml:space="preserve"> направления представлены сдвигами или </w:t>
      </w:r>
      <w:proofErr w:type="spellStart"/>
      <w:r w:rsidRPr="00336E82">
        <w:t>сбросо</w:t>
      </w:r>
      <w:proofErr w:type="spellEnd"/>
      <w:r w:rsidRPr="00336E82">
        <w:t xml:space="preserve">-сдвигами с небольшой амплитудой смещения. Кайнозойский этап развития выразился в обновлении ряда разломов северо-восточного простирания с образованием сбросов и </w:t>
      </w:r>
      <w:proofErr w:type="spellStart"/>
      <w:r w:rsidRPr="00336E82">
        <w:t>сбросо</w:t>
      </w:r>
      <w:proofErr w:type="spellEnd"/>
      <w:r w:rsidRPr="00336E82">
        <w:t xml:space="preserve">-сдвигов, причем </w:t>
      </w:r>
      <w:proofErr w:type="gramStart"/>
      <w:r w:rsidRPr="00336E82">
        <w:t>в</w:t>
      </w:r>
      <w:proofErr w:type="gramEnd"/>
      <w:r w:rsidRPr="00336E82">
        <w:t xml:space="preserve"> последних превалирует сбросовая составляющая.</w:t>
      </w:r>
    </w:p>
    <w:p w:rsidR="004966C3" w:rsidRPr="00336E82" w:rsidRDefault="004966C3" w:rsidP="00336E82">
      <w:pPr>
        <w:ind w:firstLine="709"/>
      </w:pPr>
      <w:r w:rsidRPr="00336E82">
        <w:t xml:space="preserve">Механизм образования разломов в Прибайкалье, в частности в Западном Прибайкалье, для кайнозойского этапа развития в большинстве работ последнего времени рассматривается с точки зрения формирования свода и его раскалывания. Автор в согласии с Ю.А. Зориным не считает эту причину достаточной и отводит существенную роль влиянию дополнительных сил растяжения. Существование </w:t>
      </w:r>
      <w:proofErr w:type="gramStart"/>
      <w:r w:rsidRPr="00336E82">
        <w:t>последних</w:t>
      </w:r>
      <w:proofErr w:type="gramEnd"/>
      <w:r w:rsidRPr="00336E82">
        <w:t xml:space="preserve"> доказывается современными сейсмологическими исследованиями. Насколько </w:t>
      </w:r>
      <w:proofErr w:type="gramStart"/>
      <w:r w:rsidRPr="00336E82">
        <w:t>позволяют судить эти и некоторые геологические данные растяжение земной коры в Прибайкалье привело</w:t>
      </w:r>
      <w:proofErr w:type="gramEnd"/>
      <w:r w:rsidRPr="00336E82">
        <w:t xml:space="preserve"> к формированию впадины акватории и серии многочисленных сбросов. Поскольку общая ориентировка растягивающих напряжений, начиная с этого периода и вплоть до настоящего времени, простирается в направлении </w:t>
      </w:r>
      <w:proofErr w:type="gramStart"/>
      <w:r w:rsidRPr="00336E82">
        <w:t>СЗ-ЮВ</w:t>
      </w:r>
      <w:proofErr w:type="gramEnd"/>
      <w:r w:rsidRPr="00336E82">
        <w:t xml:space="preserve"> и вектор их располагается в </w:t>
      </w:r>
      <w:proofErr w:type="spellStart"/>
      <w:r w:rsidRPr="00336E82">
        <w:t>субгоризонтальной</w:t>
      </w:r>
      <w:proofErr w:type="spellEnd"/>
      <w:r w:rsidRPr="00336E82">
        <w:t xml:space="preserve"> плоскости, а вектор максимальных напряжений сжатия ориентируется в </w:t>
      </w:r>
      <w:proofErr w:type="spellStart"/>
      <w:r w:rsidRPr="00336E82">
        <w:t>субвертикальной</w:t>
      </w:r>
      <w:proofErr w:type="spellEnd"/>
      <w:r w:rsidRPr="00336E82">
        <w:t xml:space="preserve"> плоскости, происходит оживление древних </w:t>
      </w:r>
      <w:proofErr w:type="spellStart"/>
      <w:r w:rsidRPr="00336E82">
        <w:t>взбросо</w:t>
      </w:r>
      <w:proofErr w:type="spellEnd"/>
      <w:r w:rsidRPr="00336E82">
        <w:t xml:space="preserve">-сдвигов северо-восточного простирания. При такой ориентировке регионального поля </w:t>
      </w:r>
      <w:proofErr w:type="gramStart"/>
      <w:r w:rsidRPr="00336E82">
        <w:t>напряжений</w:t>
      </w:r>
      <w:proofErr w:type="gramEnd"/>
      <w:r w:rsidRPr="00336E82">
        <w:t xml:space="preserve"> названные разрывы функционируют как сбросы и </w:t>
      </w:r>
      <w:proofErr w:type="spellStart"/>
      <w:r w:rsidRPr="00336E82">
        <w:t>сбросо</w:t>
      </w:r>
      <w:proofErr w:type="spellEnd"/>
      <w:r w:rsidRPr="00336E82">
        <w:t xml:space="preserve">-сдвиги. Сопоставление сбросов и </w:t>
      </w:r>
      <w:proofErr w:type="spellStart"/>
      <w:r w:rsidRPr="00336E82">
        <w:t>сбросо</w:t>
      </w:r>
      <w:proofErr w:type="spellEnd"/>
      <w:r w:rsidRPr="00336E82">
        <w:t xml:space="preserve">-сдвигов западного и восточного побережья Малого Моря - центральной части Западного Прибайкалья - показывает, что последние имеют опущенные крылья, обращенные навстречу друг другу в сторону Малого Моря. Это дает основание полагать, что пролив Малое Море представляет собой нормальный грабен второго, или даже третьего порядка по сравнению с главной впадиной озера Байкал. Более того, </w:t>
      </w:r>
      <w:proofErr w:type="spellStart"/>
      <w:r w:rsidRPr="00336E82">
        <w:t>грабеновая</w:t>
      </w:r>
      <w:proofErr w:type="spellEnd"/>
      <w:r w:rsidRPr="00336E82">
        <w:t xml:space="preserve"> структура к юго-западу от Малого Моря прослеживается с постепенным затуханием почти до пос. Еланцы.</w:t>
      </w:r>
    </w:p>
    <w:p w:rsidR="004966C3" w:rsidRPr="00336E82" w:rsidRDefault="004966C3" w:rsidP="00336E82">
      <w:pPr>
        <w:ind w:firstLine="709"/>
      </w:pPr>
      <w:r w:rsidRPr="00336E82">
        <w:t xml:space="preserve">Образование большой группы надвигов северо-восточного простирания связано главным образом с формированием свода в </w:t>
      </w:r>
      <w:proofErr w:type="spellStart"/>
      <w:r w:rsidRPr="00336E82">
        <w:t>мезокайнозойский</w:t>
      </w:r>
      <w:proofErr w:type="spellEnd"/>
      <w:r w:rsidRPr="00336E82">
        <w:t xml:space="preserve"> этап </w:t>
      </w:r>
      <w:proofErr w:type="spellStart"/>
      <w:r w:rsidRPr="00336E82">
        <w:t>тектогенеза</w:t>
      </w:r>
      <w:proofErr w:type="spellEnd"/>
      <w:r w:rsidRPr="00336E82">
        <w:t xml:space="preserve"> и за малым исключением все они могут быть отнесены к группе </w:t>
      </w:r>
      <w:proofErr w:type="spellStart"/>
      <w:r w:rsidRPr="00336E82">
        <w:t>аркогенных</w:t>
      </w:r>
      <w:proofErr w:type="spellEnd"/>
      <w:r w:rsidRPr="00336E82">
        <w:t xml:space="preserve"> надвигов (по В.Н. Даниловичу). Надвиги, генетически связанные с байкальской складчатостью, широкого распространения не имеют </w:t>
      </w:r>
      <w:proofErr w:type="gramStart"/>
      <w:r w:rsidRPr="00336E82">
        <w:t>или</w:t>
      </w:r>
      <w:proofErr w:type="gramEnd"/>
      <w:r w:rsidRPr="00336E82">
        <w:t xml:space="preserve"> во всяком случае настолько затушеваны последующими геологическими процессами, что современными структурно-геологическими методами </w:t>
      </w:r>
      <w:proofErr w:type="spellStart"/>
      <w:r w:rsidRPr="00336E82">
        <w:t>картируются</w:t>
      </w:r>
      <w:proofErr w:type="spellEnd"/>
      <w:r w:rsidRPr="00336E82">
        <w:t xml:space="preserve"> очень трудно.</w:t>
      </w:r>
    </w:p>
    <w:p w:rsidR="004966C3" w:rsidRPr="00336E82" w:rsidRDefault="004966C3" w:rsidP="00336E82">
      <w:pPr>
        <w:ind w:firstLine="709"/>
      </w:pPr>
      <w:r w:rsidRPr="00336E82">
        <w:t xml:space="preserve">Заложение </w:t>
      </w:r>
      <w:proofErr w:type="spellStart"/>
      <w:r w:rsidRPr="00336E82">
        <w:t>сбросо</w:t>
      </w:r>
      <w:proofErr w:type="spellEnd"/>
      <w:r w:rsidRPr="00336E82">
        <w:t xml:space="preserve">-сдвигов северо-западного простирания также связано с развитием свода в </w:t>
      </w:r>
      <w:proofErr w:type="spellStart"/>
      <w:r w:rsidRPr="00336E82">
        <w:t>мезокайнозойский</w:t>
      </w:r>
      <w:proofErr w:type="spellEnd"/>
      <w:r w:rsidRPr="00336E82">
        <w:t xml:space="preserve"> этап </w:t>
      </w:r>
      <w:proofErr w:type="spellStart"/>
      <w:r w:rsidRPr="00336E82">
        <w:t>тектогенеза</w:t>
      </w:r>
      <w:proofErr w:type="spellEnd"/>
      <w:r w:rsidRPr="00336E82">
        <w:t xml:space="preserve">. </w:t>
      </w:r>
      <w:proofErr w:type="spellStart"/>
      <w:r w:rsidRPr="00336E82">
        <w:t>Кинематически</w:t>
      </w:r>
      <w:proofErr w:type="spellEnd"/>
      <w:r w:rsidRPr="00336E82">
        <w:t xml:space="preserve"> их образование может быть объяснено периодичностью роста свода и его оседанием, что типично для подобного рода структур. Вместе с </w:t>
      </w:r>
      <w:proofErr w:type="spellStart"/>
      <w:r w:rsidRPr="00336E82">
        <w:t>аркогенными</w:t>
      </w:r>
      <w:proofErr w:type="spellEnd"/>
      <w:r w:rsidRPr="00336E82">
        <w:t xml:space="preserve"> надвигами </w:t>
      </w:r>
      <w:proofErr w:type="spellStart"/>
      <w:r w:rsidRPr="00336E82">
        <w:t>сбросо</w:t>
      </w:r>
      <w:proofErr w:type="spellEnd"/>
      <w:r w:rsidRPr="00336E82">
        <w:t xml:space="preserve">-сдвиги образуют </w:t>
      </w:r>
      <w:proofErr w:type="spellStart"/>
      <w:r w:rsidRPr="00336E82">
        <w:t>парагенез</w:t>
      </w:r>
      <w:proofErr w:type="spellEnd"/>
      <w:r w:rsidRPr="00336E82">
        <w:t xml:space="preserve"> разрывных структур, характерных для </w:t>
      </w:r>
      <w:proofErr w:type="spellStart"/>
      <w:r w:rsidRPr="00336E82">
        <w:t>мезокайнозойского</w:t>
      </w:r>
      <w:proofErr w:type="spellEnd"/>
      <w:r w:rsidRPr="00336E82">
        <w:t xml:space="preserve"> этапа развития Западного Прибайкалья.</w:t>
      </w:r>
    </w:p>
    <w:p w:rsidR="004966C3" w:rsidRPr="00336E82" w:rsidRDefault="004966C3" w:rsidP="00336E82">
      <w:pPr>
        <w:ind w:firstLine="709"/>
      </w:pPr>
      <w:r w:rsidRPr="00336E82">
        <w:lastRenderedPageBreak/>
        <w:t>На более ранних этапах развития формирование разрывов подчинялось динамике краевого шва Сибирской платформы.</w:t>
      </w:r>
    </w:p>
    <w:p w:rsidR="00577C9D" w:rsidRPr="00336E82" w:rsidRDefault="00577C9D" w:rsidP="00336E82">
      <w:pPr>
        <w:ind w:firstLine="709"/>
      </w:pPr>
    </w:p>
    <w:sectPr w:rsidR="00577C9D" w:rsidRPr="00336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73C" w:rsidRDefault="0096673C" w:rsidP="004966C3">
      <w:r>
        <w:separator/>
      </w:r>
    </w:p>
  </w:endnote>
  <w:endnote w:type="continuationSeparator" w:id="0">
    <w:p w:rsidR="0096673C" w:rsidRDefault="0096673C" w:rsidP="0049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73C" w:rsidRDefault="0096673C" w:rsidP="004966C3">
      <w:r>
        <w:separator/>
      </w:r>
    </w:p>
  </w:footnote>
  <w:footnote w:type="continuationSeparator" w:id="0">
    <w:p w:rsidR="0096673C" w:rsidRDefault="0096673C" w:rsidP="004966C3">
      <w:r>
        <w:continuationSeparator/>
      </w:r>
    </w:p>
  </w:footnote>
  <w:footnote w:id="1">
    <w:p w:rsidR="004966C3" w:rsidRPr="0006483C" w:rsidRDefault="004966C3" w:rsidP="004966C3">
      <w:pPr>
        <w:pStyle w:val="a3"/>
      </w:pPr>
      <w:r>
        <w:rPr>
          <w:rStyle w:val="a5"/>
        </w:rPr>
        <w:t>*</w:t>
      </w:r>
      <w:r>
        <w:t xml:space="preserve"> </w:t>
      </w:r>
      <w:r w:rsidRPr="0006483C">
        <w:t xml:space="preserve">Материалы к геологической конференции, </w:t>
      </w:r>
      <w:proofErr w:type="spellStart"/>
      <w:r w:rsidRPr="0006483C">
        <w:t>посв</w:t>
      </w:r>
      <w:proofErr w:type="spellEnd"/>
      <w:r w:rsidRPr="0006483C">
        <w:t>. 50-летию Советского гос-ва. – Улан-Удэ: Геологическое управление, 1967. – С. 154–158.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19B"/>
    <w:rsid w:val="001666CD"/>
    <w:rsid w:val="00336E82"/>
    <w:rsid w:val="004966C3"/>
    <w:rsid w:val="0054119B"/>
    <w:rsid w:val="00577C9D"/>
    <w:rsid w:val="0096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966C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966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4966C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966C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966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4966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1140</Words>
  <Characters>6498</Characters>
  <Application>Microsoft Office Word</Application>
  <DocSecurity>0</DocSecurity>
  <Lines>54</Lines>
  <Paragraphs>15</Paragraphs>
  <ScaleCrop>false</ScaleCrop>
  <Company/>
  <LinksUpToDate>false</LinksUpToDate>
  <CharactersWithSpaces>7623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k-250</dc:creator>
  <cp:keywords/>
  <dc:description/>
  <cp:lastModifiedBy>имя</cp:lastModifiedBy>
  <cp:revision>3</cp:revision>
  <dcterms:created xsi:type="dcterms:W3CDTF">2017-02-10T02:30:00Z</dcterms:created>
  <dcterms:modified xsi:type="dcterms:W3CDTF">2017-04-19T07:16:00Z</dcterms:modified>
</cp:coreProperties>
</file>