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5F8" w:rsidRPr="00E865F8" w:rsidRDefault="00E865F8" w:rsidP="00E865F8">
      <w:pPr>
        <w:jc w:val="center"/>
        <w:rPr>
          <w:rFonts w:ascii="Times New Roman" w:hAnsi="Times New Roman" w:cs="Times New Roman"/>
          <w:sz w:val="20"/>
          <w:szCs w:val="18"/>
        </w:rPr>
      </w:pPr>
      <w:r w:rsidRPr="00E865F8">
        <w:rPr>
          <w:rFonts w:ascii="Times New Roman" w:hAnsi="Times New Roman" w:cs="Times New Roman"/>
          <w:sz w:val="20"/>
          <w:szCs w:val="18"/>
        </w:rPr>
        <w:t xml:space="preserve">С. И. </w:t>
      </w:r>
      <w:proofErr w:type="spellStart"/>
      <w:r w:rsidRPr="00E865F8">
        <w:rPr>
          <w:rFonts w:ascii="Times New Roman" w:hAnsi="Times New Roman" w:cs="Times New Roman"/>
          <w:sz w:val="20"/>
          <w:szCs w:val="18"/>
        </w:rPr>
        <w:t>Шерман</w:t>
      </w:r>
      <w:proofErr w:type="spellEnd"/>
      <w:r w:rsidRPr="00E865F8">
        <w:rPr>
          <w:rFonts w:ascii="Times New Roman" w:hAnsi="Times New Roman" w:cs="Times New Roman"/>
          <w:sz w:val="20"/>
          <w:szCs w:val="18"/>
        </w:rPr>
        <w:t>, А. Е. Молчанов, А. Н. Адамович, В. А. Саньков</w:t>
      </w:r>
      <w:bookmarkStart w:id="0" w:name="_GoBack"/>
      <w:bookmarkEnd w:id="0"/>
    </w:p>
    <w:p w:rsidR="00BB49B0" w:rsidRDefault="00BB49B0" w:rsidP="00BB49B0">
      <w:pPr>
        <w:spacing w:after="0" w:line="240" w:lineRule="auto"/>
        <w:ind w:firstLine="709"/>
        <w:jc w:val="center"/>
        <w:rPr>
          <w:rFonts w:ascii="Times New Roman" w:hAnsi="Times New Roman" w:cs="Times New Roman"/>
          <w:b/>
          <w:sz w:val="24"/>
          <w:szCs w:val="24"/>
        </w:rPr>
      </w:pPr>
      <w:r w:rsidRPr="00747CA9">
        <w:rPr>
          <w:rFonts w:ascii="Times New Roman" w:hAnsi="Times New Roman" w:cs="Times New Roman"/>
          <w:b/>
          <w:sz w:val="24"/>
          <w:szCs w:val="24"/>
        </w:rPr>
        <w:t>НЕРАВНОМЕРНОСТЬ ПРОЯВЛЕНИЯ СЕЙСМИЧЕСКОЙ АКТИВНОСТИ В СДВИГОВЫХ ЗОНАХ</w:t>
      </w:r>
      <w:r>
        <w:rPr>
          <w:rStyle w:val="a5"/>
          <w:rFonts w:ascii="Times New Roman" w:hAnsi="Times New Roman" w:cs="Times New Roman"/>
          <w:b/>
          <w:sz w:val="24"/>
          <w:szCs w:val="24"/>
        </w:rPr>
        <w:footnoteReference w:customMarkFollows="1" w:id="1"/>
        <w:t>*</w:t>
      </w:r>
    </w:p>
    <w:p w:rsidR="00BB49B0" w:rsidRDefault="00BB49B0" w:rsidP="00BB49B0">
      <w:pPr>
        <w:spacing w:after="0" w:line="240" w:lineRule="auto"/>
        <w:ind w:firstLine="709"/>
        <w:jc w:val="both"/>
        <w:rPr>
          <w:rFonts w:ascii="Times New Roman" w:hAnsi="Times New Roman" w:cs="Times New Roman"/>
          <w:sz w:val="24"/>
          <w:szCs w:val="24"/>
        </w:rPr>
      </w:pPr>
    </w:p>
    <w:p w:rsidR="00BB49B0" w:rsidRDefault="00BB49B0" w:rsidP="00BB49B0">
      <w:pPr>
        <w:spacing w:after="0" w:line="240" w:lineRule="auto"/>
        <w:ind w:firstLine="709"/>
        <w:jc w:val="both"/>
        <w:rPr>
          <w:rFonts w:ascii="Times New Roman" w:hAnsi="Times New Roman" w:cs="Times New Roman"/>
          <w:sz w:val="24"/>
          <w:szCs w:val="24"/>
        </w:rPr>
      </w:pPr>
      <w:r w:rsidRPr="00A6496D">
        <w:rPr>
          <w:rFonts w:ascii="Times New Roman" w:hAnsi="Times New Roman" w:cs="Times New Roman"/>
          <w:sz w:val="24"/>
          <w:szCs w:val="24"/>
        </w:rPr>
        <w:t xml:space="preserve">Сдвиговая зона рассматривается как сочетание </w:t>
      </w:r>
      <w:proofErr w:type="spellStart"/>
      <w:r w:rsidRPr="00A6496D">
        <w:rPr>
          <w:rFonts w:ascii="Times New Roman" w:hAnsi="Times New Roman" w:cs="Times New Roman"/>
          <w:sz w:val="24"/>
          <w:szCs w:val="24"/>
        </w:rPr>
        <w:t>эшелонирован</w:t>
      </w:r>
      <w:r>
        <w:rPr>
          <w:rFonts w:ascii="Times New Roman" w:hAnsi="Times New Roman" w:cs="Times New Roman"/>
          <w:sz w:val="24"/>
          <w:szCs w:val="24"/>
        </w:rPr>
        <w:t>но</w:t>
      </w:r>
      <w:proofErr w:type="spellEnd"/>
      <w:r w:rsidRPr="00A6496D">
        <w:rPr>
          <w:rFonts w:ascii="Times New Roman" w:hAnsi="Times New Roman" w:cs="Times New Roman"/>
          <w:sz w:val="24"/>
          <w:szCs w:val="24"/>
        </w:rPr>
        <w:t xml:space="preserve"> расположенных групп (сегментов) сдвиговых разломов. В каждой группе сдвиговые разломы, аппроксимируемые для модельных построений, как единичные сдвиговые трещины, развиваются последовательно в постоянном поле напряжений. Динамика развития еди</w:t>
      </w:r>
      <w:r w:rsidRPr="00A6496D">
        <w:rPr>
          <w:rFonts w:ascii="Times New Roman" w:hAnsi="Times New Roman" w:cs="Times New Roman"/>
          <w:sz w:val="24"/>
          <w:szCs w:val="24"/>
        </w:rPr>
        <w:softHyphen/>
        <w:t>ничной сдвиговой трещины в вязкоупругом полупространстве при постоянном поле напряжений рассмотрена с позиций механики разрушения. Показано, что прораста</w:t>
      </w:r>
      <w:r w:rsidRPr="00A6496D">
        <w:rPr>
          <w:rFonts w:ascii="Times New Roman" w:hAnsi="Times New Roman" w:cs="Times New Roman"/>
          <w:sz w:val="24"/>
          <w:szCs w:val="24"/>
        </w:rPr>
        <w:softHyphen/>
        <w:t>ние трещины происходит неравномерно: от ускорения ее роста на глубину, которое сменяется мгновенным прорастанием, до замедления роста трещины и остановки. Мгновенное прорастание соответствует землетрясению. Модельные построения по длительности развития трещины сопоставлялись с интервалом между сильным</w:t>
      </w:r>
      <w:r>
        <w:rPr>
          <w:rFonts w:ascii="Times New Roman" w:hAnsi="Times New Roman" w:cs="Times New Roman"/>
          <w:sz w:val="24"/>
          <w:szCs w:val="24"/>
        </w:rPr>
        <w:t>и зем</w:t>
      </w:r>
      <w:r>
        <w:rPr>
          <w:rFonts w:ascii="Times New Roman" w:hAnsi="Times New Roman" w:cs="Times New Roman"/>
          <w:sz w:val="24"/>
          <w:szCs w:val="24"/>
        </w:rPr>
        <w:softHyphen/>
        <w:t xml:space="preserve">летрясениями района </w:t>
      </w:r>
      <w:proofErr w:type="spellStart"/>
      <w:r>
        <w:rPr>
          <w:rFonts w:ascii="Times New Roman" w:hAnsi="Times New Roman" w:cs="Times New Roman"/>
          <w:sz w:val="24"/>
          <w:szCs w:val="24"/>
        </w:rPr>
        <w:t>Паркфи</w:t>
      </w:r>
      <w:r w:rsidRPr="00A6496D">
        <w:rPr>
          <w:rFonts w:ascii="Times New Roman" w:hAnsi="Times New Roman" w:cs="Times New Roman"/>
          <w:sz w:val="24"/>
          <w:szCs w:val="24"/>
        </w:rPr>
        <w:t>лд</w:t>
      </w:r>
      <w:proofErr w:type="spellEnd"/>
      <w:r w:rsidRPr="00A6496D">
        <w:rPr>
          <w:rFonts w:ascii="Times New Roman" w:hAnsi="Times New Roman" w:cs="Times New Roman"/>
          <w:sz w:val="24"/>
          <w:szCs w:val="24"/>
        </w:rPr>
        <w:t>, составляющего один из сегментов сдвиговой си</w:t>
      </w:r>
      <w:r w:rsidRPr="00A6496D">
        <w:rPr>
          <w:rFonts w:ascii="Times New Roman" w:hAnsi="Times New Roman" w:cs="Times New Roman"/>
          <w:sz w:val="24"/>
          <w:szCs w:val="24"/>
        </w:rPr>
        <w:softHyphen/>
        <w:t>стемы Сан-Андреас; теоретические и натурные цифры хорошо согласуются меж</w:t>
      </w:r>
      <w:r w:rsidRPr="00A6496D">
        <w:rPr>
          <w:rFonts w:ascii="Times New Roman" w:hAnsi="Times New Roman" w:cs="Times New Roman"/>
          <w:sz w:val="24"/>
          <w:szCs w:val="24"/>
        </w:rPr>
        <w:softHyphen/>
        <w:t>ду собой.</w:t>
      </w:r>
    </w:p>
    <w:p w:rsidR="00BB49B0" w:rsidRPr="00A6496D" w:rsidRDefault="00BB49B0" w:rsidP="00BB49B0">
      <w:pPr>
        <w:spacing w:after="0" w:line="240" w:lineRule="auto"/>
        <w:ind w:firstLine="709"/>
        <w:jc w:val="both"/>
        <w:rPr>
          <w:rFonts w:ascii="Times New Roman" w:hAnsi="Times New Roman" w:cs="Times New Roman"/>
          <w:sz w:val="24"/>
          <w:szCs w:val="24"/>
        </w:rPr>
      </w:pPr>
    </w:p>
    <w:p w:rsidR="00BB49B0" w:rsidRPr="00A6496D" w:rsidRDefault="00BB49B0" w:rsidP="00BB49B0">
      <w:pPr>
        <w:spacing w:after="0" w:line="240" w:lineRule="auto"/>
        <w:ind w:firstLine="709"/>
        <w:jc w:val="center"/>
        <w:rPr>
          <w:rFonts w:ascii="Times New Roman" w:hAnsi="Times New Roman" w:cs="Times New Roman"/>
          <w:b/>
          <w:sz w:val="24"/>
          <w:szCs w:val="24"/>
        </w:rPr>
      </w:pPr>
      <w:r w:rsidRPr="00A6496D">
        <w:rPr>
          <w:rFonts w:ascii="Times New Roman" w:hAnsi="Times New Roman" w:cs="Times New Roman"/>
          <w:b/>
          <w:sz w:val="24"/>
          <w:szCs w:val="24"/>
        </w:rPr>
        <w:t>Введение</w:t>
      </w:r>
    </w:p>
    <w:p w:rsidR="00BB49B0" w:rsidRPr="00A6496D" w:rsidRDefault="00BB49B0" w:rsidP="00BB49B0">
      <w:pPr>
        <w:spacing w:after="0" w:line="240" w:lineRule="auto"/>
        <w:ind w:firstLine="709"/>
        <w:jc w:val="both"/>
        <w:rPr>
          <w:rFonts w:ascii="Times New Roman" w:hAnsi="Times New Roman" w:cs="Times New Roman"/>
          <w:sz w:val="24"/>
          <w:szCs w:val="24"/>
        </w:rPr>
      </w:pPr>
      <w:r w:rsidRPr="00A6496D">
        <w:rPr>
          <w:rFonts w:ascii="Times New Roman" w:hAnsi="Times New Roman" w:cs="Times New Roman"/>
          <w:sz w:val="24"/>
          <w:szCs w:val="24"/>
        </w:rPr>
        <w:t>Известные сейсмогеологические данные свидетельствуют, что земле</w:t>
      </w:r>
      <w:r w:rsidRPr="00A6496D">
        <w:rPr>
          <w:rFonts w:ascii="Times New Roman" w:hAnsi="Times New Roman" w:cs="Times New Roman"/>
          <w:sz w:val="24"/>
          <w:szCs w:val="24"/>
        </w:rPr>
        <w:softHyphen/>
        <w:t xml:space="preserve">трясения, как правило, связаны с разломами, причем наиболее сильные сейсмические события приурочены к сдвигам. Одной из главнейших черт процесса </w:t>
      </w:r>
      <w:proofErr w:type="spellStart"/>
      <w:r w:rsidRPr="00A6496D">
        <w:rPr>
          <w:rFonts w:ascii="Times New Roman" w:hAnsi="Times New Roman" w:cs="Times New Roman"/>
          <w:sz w:val="24"/>
          <w:szCs w:val="24"/>
        </w:rPr>
        <w:t>разломообразования</w:t>
      </w:r>
      <w:proofErr w:type="spellEnd"/>
      <w:r w:rsidRPr="00A6496D">
        <w:rPr>
          <w:rFonts w:ascii="Times New Roman" w:hAnsi="Times New Roman" w:cs="Times New Roman"/>
          <w:sz w:val="24"/>
          <w:szCs w:val="24"/>
        </w:rPr>
        <w:t xml:space="preserve"> вообще и формирования сдвиговых зон, в частности, является неравномерность развития процесса во времени и в пространстве [1, 12]. Сейсмичность как явление, сопровождающее </w:t>
      </w:r>
      <w:proofErr w:type="spellStart"/>
      <w:r w:rsidRPr="00A6496D">
        <w:rPr>
          <w:rFonts w:ascii="Times New Roman" w:hAnsi="Times New Roman" w:cs="Times New Roman"/>
          <w:sz w:val="24"/>
          <w:szCs w:val="24"/>
        </w:rPr>
        <w:t>разломообразование</w:t>
      </w:r>
      <w:proofErr w:type="spellEnd"/>
      <w:r w:rsidRPr="00A6496D">
        <w:rPr>
          <w:rFonts w:ascii="Times New Roman" w:hAnsi="Times New Roman" w:cs="Times New Roman"/>
          <w:sz w:val="24"/>
          <w:szCs w:val="24"/>
        </w:rPr>
        <w:t>, также проявляется неравномерно в координатах пространства — времени. Наиболее отчетливо это видно на примере про</w:t>
      </w:r>
      <w:r w:rsidRPr="00A6496D">
        <w:rPr>
          <w:rFonts w:ascii="Times New Roman" w:hAnsi="Times New Roman" w:cs="Times New Roman"/>
          <w:sz w:val="24"/>
          <w:szCs w:val="24"/>
        </w:rPr>
        <w:softHyphen/>
        <w:t>явления сильных землетрясений. Далее будет рассмотрен с позиции ме</w:t>
      </w:r>
      <w:r w:rsidRPr="00A6496D">
        <w:rPr>
          <w:rFonts w:ascii="Times New Roman" w:hAnsi="Times New Roman" w:cs="Times New Roman"/>
          <w:sz w:val="24"/>
          <w:szCs w:val="24"/>
        </w:rPr>
        <w:softHyphen/>
        <w:t>ханики разрушения временной аспект неравномерности проявления сей</w:t>
      </w:r>
      <w:r w:rsidRPr="00A6496D">
        <w:rPr>
          <w:rFonts w:ascii="Times New Roman" w:hAnsi="Times New Roman" w:cs="Times New Roman"/>
          <w:sz w:val="24"/>
          <w:szCs w:val="24"/>
        </w:rPr>
        <w:softHyphen/>
        <w:t>смической активности в сдвиговых зонах.</w:t>
      </w:r>
    </w:p>
    <w:p w:rsidR="00BB49B0" w:rsidRPr="00A6496D" w:rsidRDefault="00BB49B0" w:rsidP="00BB49B0">
      <w:pPr>
        <w:spacing w:after="0" w:line="240" w:lineRule="auto"/>
        <w:ind w:firstLine="709"/>
        <w:jc w:val="both"/>
        <w:rPr>
          <w:rFonts w:ascii="Times New Roman" w:hAnsi="Times New Roman" w:cs="Times New Roman"/>
          <w:sz w:val="24"/>
          <w:szCs w:val="24"/>
        </w:rPr>
      </w:pPr>
      <w:r w:rsidRPr="00A6496D">
        <w:rPr>
          <w:rFonts w:ascii="Times New Roman" w:hAnsi="Times New Roman" w:cs="Times New Roman"/>
          <w:sz w:val="24"/>
          <w:szCs w:val="24"/>
        </w:rPr>
        <w:t xml:space="preserve">Выделяются несколько этапов формирования крупного </w:t>
      </w:r>
      <w:proofErr w:type="spellStart"/>
      <w:r w:rsidRPr="00A6496D">
        <w:rPr>
          <w:rFonts w:ascii="Times New Roman" w:hAnsi="Times New Roman" w:cs="Times New Roman"/>
          <w:sz w:val="24"/>
          <w:szCs w:val="24"/>
        </w:rPr>
        <w:t>сейсмогенного</w:t>
      </w:r>
      <w:proofErr w:type="spellEnd"/>
      <w:r w:rsidRPr="00A6496D">
        <w:rPr>
          <w:rFonts w:ascii="Times New Roman" w:hAnsi="Times New Roman" w:cs="Times New Roman"/>
          <w:sz w:val="24"/>
          <w:szCs w:val="24"/>
        </w:rPr>
        <w:t xml:space="preserve"> разлома, сопровождаемого сильным землетрясением, которые разли</w:t>
      </w:r>
      <w:r w:rsidRPr="00A6496D">
        <w:rPr>
          <w:rFonts w:ascii="Times New Roman" w:hAnsi="Times New Roman" w:cs="Times New Roman"/>
          <w:sz w:val="24"/>
          <w:szCs w:val="24"/>
        </w:rPr>
        <w:softHyphen/>
        <w:t>чаются между собой как скоростью протекания, так и характерными осо</w:t>
      </w:r>
      <w:r w:rsidRPr="00A6496D">
        <w:rPr>
          <w:rFonts w:ascii="Times New Roman" w:hAnsi="Times New Roman" w:cs="Times New Roman"/>
          <w:sz w:val="24"/>
          <w:szCs w:val="24"/>
        </w:rPr>
        <w:softHyphen/>
        <w:t xml:space="preserve">бенностями процесса разрушения. Эти этапы связываются с </w:t>
      </w:r>
      <w:proofErr w:type="spellStart"/>
      <w:r w:rsidRPr="00A6496D">
        <w:rPr>
          <w:rFonts w:ascii="Times New Roman" w:hAnsi="Times New Roman" w:cs="Times New Roman"/>
          <w:sz w:val="24"/>
          <w:szCs w:val="24"/>
        </w:rPr>
        <w:t>форшоковой</w:t>
      </w:r>
      <w:proofErr w:type="spellEnd"/>
      <w:r w:rsidRPr="00A6496D">
        <w:rPr>
          <w:rFonts w:ascii="Times New Roman" w:hAnsi="Times New Roman" w:cs="Times New Roman"/>
          <w:sz w:val="24"/>
          <w:szCs w:val="24"/>
        </w:rPr>
        <w:t xml:space="preserve"> деятельностью, собственно землетрясением, </w:t>
      </w:r>
      <w:proofErr w:type="spellStart"/>
      <w:r w:rsidRPr="00A6496D">
        <w:rPr>
          <w:rFonts w:ascii="Times New Roman" w:hAnsi="Times New Roman" w:cs="Times New Roman"/>
          <w:sz w:val="24"/>
          <w:szCs w:val="24"/>
        </w:rPr>
        <w:t>афтершоковой</w:t>
      </w:r>
      <w:proofErr w:type="spellEnd"/>
      <w:r w:rsidRPr="00A6496D">
        <w:rPr>
          <w:rFonts w:ascii="Times New Roman" w:hAnsi="Times New Roman" w:cs="Times New Roman"/>
          <w:sz w:val="24"/>
          <w:szCs w:val="24"/>
        </w:rPr>
        <w:t xml:space="preserve"> деятель</w:t>
      </w:r>
      <w:r w:rsidRPr="00A6496D">
        <w:rPr>
          <w:rFonts w:ascii="Times New Roman" w:hAnsi="Times New Roman" w:cs="Times New Roman"/>
          <w:sz w:val="24"/>
          <w:szCs w:val="24"/>
        </w:rPr>
        <w:softHyphen/>
        <w:t xml:space="preserve">ностью и затишьем [12]. Предполагается, что </w:t>
      </w:r>
      <w:proofErr w:type="spellStart"/>
      <w:r w:rsidRPr="00A6496D">
        <w:rPr>
          <w:rFonts w:ascii="Times New Roman" w:hAnsi="Times New Roman" w:cs="Times New Roman"/>
          <w:sz w:val="24"/>
          <w:szCs w:val="24"/>
        </w:rPr>
        <w:t>этапность</w:t>
      </w:r>
      <w:proofErr w:type="spellEnd"/>
      <w:r w:rsidRPr="00A6496D">
        <w:rPr>
          <w:rFonts w:ascii="Times New Roman" w:hAnsi="Times New Roman" w:cs="Times New Roman"/>
          <w:sz w:val="24"/>
          <w:szCs w:val="24"/>
        </w:rPr>
        <w:t xml:space="preserve"> сейсмической ак</w:t>
      </w:r>
      <w:r w:rsidRPr="00A6496D">
        <w:rPr>
          <w:rFonts w:ascii="Times New Roman" w:hAnsi="Times New Roman" w:cs="Times New Roman"/>
          <w:sz w:val="24"/>
          <w:szCs w:val="24"/>
        </w:rPr>
        <w:softHyphen/>
        <w:t xml:space="preserve">тивности закономерно </w:t>
      </w:r>
      <w:proofErr w:type="gramStart"/>
      <w:r w:rsidRPr="00A6496D">
        <w:rPr>
          <w:rFonts w:ascii="Times New Roman" w:hAnsi="Times New Roman" w:cs="Times New Roman"/>
          <w:sz w:val="24"/>
          <w:szCs w:val="24"/>
        </w:rPr>
        <w:t>связана</w:t>
      </w:r>
      <w:proofErr w:type="gramEnd"/>
      <w:r w:rsidRPr="00A6496D">
        <w:rPr>
          <w:rFonts w:ascii="Times New Roman" w:hAnsi="Times New Roman" w:cs="Times New Roman"/>
          <w:sz w:val="24"/>
          <w:szCs w:val="24"/>
        </w:rPr>
        <w:t xml:space="preserve"> с </w:t>
      </w:r>
      <w:proofErr w:type="spellStart"/>
      <w:r w:rsidRPr="00A6496D">
        <w:rPr>
          <w:rFonts w:ascii="Times New Roman" w:hAnsi="Times New Roman" w:cs="Times New Roman"/>
          <w:sz w:val="24"/>
          <w:szCs w:val="24"/>
        </w:rPr>
        <w:t>этапностью</w:t>
      </w:r>
      <w:proofErr w:type="spellEnd"/>
      <w:r w:rsidRPr="00A6496D">
        <w:rPr>
          <w:rFonts w:ascii="Times New Roman" w:hAnsi="Times New Roman" w:cs="Times New Roman"/>
          <w:sz w:val="24"/>
          <w:szCs w:val="24"/>
        </w:rPr>
        <w:t xml:space="preserve"> развивающегося в зоне раз</w:t>
      </w:r>
      <w:r w:rsidRPr="00A6496D">
        <w:rPr>
          <w:rFonts w:ascii="Times New Roman" w:hAnsi="Times New Roman" w:cs="Times New Roman"/>
          <w:sz w:val="24"/>
          <w:szCs w:val="24"/>
        </w:rPr>
        <w:softHyphen/>
        <w:t>лома деформационного процесса. На начальном этапе происходит накоп</w:t>
      </w:r>
      <w:r w:rsidRPr="00A6496D">
        <w:rPr>
          <w:rFonts w:ascii="Times New Roman" w:hAnsi="Times New Roman" w:cs="Times New Roman"/>
          <w:sz w:val="24"/>
          <w:szCs w:val="24"/>
        </w:rPr>
        <w:softHyphen/>
        <w:t>ление дислокаций, приводящее к росту магистрального разрыва. Затем нарушается динамическое равновесие системы, происходит быстрое про</w:t>
      </w:r>
      <w:r w:rsidRPr="00A6496D">
        <w:rPr>
          <w:rFonts w:ascii="Times New Roman" w:hAnsi="Times New Roman" w:cs="Times New Roman"/>
          <w:sz w:val="24"/>
          <w:szCs w:val="24"/>
        </w:rPr>
        <w:softHyphen/>
        <w:t>растание разрыва с выделением упругой энергии, т. е. землетрясение. На заключительном этапе цикла рост разрыва прекращается, сейсмиче</w:t>
      </w:r>
      <w:r w:rsidRPr="00A6496D">
        <w:rPr>
          <w:rFonts w:ascii="Times New Roman" w:hAnsi="Times New Roman" w:cs="Times New Roman"/>
          <w:sz w:val="24"/>
          <w:szCs w:val="24"/>
        </w:rPr>
        <w:softHyphen/>
        <w:t>ская активность затухает, а система приходит к равновесному состоя</w:t>
      </w:r>
      <w:r w:rsidRPr="00A6496D">
        <w:rPr>
          <w:rFonts w:ascii="Times New Roman" w:hAnsi="Times New Roman" w:cs="Times New Roman"/>
          <w:sz w:val="24"/>
          <w:szCs w:val="24"/>
        </w:rPr>
        <w:softHyphen/>
        <w:t>нию — наступает затишье. Далее в понятие длительности сейсмического цикла вкладываются только периоды подготовки и активной сейсмиче</w:t>
      </w:r>
      <w:r w:rsidRPr="00A6496D">
        <w:rPr>
          <w:rFonts w:ascii="Times New Roman" w:hAnsi="Times New Roman" w:cs="Times New Roman"/>
          <w:sz w:val="24"/>
          <w:szCs w:val="24"/>
        </w:rPr>
        <w:softHyphen/>
        <w:t>ской деятельности, а длительность затишья в цикл не включается. По</w:t>
      </w:r>
      <w:r w:rsidRPr="00A6496D">
        <w:rPr>
          <w:rFonts w:ascii="Times New Roman" w:hAnsi="Times New Roman" w:cs="Times New Roman"/>
          <w:sz w:val="24"/>
          <w:szCs w:val="24"/>
        </w:rPr>
        <w:softHyphen/>
        <w:t xml:space="preserve">следнее связано со сложностью и полной </w:t>
      </w:r>
      <w:proofErr w:type="spellStart"/>
      <w:r w:rsidRPr="00A6496D">
        <w:rPr>
          <w:rFonts w:ascii="Times New Roman" w:hAnsi="Times New Roman" w:cs="Times New Roman"/>
          <w:sz w:val="24"/>
          <w:szCs w:val="24"/>
        </w:rPr>
        <w:t>неизученностью</w:t>
      </w:r>
      <w:proofErr w:type="spellEnd"/>
      <w:r w:rsidRPr="00A6496D">
        <w:rPr>
          <w:rFonts w:ascii="Times New Roman" w:hAnsi="Times New Roman" w:cs="Times New Roman"/>
          <w:sz w:val="24"/>
          <w:szCs w:val="24"/>
        </w:rPr>
        <w:t xml:space="preserve"> процессов, происходящих в этот период (например, процессов </w:t>
      </w:r>
      <w:proofErr w:type="spellStart"/>
      <w:r w:rsidRPr="00A6496D">
        <w:rPr>
          <w:rFonts w:ascii="Times New Roman" w:hAnsi="Times New Roman" w:cs="Times New Roman"/>
          <w:sz w:val="24"/>
          <w:szCs w:val="24"/>
        </w:rPr>
        <w:t>залечивания</w:t>
      </w:r>
      <w:proofErr w:type="spellEnd"/>
      <w:r w:rsidRPr="00A6496D">
        <w:rPr>
          <w:rFonts w:ascii="Times New Roman" w:hAnsi="Times New Roman" w:cs="Times New Roman"/>
          <w:sz w:val="24"/>
          <w:szCs w:val="24"/>
        </w:rPr>
        <w:t>).</w:t>
      </w:r>
    </w:p>
    <w:p w:rsidR="00BB49B0" w:rsidRPr="00A6496D" w:rsidRDefault="00BB49B0" w:rsidP="00BB49B0">
      <w:pPr>
        <w:spacing w:after="0" w:line="240" w:lineRule="auto"/>
        <w:ind w:firstLine="709"/>
        <w:jc w:val="both"/>
        <w:rPr>
          <w:rFonts w:ascii="Times New Roman" w:hAnsi="Times New Roman" w:cs="Times New Roman"/>
          <w:sz w:val="24"/>
          <w:szCs w:val="24"/>
        </w:rPr>
      </w:pPr>
      <w:r w:rsidRPr="00A6496D">
        <w:rPr>
          <w:rFonts w:ascii="Times New Roman" w:hAnsi="Times New Roman" w:cs="Times New Roman"/>
          <w:sz w:val="24"/>
          <w:szCs w:val="24"/>
        </w:rPr>
        <w:t xml:space="preserve">     В теоретических работах, посвященных моделированию </w:t>
      </w:r>
      <w:proofErr w:type="spellStart"/>
      <w:r w:rsidRPr="00A6496D">
        <w:rPr>
          <w:rFonts w:ascii="Times New Roman" w:hAnsi="Times New Roman" w:cs="Times New Roman"/>
          <w:sz w:val="24"/>
          <w:szCs w:val="24"/>
        </w:rPr>
        <w:t>разломооб</w:t>
      </w:r>
      <w:r w:rsidRPr="00A6496D">
        <w:rPr>
          <w:rFonts w:ascii="Times New Roman" w:hAnsi="Times New Roman" w:cs="Times New Roman"/>
          <w:sz w:val="24"/>
          <w:szCs w:val="24"/>
        </w:rPr>
        <w:softHyphen/>
        <w:t>разования</w:t>
      </w:r>
      <w:proofErr w:type="spellEnd"/>
      <w:r w:rsidRPr="00A6496D">
        <w:rPr>
          <w:rFonts w:ascii="Times New Roman" w:hAnsi="Times New Roman" w:cs="Times New Roman"/>
          <w:sz w:val="24"/>
          <w:szCs w:val="24"/>
        </w:rPr>
        <w:t>, рассматривался либо квазистатический рост разрывов, когда необходимым условием роста было увеличение тектонических напряжений во времени, либо исследовался динамический процесс</w:t>
      </w:r>
      <w:r>
        <w:rPr>
          <w:rFonts w:ascii="Times New Roman" w:hAnsi="Times New Roman" w:cs="Times New Roman"/>
          <w:sz w:val="24"/>
          <w:szCs w:val="24"/>
        </w:rPr>
        <w:t xml:space="preserve"> </w:t>
      </w:r>
      <w:r w:rsidRPr="00A6496D">
        <w:rPr>
          <w:rFonts w:ascii="Times New Roman" w:hAnsi="Times New Roman" w:cs="Times New Roman"/>
          <w:sz w:val="24"/>
          <w:szCs w:val="24"/>
        </w:rPr>
        <w:t>при постоянных нагрузках, более подходящий   для моделирования сейсмических явлений</w:t>
      </w:r>
      <w:r>
        <w:rPr>
          <w:rFonts w:ascii="Times New Roman" w:hAnsi="Times New Roman" w:cs="Times New Roman"/>
          <w:sz w:val="24"/>
          <w:szCs w:val="24"/>
        </w:rPr>
        <w:t xml:space="preserve"> </w:t>
      </w:r>
      <w:r w:rsidRPr="00A6496D">
        <w:rPr>
          <w:rFonts w:ascii="Times New Roman" w:hAnsi="Times New Roman" w:cs="Times New Roman"/>
          <w:sz w:val="24"/>
          <w:szCs w:val="24"/>
        </w:rPr>
        <w:t xml:space="preserve">[5, 6]. При этом в основу моделей </w:t>
      </w:r>
      <w:proofErr w:type="gramStart"/>
      <w:r w:rsidRPr="00A6496D">
        <w:rPr>
          <w:rFonts w:ascii="Times New Roman" w:hAnsi="Times New Roman" w:cs="Times New Roman"/>
          <w:sz w:val="24"/>
          <w:szCs w:val="24"/>
        </w:rPr>
        <w:t>закладывались концепции механики</w:t>
      </w:r>
      <w:r>
        <w:rPr>
          <w:rFonts w:ascii="Times New Roman" w:hAnsi="Times New Roman" w:cs="Times New Roman"/>
          <w:sz w:val="24"/>
          <w:szCs w:val="24"/>
        </w:rPr>
        <w:t xml:space="preserve"> </w:t>
      </w:r>
      <w:r w:rsidRPr="00A6496D">
        <w:rPr>
          <w:rFonts w:ascii="Times New Roman" w:hAnsi="Times New Roman" w:cs="Times New Roman"/>
          <w:sz w:val="24"/>
          <w:szCs w:val="24"/>
        </w:rPr>
        <w:t>разрушения идеально хрупких упругих тел и тем самым существенно упрощалась</w:t>
      </w:r>
      <w:proofErr w:type="gramEnd"/>
      <w:r w:rsidRPr="00A6496D">
        <w:rPr>
          <w:rFonts w:ascii="Times New Roman" w:hAnsi="Times New Roman" w:cs="Times New Roman"/>
          <w:sz w:val="24"/>
          <w:szCs w:val="24"/>
        </w:rPr>
        <w:t xml:space="preserve"> реология среды и геологическая классификация разломов. В то же время, </w:t>
      </w:r>
      <w:r w:rsidRPr="00A6496D">
        <w:rPr>
          <w:rFonts w:ascii="Times New Roman" w:hAnsi="Times New Roman" w:cs="Times New Roman"/>
          <w:sz w:val="24"/>
          <w:szCs w:val="24"/>
        </w:rPr>
        <w:lastRenderedPageBreak/>
        <w:t>анализируя известные геолого-геофизические данные, можно сделать вывод, что наблюдаемые значительные вариации скорости смещения по разломам при длительных силовых воздействиях происходят на фоне относительно малых изменений тектонических напряжений.</w:t>
      </w:r>
    </w:p>
    <w:p w:rsidR="00BB49B0" w:rsidRPr="00434290" w:rsidRDefault="00BB49B0" w:rsidP="00BB49B0">
      <w:pPr>
        <w:spacing w:after="0" w:line="240" w:lineRule="auto"/>
        <w:ind w:firstLine="709"/>
        <w:jc w:val="both"/>
        <w:rPr>
          <w:rFonts w:ascii="Times New Roman" w:hAnsi="Times New Roman" w:cs="Times New Roman"/>
          <w:sz w:val="24"/>
          <w:szCs w:val="24"/>
        </w:rPr>
      </w:pPr>
      <w:r w:rsidRPr="00A6496D">
        <w:rPr>
          <w:rFonts w:ascii="Times New Roman" w:hAnsi="Times New Roman" w:cs="Times New Roman"/>
          <w:sz w:val="24"/>
          <w:szCs w:val="24"/>
        </w:rPr>
        <w:t>Здесь возникает вопрос об адекватном представлении физико-меха</w:t>
      </w:r>
      <w:r w:rsidRPr="00A6496D">
        <w:rPr>
          <w:rFonts w:ascii="Times New Roman" w:hAnsi="Times New Roman" w:cs="Times New Roman"/>
          <w:sz w:val="24"/>
          <w:szCs w:val="24"/>
        </w:rPr>
        <w:softHyphen/>
        <w:t>нических свойств вмещающей среды при сейсмотектоническом цикле. Ес</w:t>
      </w:r>
      <w:r w:rsidRPr="00A6496D">
        <w:rPr>
          <w:rFonts w:ascii="Times New Roman" w:hAnsi="Times New Roman" w:cs="Times New Roman"/>
          <w:sz w:val="24"/>
          <w:szCs w:val="24"/>
        </w:rPr>
        <w:softHyphen/>
        <w:t>ли п</w:t>
      </w:r>
      <w:r>
        <w:rPr>
          <w:rFonts w:ascii="Times New Roman" w:hAnsi="Times New Roman" w:cs="Times New Roman"/>
          <w:sz w:val="24"/>
          <w:szCs w:val="24"/>
        </w:rPr>
        <w:t xml:space="preserve">ри описании второго этапа цикла сейсмического </w:t>
      </w:r>
      <w:r w:rsidRPr="00A6496D">
        <w:rPr>
          <w:rFonts w:ascii="Times New Roman" w:hAnsi="Times New Roman" w:cs="Times New Roman"/>
          <w:sz w:val="24"/>
          <w:szCs w:val="24"/>
        </w:rPr>
        <w:t>достаточно свойств упругости среды, то на других этапах  в период подготовки землетрясения и после него  при длительности указанных воздействий, необходимо использование иной, более сложной реологии среды. Дело в том, что в рамках модели упругой среды невозможно объяснить и опи</w:t>
      </w:r>
      <w:r w:rsidRPr="00A6496D">
        <w:rPr>
          <w:rFonts w:ascii="Times New Roman" w:hAnsi="Times New Roman" w:cs="Times New Roman"/>
          <w:sz w:val="24"/>
          <w:szCs w:val="24"/>
        </w:rPr>
        <w:softHyphen/>
        <w:t>сать кинетику разрыва, а также определить основные параметры сейсмо</w:t>
      </w:r>
      <w:r w:rsidRPr="00A6496D">
        <w:rPr>
          <w:rFonts w:ascii="Times New Roman" w:hAnsi="Times New Roman" w:cs="Times New Roman"/>
          <w:sz w:val="24"/>
          <w:szCs w:val="24"/>
        </w:rPr>
        <w:softHyphen/>
        <w:t>тектонического цикла, в частности, длительность его этапов и продол</w:t>
      </w:r>
      <w:r w:rsidRPr="00A6496D">
        <w:rPr>
          <w:rFonts w:ascii="Times New Roman" w:hAnsi="Times New Roman" w:cs="Times New Roman"/>
          <w:sz w:val="24"/>
          <w:szCs w:val="24"/>
        </w:rPr>
        <w:softHyphen/>
        <w:t xml:space="preserve">жительность самого цикла. </w:t>
      </w:r>
      <w:proofErr w:type="gramStart"/>
      <w:r w:rsidRPr="00A6496D">
        <w:rPr>
          <w:rFonts w:ascii="Times New Roman" w:hAnsi="Times New Roman" w:cs="Times New Roman"/>
          <w:sz w:val="24"/>
          <w:szCs w:val="24"/>
        </w:rPr>
        <w:t>Представляется, что более реалистическое описание развития разломов в относительно широких интервалах времени может быть достигнуто в моделях, учитывающих реологические свойства среды, характерные для вязкоупругих тел. Примем в качестве такой среды тело Максвелла, которое при быстрых процессах ведет себя как упругое, а при медленных — обладает свойствами вязкой жидкости.</w:t>
      </w:r>
      <w:proofErr w:type="gramEnd"/>
      <w:r w:rsidRPr="00A6496D">
        <w:rPr>
          <w:rFonts w:ascii="Times New Roman" w:hAnsi="Times New Roman" w:cs="Times New Roman"/>
          <w:sz w:val="24"/>
          <w:szCs w:val="24"/>
        </w:rPr>
        <w:t xml:space="preserve"> Свой</w:t>
      </w:r>
      <w:r w:rsidRPr="00A6496D">
        <w:rPr>
          <w:rFonts w:ascii="Times New Roman" w:hAnsi="Times New Roman" w:cs="Times New Roman"/>
          <w:sz w:val="24"/>
          <w:szCs w:val="24"/>
        </w:rPr>
        <w:softHyphen/>
        <w:t>ства тела описываются следующими реологическими соотношениями [2,3]</w:t>
      </w:r>
      <w:r w:rsidRPr="00434290">
        <w:rPr>
          <w:rFonts w:ascii="Times New Roman" w:hAnsi="Times New Roman" w:cs="Times New Roman"/>
          <w:sz w:val="24"/>
          <w:szCs w:val="24"/>
        </w:rPr>
        <w:t>:</w:t>
      </w:r>
    </w:p>
    <w:p w:rsidR="00BB49B0" w:rsidRDefault="00BB49B0" w:rsidP="00BB49B0">
      <w:pPr>
        <w:spacing w:after="0" w:line="240" w:lineRule="auto"/>
        <w:ind w:firstLine="709"/>
        <w:jc w:val="both"/>
        <w:rPr>
          <w:rFonts w:ascii="Times New Roman" w:hAnsi="Times New Roman" w:cs="Times New Roman"/>
          <w:sz w:val="24"/>
          <w:szCs w:val="24"/>
        </w:rPr>
      </w:pPr>
      <w:r w:rsidRPr="00A6496D">
        <w:rPr>
          <w:rFonts w:ascii="Times New Roman" w:hAnsi="Times New Roman" w:cs="Times New Roman"/>
          <w:position w:val="-30"/>
          <w:sz w:val="24"/>
          <w:szCs w:val="24"/>
          <w:lang w:val="en-US"/>
        </w:rPr>
        <w:object w:dxaOrig="18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15pt;height:34.2pt" o:ole="">
            <v:imagedata r:id="rId8" o:title=""/>
          </v:shape>
          <o:OLEObject Type="Embed" ProgID="Equation.3" ShapeID="_x0000_i1025" DrawAspect="Content" ObjectID="_1555416171" r:id="rId9"/>
        </w:object>
      </w:r>
      <w:r>
        <w:rPr>
          <w:rFonts w:ascii="Times New Roman" w:hAnsi="Times New Roman" w:cs="Times New Roman"/>
          <w:sz w:val="24"/>
          <w:szCs w:val="24"/>
        </w:rPr>
        <w:t xml:space="preserve">, </w:t>
      </w:r>
      <w:r w:rsidRPr="00A6496D">
        <w:rPr>
          <w:rFonts w:ascii="Times New Roman" w:hAnsi="Times New Roman" w:cs="Times New Roman"/>
          <w:position w:val="-10"/>
          <w:sz w:val="24"/>
          <w:szCs w:val="24"/>
        </w:rPr>
        <w:object w:dxaOrig="940" w:dyaOrig="340">
          <v:shape id="_x0000_i1026" type="#_x0000_t75" style="width:47.4pt;height:16.85pt" o:ole="">
            <v:imagedata r:id="rId10" o:title=""/>
          </v:shape>
          <o:OLEObject Type="Embed" ProgID="Equation.3" ShapeID="_x0000_i1026" DrawAspect="Content" ObjectID="_1555416172" r:id="rId11"/>
        </w:object>
      </w:r>
      <w:r>
        <w:rPr>
          <w:rFonts w:ascii="Times New Roman" w:hAnsi="Times New Roman" w:cs="Times New Roman"/>
          <w:sz w:val="24"/>
          <w:szCs w:val="24"/>
        </w:rPr>
        <w:t xml:space="preserve">, </w:t>
      </w:r>
      <w:r w:rsidRPr="00434290">
        <w:rPr>
          <w:rFonts w:ascii="Times New Roman" w:hAnsi="Times New Roman" w:cs="Times New Roman"/>
          <w:position w:val="-24"/>
          <w:sz w:val="24"/>
          <w:szCs w:val="24"/>
        </w:rPr>
        <w:object w:dxaOrig="1520" w:dyaOrig="620">
          <v:shape id="_x0000_i1027" type="#_x0000_t75" style="width:76.1pt;height:31.45pt" o:ole="">
            <v:imagedata r:id="rId12" o:title=""/>
          </v:shape>
          <o:OLEObject Type="Embed" ProgID="Equation.3" ShapeID="_x0000_i1027" DrawAspect="Content" ObjectID="_1555416173" r:id="rId13"/>
        </w:object>
      </w:r>
      <w:r>
        <w:rPr>
          <w:rFonts w:ascii="Times New Roman" w:hAnsi="Times New Roman" w:cs="Times New Roman"/>
          <w:sz w:val="24"/>
          <w:szCs w:val="24"/>
        </w:rPr>
        <w:t>,</w:t>
      </w:r>
    </w:p>
    <w:p w:rsidR="00BB49B0" w:rsidRPr="00A6496D" w:rsidRDefault="00BB49B0" w:rsidP="00BB49B0">
      <w:pPr>
        <w:spacing w:after="0" w:line="240" w:lineRule="auto"/>
        <w:ind w:firstLine="709"/>
        <w:jc w:val="both"/>
        <w:rPr>
          <w:rFonts w:ascii="Times New Roman" w:hAnsi="Times New Roman" w:cs="Times New Roman"/>
          <w:sz w:val="24"/>
          <w:szCs w:val="24"/>
        </w:rPr>
      </w:pPr>
      <w:r w:rsidRPr="00434290">
        <w:rPr>
          <w:rFonts w:ascii="Times New Roman" w:hAnsi="Times New Roman" w:cs="Times New Roman"/>
          <w:position w:val="-28"/>
          <w:sz w:val="24"/>
          <w:szCs w:val="24"/>
        </w:rPr>
        <w:object w:dxaOrig="920" w:dyaOrig="540">
          <v:shape id="_x0000_i1028" type="#_x0000_t75" style="width:46.05pt;height:27.35pt" o:ole="">
            <v:imagedata r:id="rId14" o:title=""/>
          </v:shape>
          <o:OLEObject Type="Embed" ProgID="Equation.3" ShapeID="_x0000_i1028" DrawAspect="Content" ObjectID="_1555416174" r:id="rId15"/>
        </w:object>
      </w:r>
      <w:r>
        <w:rPr>
          <w:rFonts w:ascii="Times New Roman" w:hAnsi="Times New Roman" w:cs="Times New Roman"/>
          <w:sz w:val="24"/>
          <w:szCs w:val="24"/>
        </w:rPr>
        <w:t xml:space="preserve">, </w:t>
      </w:r>
      <w:r w:rsidRPr="00434290">
        <w:rPr>
          <w:rFonts w:ascii="Times New Roman" w:hAnsi="Times New Roman" w:cs="Times New Roman"/>
          <w:position w:val="-14"/>
          <w:sz w:val="24"/>
          <w:szCs w:val="24"/>
        </w:rPr>
        <w:object w:dxaOrig="1400" w:dyaOrig="380">
          <v:shape id="_x0000_i1029" type="#_x0000_t75" style="width:69.7pt;height:19.15pt" o:ole="">
            <v:imagedata r:id="rId16" o:title=""/>
          </v:shape>
          <o:OLEObject Type="Embed" ProgID="Equation.3" ShapeID="_x0000_i1029" DrawAspect="Content" ObjectID="_1555416175" r:id="rId17"/>
        </w:object>
      </w:r>
      <w:r>
        <w:rPr>
          <w:rFonts w:ascii="Times New Roman" w:hAnsi="Times New Roman" w:cs="Times New Roman"/>
          <w:sz w:val="24"/>
          <w:szCs w:val="24"/>
        </w:rPr>
        <w:t xml:space="preserve">, </w:t>
      </w:r>
      <w:r w:rsidRPr="00434290">
        <w:rPr>
          <w:rFonts w:ascii="Times New Roman" w:hAnsi="Times New Roman" w:cs="Times New Roman"/>
          <w:position w:val="-28"/>
          <w:sz w:val="24"/>
          <w:szCs w:val="24"/>
        </w:rPr>
        <w:object w:dxaOrig="1380" w:dyaOrig="660">
          <v:shape id="_x0000_i1030" type="#_x0000_t75" style="width:69.25pt;height:32.8pt" o:ole="">
            <v:imagedata r:id="rId18" o:title=""/>
          </v:shape>
          <o:OLEObject Type="Embed" ProgID="Equation.3" ShapeID="_x0000_i1030" DrawAspect="Content" ObjectID="_1555416176" r:id="rId19"/>
        </w:object>
      </w:r>
      <w:r>
        <w:rPr>
          <w:rFonts w:ascii="Times New Roman" w:hAnsi="Times New Roman" w:cs="Times New Roman"/>
          <w:sz w:val="24"/>
          <w:szCs w:val="24"/>
        </w:rPr>
        <w:t xml:space="preserve">, </w:t>
      </w:r>
      <w:r w:rsidRPr="00434290">
        <w:rPr>
          <w:rFonts w:ascii="Times New Roman" w:hAnsi="Times New Roman" w:cs="Times New Roman"/>
          <w:position w:val="-12"/>
          <w:sz w:val="24"/>
          <w:szCs w:val="24"/>
        </w:rPr>
        <w:object w:dxaOrig="999" w:dyaOrig="360">
          <v:shape id="_x0000_i1031" type="#_x0000_t75" style="width:50.15pt;height:17.75pt" o:ole="">
            <v:imagedata r:id="rId20" o:title=""/>
          </v:shape>
          <o:OLEObject Type="Embed" ProgID="Equation.3" ShapeID="_x0000_i1031" DrawAspect="Content" ObjectID="_1555416177" r:id="rId21"/>
        </w:objec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(1)</w:t>
      </w:r>
    </w:p>
    <w:p w:rsidR="00BB49B0" w:rsidRPr="00A6496D" w:rsidRDefault="00BB49B0" w:rsidP="00BB49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где </w:t>
      </w:r>
      <w:r w:rsidRPr="00434290">
        <w:rPr>
          <w:rFonts w:ascii="Times New Roman" w:hAnsi="Times New Roman" w:cs="Times New Roman"/>
          <w:position w:val="-14"/>
          <w:sz w:val="24"/>
          <w:szCs w:val="24"/>
        </w:rPr>
        <w:object w:dxaOrig="320" w:dyaOrig="380">
          <v:shape id="_x0000_i1032" type="#_x0000_t75" style="width:16.4pt;height:19.15pt" o:ole="">
            <v:imagedata r:id="rId22" o:title=""/>
          </v:shape>
          <o:OLEObject Type="Embed" ProgID="Equation.3" ShapeID="_x0000_i1032" DrawAspect="Content" ObjectID="_1555416178" r:id="rId23"/>
        </w:object>
      </w:r>
      <w:r>
        <w:rPr>
          <w:rFonts w:ascii="Times New Roman" w:hAnsi="Times New Roman" w:cs="Times New Roman"/>
          <w:sz w:val="24"/>
          <w:szCs w:val="24"/>
        </w:rPr>
        <w:t xml:space="preserve">, </w:t>
      </w:r>
      <w:r w:rsidRPr="00434290">
        <w:rPr>
          <w:rFonts w:ascii="Times New Roman" w:hAnsi="Times New Roman" w:cs="Times New Roman"/>
          <w:position w:val="-14"/>
          <w:sz w:val="24"/>
          <w:szCs w:val="24"/>
        </w:rPr>
        <w:object w:dxaOrig="320" w:dyaOrig="380">
          <v:shape id="_x0000_i1033" type="#_x0000_t75" style="width:16.4pt;height:19.15pt" o:ole="">
            <v:imagedata r:id="rId24" o:title=""/>
          </v:shape>
          <o:OLEObject Type="Embed" ProgID="Equation.3" ShapeID="_x0000_i1033" DrawAspect="Content" ObjectID="_1555416179" r:id="rId25"/>
        </w:object>
      </w:r>
      <w:r w:rsidRPr="00A6496D">
        <w:rPr>
          <w:rFonts w:ascii="Times New Roman" w:hAnsi="Times New Roman" w:cs="Times New Roman"/>
          <w:sz w:val="24"/>
          <w:szCs w:val="24"/>
        </w:rPr>
        <w:t xml:space="preserve"> — тензоры напряжения и деформации соответственно (точкой обозначено дифференцирова</w:t>
      </w:r>
      <w:r>
        <w:rPr>
          <w:rFonts w:ascii="Times New Roman" w:hAnsi="Times New Roman" w:cs="Times New Roman"/>
          <w:sz w:val="24"/>
          <w:szCs w:val="24"/>
        </w:rPr>
        <w:t xml:space="preserve">ние по времени этих величин), </w:t>
      </w:r>
      <w:r w:rsidRPr="00434290">
        <w:rPr>
          <w:rFonts w:ascii="Times New Roman" w:hAnsi="Times New Roman" w:cs="Times New Roman"/>
          <w:position w:val="-14"/>
          <w:sz w:val="24"/>
          <w:szCs w:val="24"/>
        </w:rPr>
        <w:object w:dxaOrig="279" w:dyaOrig="380">
          <v:shape id="_x0000_i1034" type="#_x0000_t75" style="width:13.65pt;height:19.15pt" o:ole="">
            <v:imagedata r:id="rId26" o:title=""/>
          </v:shape>
          <o:OLEObject Type="Embed" ProgID="Equation.3" ShapeID="_x0000_i1034" DrawAspect="Content" ObjectID="_1555416180" r:id="rId27"/>
        </w:object>
      </w:r>
      <w:r>
        <w:rPr>
          <w:rFonts w:ascii="Times New Roman" w:hAnsi="Times New Roman" w:cs="Times New Roman"/>
          <w:sz w:val="24"/>
          <w:szCs w:val="24"/>
        </w:rPr>
        <w:t xml:space="preserve"> — символ Кронекера, </w:t>
      </w:r>
      <w:r w:rsidRPr="00434290">
        <w:rPr>
          <w:rFonts w:ascii="Times New Roman" w:hAnsi="Times New Roman" w:cs="Times New Roman"/>
          <w:position w:val="-12"/>
          <w:sz w:val="24"/>
          <w:szCs w:val="24"/>
        </w:rPr>
        <w:object w:dxaOrig="300" w:dyaOrig="360">
          <v:shape id="_x0000_i1035" type="#_x0000_t75" style="width:15.05pt;height:17.75pt" o:ole="">
            <v:imagedata r:id="rId28" o:title=""/>
          </v:shape>
          <o:OLEObject Type="Embed" ProgID="Equation.3" ShapeID="_x0000_i1035" DrawAspect="Content" ObjectID="_1555416181" r:id="rId29"/>
        </w:object>
      </w:r>
      <w:r>
        <w:rPr>
          <w:rFonts w:ascii="Times New Roman" w:hAnsi="Times New Roman" w:cs="Times New Roman"/>
          <w:sz w:val="24"/>
          <w:szCs w:val="24"/>
        </w:rPr>
        <w:t xml:space="preserve"> — мгновенный модуль сдвига, </w:t>
      </w:r>
      <w:r w:rsidRPr="00434290">
        <w:rPr>
          <w:rFonts w:ascii="Times New Roman" w:hAnsi="Times New Roman" w:cs="Times New Roman"/>
          <w:position w:val="-10"/>
          <w:sz w:val="24"/>
          <w:szCs w:val="24"/>
        </w:rPr>
        <w:object w:dxaOrig="279" w:dyaOrig="340">
          <v:shape id="_x0000_i1036" type="#_x0000_t75" style="width:13.65pt;height:16.85pt" o:ole="">
            <v:imagedata r:id="rId30" o:title=""/>
          </v:shape>
          <o:OLEObject Type="Embed" ProgID="Equation.3" ShapeID="_x0000_i1036" DrawAspect="Content" ObjectID="_1555416182" r:id="rId31"/>
        </w:object>
      </w:r>
      <w:r>
        <w:rPr>
          <w:rFonts w:ascii="Times New Roman" w:hAnsi="Times New Roman" w:cs="Times New Roman"/>
          <w:sz w:val="24"/>
          <w:szCs w:val="24"/>
        </w:rPr>
        <w:t xml:space="preserve"> — модуль объемного сжа</w:t>
      </w:r>
      <w:r>
        <w:rPr>
          <w:rFonts w:ascii="Times New Roman" w:hAnsi="Times New Roman" w:cs="Times New Roman"/>
          <w:sz w:val="24"/>
          <w:szCs w:val="24"/>
        </w:rPr>
        <w:softHyphen/>
        <w:t xml:space="preserve">тия, </w:t>
      </w:r>
      <w:r w:rsidRPr="00434290">
        <w:rPr>
          <w:rFonts w:ascii="Times New Roman" w:hAnsi="Times New Roman" w:cs="Times New Roman"/>
          <w:i/>
          <w:sz w:val="24"/>
          <w:szCs w:val="24"/>
        </w:rPr>
        <w:t>λ</w:t>
      </w:r>
      <w:r w:rsidRPr="00A6496D">
        <w:rPr>
          <w:rFonts w:ascii="Times New Roman" w:hAnsi="Times New Roman" w:cs="Times New Roman"/>
          <w:sz w:val="24"/>
          <w:szCs w:val="24"/>
        </w:rPr>
        <w:t xml:space="preserve"> — коэффициент вязкости (эффективная вязкость), </w:t>
      </w:r>
      <w:r w:rsidRPr="00434290">
        <w:rPr>
          <w:rFonts w:ascii="Times New Roman" w:hAnsi="Times New Roman" w:cs="Times New Roman"/>
          <w:i/>
          <w:sz w:val="24"/>
          <w:szCs w:val="24"/>
        </w:rPr>
        <w:t>Т</w:t>
      </w:r>
      <w:r w:rsidRPr="00A6496D">
        <w:rPr>
          <w:rFonts w:ascii="Times New Roman" w:hAnsi="Times New Roman" w:cs="Times New Roman"/>
          <w:sz w:val="24"/>
          <w:szCs w:val="24"/>
        </w:rPr>
        <w:t xml:space="preserve"> — время ре</w:t>
      </w:r>
      <w:r w:rsidRPr="00A6496D">
        <w:rPr>
          <w:rFonts w:ascii="Times New Roman" w:hAnsi="Times New Roman" w:cs="Times New Roman"/>
          <w:sz w:val="24"/>
          <w:szCs w:val="24"/>
        </w:rPr>
        <w:softHyphen/>
        <w:t>лаксации.</w:t>
      </w:r>
    </w:p>
    <w:p w:rsidR="00BB49B0" w:rsidRPr="00A6496D" w:rsidRDefault="00BB49B0" w:rsidP="00BB49B0">
      <w:pPr>
        <w:spacing w:after="0" w:line="240" w:lineRule="auto"/>
        <w:ind w:firstLine="709"/>
        <w:jc w:val="both"/>
        <w:rPr>
          <w:rFonts w:ascii="Times New Roman" w:hAnsi="Times New Roman" w:cs="Times New Roman"/>
          <w:sz w:val="24"/>
          <w:szCs w:val="24"/>
        </w:rPr>
      </w:pPr>
      <w:r w:rsidRPr="00A6496D">
        <w:rPr>
          <w:rFonts w:ascii="Times New Roman" w:hAnsi="Times New Roman" w:cs="Times New Roman"/>
          <w:sz w:val="24"/>
          <w:szCs w:val="24"/>
        </w:rPr>
        <w:t xml:space="preserve">Уточним условия роста разрывов в телах со сложной реологией. Они рассмотрены в работах [3, 5, 10, 11]. При описании процесса </w:t>
      </w:r>
      <w:proofErr w:type="spellStart"/>
      <w:r w:rsidRPr="00A6496D">
        <w:rPr>
          <w:rFonts w:ascii="Times New Roman" w:hAnsi="Times New Roman" w:cs="Times New Roman"/>
          <w:sz w:val="24"/>
          <w:szCs w:val="24"/>
        </w:rPr>
        <w:t>разломообразования</w:t>
      </w:r>
      <w:proofErr w:type="spellEnd"/>
      <w:r w:rsidRPr="00A6496D">
        <w:rPr>
          <w:rFonts w:ascii="Times New Roman" w:hAnsi="Times New Roman" w:cs="Times New Roman"/>
          <w:sz w:val="24"/>
          <w:szCs w:val="24"/>
        </w:rPr>
        <w:t xml:space="preserve"> используется модель неидеального хрупкого разрушения Лео</w:t>
      </w:r>
      <w:r w:rsidRPr="00A6496D">
        <w:rPr>
          <w:rFonts w:ascii="Times New Roman" w:hAnsi="Times New Roman" w:cs="Times New Roman"/>
          <w:sz w:val="24"/>
          <w:szCs w:val="24"/>
        </w:rPr>
        <w:softHyphen/>
        <w:t>нова — Панасюка [8], согласно которой существует три состояния среды: сплошное, полуразрушенное и разрушенное. Полуразрушенное состояние приходится на зону ослабленных связей, представляющую собой облако микротрещин или пластических деформаций, локализованную у кончика трещины. Начало этой зоны определяется условием равенства нулю ко</w:t>
      </w:r>
      <w:r w:rsidRPr="00A6496D">
        <w:rPr>
          <w:rFonts w:ascii="Times New Roman" w:hAnsi="Times New Roman" w:cs="Times New Roman"/>
          <w:sz w:val="24"/>
          <w:szCs w:val="24"/>
        </w:rPr>
        <w:softHyphen/>
        <w:t xml:space="preserve">эффициента интенсивности напряжения. В результате деформационного процесса в конце зоны возникает ослабление связей. Допустим, что эти условия удовлетворяют критерию критического раскрытия трещин (КРТ — критерий) [8]. В условиях, характеризующих </w:t>
      </w:r>
      <w:proofErr w:type="spellStart"/>
      <w:r w:rsidRPr="00A6496D">
        <w:rPr>
          <w:rFonts w:ascii="Times New Roman" w:hAnsi="Times New Roman" w:cs="Times New Roman"/>
          <w:sz w:val="24"/>
          <w:szCs w:val="24"/>
        </w:rPr>
        <w:t>антиплоскую</w:t>
      </w:r>
      <w:proofErr w:type="spellEnd"/>
      <w:r w:rsidRPr="00A6496D">
        <w:rPr>
          <w:rFonts w:ascii="Times New Roman" w:hAnsi="Times New Roman" w:cs="Times New Roman"/>
          <w:sz w:val="24"/>
          <w:szCs w:val="24"/>
        </w:rPr>
        <w:t xml:space="preserve"> де</w:t>
      </w:r>
      <w:r w:rsidRPr="00A6496D">
        <w:rPr>
          <w:rFonts w:ascii="Times New Roman" w:hAnsi="Times New Roman" w:cs="Times New Roman"/>
          <w:sz w:val="24"/>
          <w:szCs w:val="24"/>
        </w:rPr>
        <w:softHyphen/>
        <w:t xml:space="preserve">формацию в окрестности вершины трещины, этот критерий имеет вид  </w:t>
      </w:r>
    </w:p>
    <w:p w:rsidR="00BB49B0" w:rsidRPr="00434290" w:rsidRDefault="00BB49B0" w:rsidP="00BB49B0">
      <w:pPr>
        <w:spacing w:after="0" w:line="240" w:lineRule="auto"/>
        <w:ind w:firstLine="709"/>
        <w:jc w:val="both"/>
        <w:rPr>
          <w:rFonts w:ascii="Times New Roman" w:hAnsi="Times New Roman" w:cs="Times New Roman"/>
          <w:sz w:val="24"/>
          <w:szCs w:val="24"/>
        </w:rPr>
      </w:pPr>
      <w:r w:rsidRPr="00434290">
        <w:rPr>
          <w:rFonts w:ascii="Times New Roman" w:hAnsi="Times New Roman" w:cs="Times New Roman"/>
          <w:position w:val="-10"/>
          <w:sz w:val="24"/>
          <w:szCs w:val="24"/>
          <w:lang w:val="en-US"/>
        </w:rPr>
        <w:object w:dxaOrig="740" w:dyaOrig="340">
          <v:shape id="_x0000_i1037" type="#_x0000_t75" style="width:36.9pt;height:16.85pt" o:ole="">
            <v:imagedata r:id="rId32" o:title=""/>
          </v:shape>
          <o:OLEObject Type="Embed" ProgID="Equation.3" ShapeID="_x0000_i1037" DrawAspect="Content" ObjectID="_1555416183" r:id="rId33"/>
        </w:objec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(2)</w:t>
      </w:r>
    </w:p>
    <w:p w:rsidR="00BB49B0" w:rsidRPr="00A6496D" w:rsidRDefault="00BB49B0" w:rsidP="00BB49B0">
      <w:pPr>
        <w:spacing w:after="0" w:line="240" w:lineRule="auto"/>
        <w:jc w:val="both"/>
        <w:rPr>
          <w:rFonts w:ascii="Times New Roman" w:hAnsi="Times New Roman" w:cs="Times New Roman"/>
          <w:sz w:val="24"/>
          <w:szCs w:val="24"/>
        </w:rPr>
      </w:pPr>
      <w:r w:rsidRPr="00A6496D">
        <w:rPr>
          <w:rFonts w:ascii="Times New Roman" w:hAnsi="Times New Roman" w:cs="Times New Roman"/>
          <w:sz w:val="24"/>
          <w:szCs w:val="24"/>
        </w:rPr>
        <w:t xml:space="preserve">где </w:t>
      </w:r>
      <w:r w:rsidRPr="004D0DDE">
        <w:rPr>
          <w:position w:val="-10"/>
        </w:rPr>
        <w:object w:dxaOrig="360" w:dyaOrig="340">
          <v:shape id="_x0000_i1038" type="#_x0000_t75" style="width:17.75pt;height:16.85pt" o:ole="">
            <v:imagedata r:id="rId34" o:title=""/>
          </v:shape>
          <o:OLEObject Type="Embed" ProgID="Equation.3" ShapeID="_x0000_i1038" DrawAspect="Content" ObjectID="_1555416184" r:id="rId35"/>
        </w:object>
      </w:r>
      <w:r>
        <w:t xml:space="preserve"> ‒ </w:t>
      </w:r>
      <w:r w:rsidRPr="00A6496D">
        <w:rPr>
          <w:rFonts w:ascii="Times New Roman" w:hAnsi="Times New Roman" w:cs="Times New Roman"/>
          <w:sz w:val="24"/>
          <w:szCs w:val="24"/>
        </w:rPr>
        <w:t xml:space="preserve">скачок смещения в кончике трещины продольного сдвига, </w:t>
      </w:r>
      <w:r>
        <w:rPr>
          <w:rFonts w:ascii="Times New Roman" w:hAnsi="Times New Roman" w:cs="Times New Roman"/>
          <w:sz w:val="24"/>
          <w:szCs w:val="24"/>
        </w:rPr>
        <w:t xml:space="preserve">δ ‒ </w:t>
      </w:r>
      <w:r w:rsidRPr="00A6496D">
        <w:rPr>
          <w:rFonts w:ascii="Times New Roman" w:hAnsi="Times New Roman" w:cs="Times New Roman"/>
          <w:sz w:val="24"/>
          <w:szCs w:val="24"/>
        </w:rPr>
        <w:t>предельное значение сдвига, при котором зона ослабленных связей пе</w:t>
      </w:r>
      <w:r w:rsidRPr="00A6496D">
        <w:rPr>
          <w:rFonts w:ascii="Times New Roman" w:hAnsi="Times New Roman" w:cs="Times New Roman"/>
          <w:sz w:val="24"/>
          <w:szCs w:val="24"/>
        </w:rPr>
        <w:softHyphen/>
        <w:t>реходит в область нарушенных связей</w:t>
      </w:r>
      <w:r>
        <w:rPr>
          <w:rFonts w:ascii="Times New Roman" w:hAnsi="Times New Roman" w:cs="Times New Roman"/>
          <w:sz w:val="24"/>
          <w:szCs w:val="24"/>
        </w:rPr>
        <w:t xml:space="preserve"> ‒ </w:t>
      </w:r>
      <w:r w:rsidRPr="00A6496D">
        <w:rPr>
          <w:rFonts w:ascii="Times New Roman" w:hAnsi="Times New Roman" w:cs="Times New Roman"/>
          <w:sz w:val="24"/>
          <w:szCs w:val="24"/>
        </w:rPr>
        <w:t xml:space="preserve">  свободную трещину. Знак ра</w:t>
      </w:r>
      <w:r w:rsidRPr="00A6496D">
        <w:rPr>
          <w:rFonts w:ascii="Times New Roman" w:hAnsi="Times New Roman" w:cs="Times New Roman"/>
          <w:sz w:val="24"/>
          <w:szCs w:val="24"/>
        </w:rPr>
        <w:softHyphen/>
        <w:t>венства в (2) отвечает процессу монотонного роста, а при нарушении равенства — разрушение и движение отсутствуют.</w:t>
      </w:r>
    </w:p>
    <w:p w:rsidR="00BB49B0" w:rsidRPr="00A6496D" w:rsidRDefault="00BB49B0" w:rsidP="00BB49B0">
      <w:pPr>
        <w:spacing w:after="0" w:line="240" w:lineRule="auto"/>
        <w:ind w:firstLine="709"/>
        <w:jc w:val="both"/>
        <w:rPr>
          <w:rFonts w:ascii="Times New Roman" w:hAnsi="Times New Roman" w:cs="Times New Roman"/>
          <w:sz w:val="24"/>
          <w:szCs w:val="24"/>
        </w:rPr>
      </w:pPr>
      <w:r w:rsidRPr="00A6496D">
        <w:rPr>
          <w:rFonts w:ascii="Times New Roman" w:hAnsi="Times New Roman" w:cs="Times New Roman"/>
          <w:sz w:val="24"/>
          <w:szCs w:val="24"/>
        </w:rPr>
        <w:t xml:space="preserve">                                       </w:t>
      </w:r>
    </w:p>
    <w:p w:rsidR="00BB49B0" w:rsidRDefault="00BB49B0" w:rsidP="00BB49B0">
      <w:pPr>
        <w:spacing w:after="0" w:line="240" w:lineRule="auto"/>
        <w:ind w:firstLine="709"/>
        <w:jc w:val="center"/>
        <w:rPr>
          <w:rFonts w:ascii="Times New Roman" w:hAnsi="Times New Roman" w:cs="Times New Roman"/>
          <w:b/>
          <w:sz w:val="24"/>
          <w:szCs w:val="24"/>
        </w:rPr>
      </w:pPr>
    </w:p>
    <w:p w:rsidR="00BB49B0" w:rsidRDefault="00BB49B0" w:rsidP="00BB49B0">
      <w:pPr>
        <w:spacing w:after="0" w:line="240" w:lineRule="auto"/>
        <w:ind w:firstLine="709"/>
        <w:jc w:val="center"/>
        <w:rPr>
          <w:rFonts w:ascii="Times New Roman" w:hAnsi="Times New Roman" w:cs="Times New Roman"/>
          <w:b/>
          <w:sz w:val="24"/>
          <w:szCs w:val="24"/>
        </w:rPr>
      </w:pPr>
    </w:p>
    <w:p w:rsidR="00BB49B0" w:rsidRDefault="00BB49B0" w:rsidP="00BB49B0">
      <w:pPr>
        <w:spacing w:after="0" w:line="240" w:lineRule="auto"/>
        <w:ind w:firstLine="709"/>
        <w:jc w:val="center"/>
        <w:rPr>
          <w:rFonts w:ascii="Times New Roman" w:hAnsi="Times New Roman" w:cs="Times New Roman"/>
          <w:b/>
          <w:sz w:val="24"/>
          <w:szCs w:val="24"/>
        </w:rPr>
      </w:pPr>
      <w:r w:rsidRPr="004B0919">
        <w:rPr>
          <w:rFonts w:ascii="Times New Roman" w:hAnsi="Times New Roman" w:cs="Times New Roman"/>
          <w:b/>
          <w:sz w:val="24"/>
          <w:szCs w:val="24"/>
        </w:rPr>
        <w:t>Постановка задачи</w:t>
      </w:r>
    </w:p>
    <w:p w:rsidR="00BB49B0" w:rsidRPr="00A6496D" w:rsidRDefault="00BB49B0" w:rsidP="00BB49B0">
      <w:pPr>
        <w:spacing w:after="0" w:line="240" w:lineRule="auto"/>
        <w:ind w:firstLine="709"/>
        <w:jc w:val="both"/>
        <w:rPr>
          <w:rFonts w:ascii="Times New Roman" w:hAnsi="Times New Roman" w:cs="Times New Roman"/>
          <w:sz w:val="24"/>
          <w:szCs w:val="24"/>
        </w:rPr>
      </w:pPr>
      <w:r w:rsidRPr="00A6496D">
        <w:rPr>
          <w:rFonts w:ascii="Times New Roman" w:hAnsi="Times New Roman" w:cs="Times New Roman"/>
          <w:sz w:val="24"/>
          <w:szCs w:val="24"/>
        </w:rPr>
        <w:t>Предыдущие замечания позволяют аппроксимировать сдвиг в про</w:t>
      </w:r>
      <w:r w:rsidRPr="00A6496D">
        <w:rPr>
          <w:rFonts w:ascii="Times New Roman" w:hAnsi="Times New Roman" w:cs="Times New Roman"/>
          <w:sz w:val="24"/>
          <w:szCs w:val="24"/>
        </w:rPr>
        <w:softHyphen/>
        <w:t xml:space="preserve">цессе тектонического деформирования неограниченной по простиранию трещиной, развивающейся от поверхности Земли на глубину </w:t>
      </w:r>
      <w:r w:rsidRPr="004B0919">
        <w:rPr>
          <w:rFonts w:ascii="Times New Roman" w:hAnsi="Times New Roman" w:cs="Times New Roman"/>
          <w:i/>
          <w:sz w:val="24"/>
          <w:szCs w:val="24"/>
        </w:rPr>
        <w:t>Н</w:t>
      </w:r>
      <w:r w:rsidRPr="00A6496D">
        <w:rPr>
          <w:rFonts w:ascii="Times New Roman" w:hAnsi="Times New Roman" w:cs="Times New Roman"/>
          <w:sz w:val="24"/>
          <w:szCs w:val="24"/>
        </w:rPr>
        <w:t xml:space="preserve"> (рис. 1). Трещина аппроксимирует осевую поверхность сдвига — </w:t>
      </w:r>
      <w:proofErr w:type="spellStart"/>
      <w:r w:rsidRPr="00A6496D">
        <w:rPr>
          <w:rFonts w:ascii="Times New Roman" w:hAnsi="Times New Roman" w:cs="Times New Roman"/>
          <w:sz w:val="24"/>
          <w:szCs w:val="24"/>
        </w:rPr>
        <w:t>сместитель</w:t>
      </w:r>
      <w:proofErr w:type="spellEnd"/>
      <w:r w:rsidRPr="00A6496D">
        <w:rPr>
          <w:rFonts w:ascii="Times New Roman" w:hAnsi="Times New Roman" w:cs="Times New Roman"/>
          <w:sz w:val="24"/>
          <w:szCs w:val="24"/>
        </w:rPr>
        <w:t xml:space="preserve">. К границе формирующейся плоскости </w:t>
      </w:r>
      <w:proofErr w:type="spellStart"/>
      <w:r w:rsidRPr="00A6496D">
        <w:rPr>
          <w:rFonts w:ascii="Times New Roman" w:hAnsi="Times New Roman" w:cs="Times New Roman"/>
          <w:sz w:val="24"/>
          <w:szCs w:val="24"/>
        </w:rPr>
        <w:lastRenderedPageBreak/>
        <w:t>сместителя</w:t>
      </w:r>
      <w:proofErr w:type="spellEnd"/>
      <w:r w:rsidRPr="00A6496D">
        <w:rPr>
          <w:rFonts w:ascii="Times New Roman" w:hAnsi="Times New Roman" w:cs="Times New Roman"/>
          <w:sz w:val="24"/>
          <w:szCs w:val="24"/>
        </w:rPr>
        <w:t xml:space="preserve"> разлома примыкает зона ослабленных связей </w:t>
      </w:r>
      <w:r w:rsidRPr="004B0919">
        <w:rPr>
          <w:rFonts w:ascii="Times New Roman" w:hAnsi="Times New Roman" w:cs="Times New Roman"/>
          <w:i/>
          <w:sz w:val="24"/>
          <w:szCs w:val="24"/>
        </w:rPr>
        <w:t>d</w:t>
      </w:r>
      <w:r w:rsidRPr="00A6496D">
        <w:rPr>
          <w:rFonts w:ascii="Times New Roman" w:hAnsi="Times New Roman" w:cs="Times New Roman"/>
          <w:sz w:val="24"/>
          <w:szCs w:val="24"/>
        </w:rPr>
        <w:t xml:space="preserve"> с силами сопротивления хрупкому разруше</w:t>
      </w:r>
      <w:r w:rsidRPr="00A6496D">
        <w:rPr>
          <w:rFonts w:ascii="Times New Roman" w:hAnsi="Times New Roman" w:cs="Times New Roman"/>
          <w:sz w:val="24"/>
          <w:szCs w:val="24"/>
        </w:rPr>
        <w:softHyphen/>
        <w:t xml:space="preserve">нию то принято, что линейный размер зоны много меньше глубины проникновения плоскости </w:t>
      </w:r>
      <w:proofErr w:type="spellStart"/>
      <w:r w:rsidRPr="00A6496D">
        <w:rPr>
          <w:rFonts w:ascii="Times New Roman" w:hAnsi="Times New Roman" w:cs="Times New Roman"/>
          <w:sz w:val="24"/>
          <w:szCs w:val="24"/>
        </w:rPr>
        <w:t>сместителя</w:t>
      </w:r>
      <w:proofErr w:type="spellEnd"/>
      <w:r w:rsidRPr="00A6496D">
        <w:rPr>
          <w:rFonts w:ascii="Times New Roman" w:hAnsi="Times New Roman" w:cs="Times New Roman"/>
          <w:sz w:val="24"/>
          <w:szCs w:val="24"/>
        </w:rPr>
        <w:t xml:space="preserve"> (</w:t>
      </w:r>
      <w:r w:rsidRPr="004B0919">
        <w:rPr>
          <w:rFonts w:ascii="Times New Roman" w:hAnsi="Times New Roman" w:cs="Times New Roman"/>
          <w:i/>
          <w:sz w:val="24"/>
          <w:szCs w:val="24"/>
        </w:rPr>
        <w:t xml:space="preserve">d </w:t>
      </w:r>
      <w:r w:rsidRPr="00A6496D">
        <w:rPr>
          <w:rFonts w:ascii="Times New Roman" w:hAnsi="Times New Roman" w:cs="Times New Roman"/>
          <w:sz w:val="24"/>
          <w:szCs w:val="24"/>
        </w:rPr>
        <w:t>&lt;</w:t>
      </w:r>
      <w:r w:rsidRPr="004B0919">
        <w:rPr>
          <w:rFonts w:ascii="Times New Roman" w:hAnsi="Times New Roman" w:cs="Times New Roman"/>
          <w:sz w:val="24"/>
          <w:szCs w:val="24"/>
        </w:rPr>
        <w:t xml:space="preserve">&lt; </w:t>
      </w:r>
      <w:r w:rsidRPr="004B0919">
        <w:rPr>
          <w:rFonts w:ascii="Times New Roman" w:hAnsi="Times New Roman" w:cs="Times New Roman"/>
          <w:i/>
          <w:sz w:val="24"/>
          <w:szCs w:val="24"/>
        </w:rPr>
        <w:t>H</w:t>
      </w:r>
      <w:r w:rsidRPr="00A6496D">
        <w:rPr>
          <w:rFonts w:ascii="Times New Roman" w:hAnsi="Times New Roman" w:cs="Times New Roman"/>
          <w:sz w:val="24"/>
          <w:szCs w:val="24"/>
        </w:rPr>
        <w:t>). Режим развития описывае</w:t>
      </w:r>
      <w:r w:rsidRPr="00A6496D">
        <w:rPr>
          <w:rFonts w:ascii="Times New Roman" w:hAnsi="Times New Roman" w:cs="Times New Roman"/>
          <w:sz w:val="24"/>
          <w:szCs w:val="24"/>
        </w:rPr>
        <w:softHyphen/>
        <w:t xml:space="preserve">мой трещины обеспечивает тектоническое поле постоянных сдвиговых напряжений, источник которого находится вдали от разлома: </w:t>
      </w:r>
    </w:p>
    <w:p w:rsidR="00BB49B0" w:rsidRPr="004B0919" w:rsidRDefault="00BB49B0" w:rsidP="00BB49B0">
      <w:pPr>
        <w:spacing w:after="0" w:line="240" w:lineRule="auto"/>
        <w:ind w:firstLine="709"/>
        <w:jc w:val="both"/>
        <w:rPr>
          <w:rFonts w:ascii="Times New Roman" w:hAnsi="Times New Roman" w:cs="Times New Roman"/>
          <w:sz w:val="24"/>
          <w:szCs w:val="24"/>
        </w:rPr>
      </w:pPr>
      <w:r w:rsidRPr="004B0919">
        <w:rPr>
          <w:rFonts w:ascii="Times New Roman" w:hAnsi="Times New Roman" w:cs="Times New Roman"/>
          <w:position w:val="-14"/>
          <w:sz w:val="24"/>
          <w:szCs w:val="24"/>
        </w:rPr>
        <w:object w:dxaOrig="800" w:dyaOrig="380">
          <v:shape id="_x0000_i1039" type="#_x0000_t75" style="width:40.1pt;height:19.15pt" o:ole="">
            <v:imagedata r:id="rId36" o:title=""/>
          </v:shape>
          <o:OLEObject Type="Embed" ProgID="Equation.3" ShapeID="_x0000_i1039" DrawAspect="Content" ObjectID="_1555416185" r:id="rId37"/>
        </w:object>
      </w:r>
      <w:r w:rsidRPr="00BB49B0">
        <w:rPr>
          <w:rFonts w:ascii="Times New Roman" w:hAnsi="Times New Roman" w:cs="Times New Roman"/>
          <w:sz w:val="24"/>
          <w:szCs w:val="24"/>
        </w:rPr>
        <w:t>, 0</w:t>
      </w:r>
      <w:r>
        <w:rPr>
          <w:rFonts w:ascii="Times New Roman" w:hAnsi="Times New Roman" w:cs="Times New Roman"/>
          <w:sz w:val="24"/>
          <w:szCs w:val="24"/>
        </w:rPr>
        <w:t xml:space="preserve"> </w:t>
      </w:r>
      <w:r w:rsidRPr="00BB49B0">
        <w:rPr>
          <w:rFonts w:ascii="Times New Roman" w:hAnsi="Times New Roman" w:cs="Times New Roman"/>
          <w:sz w:val="24"/>
          <w:szCs w:val="24"/>
        </w:rPr>
        <w:t xml:space="preserve">&lt; </w:t>
      </w:r>
      <w:r w:rsidRPr="004B0919">
        <w:rPr>
          <w:rFonts w:ascii="Times New Roman" w:hAnsi="Times New Roman" w:cs="Times New Roman"/>
          <w:i/>
          <w:sz w:val="24"/>
          <w:szCs w:val="24"/>
          <w:lang w:val="en-US"/>
        </w:rPr>
        <w:t>x</w:t>
      </w:r>
      <w:r>
        <w:rPr>
          <w:rFonts w:ascii="Times New Roman" w:hAnsi="Times New Roman" w:cs="Times New Roman"/>
          <w:sz w:val="24"/>
          <w:szCs w:val="24"/>
        </w:rPr>
        <w:t xml:space="preserve"> </w:t>
      </w:r>
      <w:r w:rsidRPr="00BB49B0">
        <w:rPr>
          <w:rFonts w:ascii="Times New Roman" w:hAnsi="Times New Roman" w:cs="Times New Roman"/>
          <w:sz w:val="24"/>
          <w:szCs w:val="24"/>
        </w:rPr>
        <w:t>&lt; ∞</w:t>
      </w:r>
      <w:r>
        <w:rPr>
          <w:rFonts w:ascii="Times New Roman" w:hAnsi="Times New Roman" w:cs="Times New Roman"/>
          <w:sz w:val="24"/>
          <w:szCs w:val="24"/>
        </w:rPr>
        <w:t xml:space="preserve">, </w:t>
      </w:r>
      <w:r w:rsidRPr="004B0919">
        <w:rPr>
          <w:rFonts w:ascii="Times New Roman" w:hAnsi="Times New Roman" w:cs="Times New Roman"/>
          <w:i/>
          <w:sz w:val="24"/>
          <w:szCs w:val="24"/>
          <w:lang w:val="en-US"/>
        </w:rPr>
        <w:t>y</w:t>
      </w:r>
      <w:r w:rsidRPr="00BB49B0">
        <w:rPr>
          <w:rFonts w:ascii="Times New Roman" w:hAnsi="Times New Roman" w:cs="Times New Roman"/>
          <w:i/>
          <w:sz w:val="24"/>
          <w:szCs w:val="24"/>
        </w:rPr>
        <w:t xml:space="preserve"> </w:t>
      </w:r>
      <w:r w:rsidRPr="00BB49B0">
        <w:rPr>
          <w:rFonts w:ascii="Times New Roman" w:hAnsi="Times New Roman" w:cs="Times New Roman"/>
          <w:sz w:val="24"/>
          <w:szCs w:val="24"/>
        </w:rPr>
        <w:t>→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(3)</w:t>
      </w:r>
    </w:p>
    <w:p w:rsidR="00BB49B0" w:rsidRPr="00A6496D" w:rsidRDefault="00BB49B0" w:rsidP="00BB49B0">
      <w:pPr>
        <w:spacing w:after="0" w:line="240" w:lineRule="auto"/>
        <w:ind w:firstLine="709"/>
        <w:jc w:val="both"/>
        <w:rPr>
          <w:rFonts w:ascii="Times New Roman" w:hAnsi="Times New Roman" w:cs="Times New Roman"/>
          <w:sz w:val="24"/>
          <w:szCs w:val="24"/>
        </w:rPr>
      </w:pPr>
      <w:r w:rsidRPr="00A6496D">
        <w:rPr>
          <w:rFonts w:ascii="Times New Roman" w:hAnsi="Times New Roman" w:cs="Times New Roman"/>
          <w:sz w:val="24"/>
          <w:szCs w:val="24"/>
        </w:rPr>
        <w:t xml:space="preserve">Тектоническому </w:t>
      </w:r>
      <w:r>
        <w:rPr>
          <w:rFonts w:ascii="Times New Roman" w:hAnsi="Times New Roman" w:cs="Times New Roman"/>
          <w:sz w:val="24"/>
          <w:szCs w:val="24"/>
        </w:rPr>
        <w:t>п</w:t>
      </w:r>
      <w:r w:rsidRPr="00A6496D">
        <w:rPr>
          <w:rFonts w:ascii="Times New Roman" w:hAnsi="Times New Roman" w:cs="Times New Roman"/>
          <w:sz w:val="24"/>
          <w:szCs w:val="24"/>
        </w:rPr>
        <w:t>олю напряжений противодействуют силы трения Ку</w:t>
      </w:r>
      <w:r w:rsidRPr="00A6496D">
        <w:rPr>
          <w:rFonts w:ascii="Times New Roman" w:hAnsi="Times New Roman" w:cs="Times New Roman"/>
          <w:sz w:val="24"/>
          <w:szCs w:val="24"/>
        </w:rPr>
        <w:softHyphen/>
        <w:t xml:space="preserve">лона, возникающие при движении крыльев разлома и в нашей задаче приложенные к плоскости </w:t>
      </w:r>
      <w:proofErr w:type="spellStart"/>
      <w:r w:rsidRPr="00A6496D">
        <w:rPr>
          <w:rFonts w:ascii="Times New Roman" w:hAnsi="Times New Roman" w:cs="Times New Roman"/>
          <w:sz w:val="24"/>
          <w:szCs w:val="24"/>
        </w:rPr>
        <w:t>сместителя</w:t>
      </w:r>
      <w:proofErr w:type="spellEnd"/>
      <w:r w:rsidRPr="00A6496D">
        <w:rPr>
          <w:rFonts w:ascii="Times New Roman" w:hAnsi="Times New Roman" w:cs="Times New Roman"/>
          <w:sz w:val="24"/>
          <w:szCs w:val="24"/>
        </w:rPr>
        <w:t>:</w:t>
      </w:r>
    </w:p>
    <w:p w:rsidR="00BB49B0" w:rsidRPr="004B0919" w:rsidRDefault="00BB49B0" w:rsidP="00BB49B0">
      <w:pPr>
        <w:spacing w:after="0" w:line="240" w:lineRule="auto"/>
        <w:ind w:firstLine="709"/>
        <w:jc w:val="both"/>
        <w:rPr>
          <w:rFonts w:ascii="Times New Roman" w:hAnsi="Times New Roman" w:cs="Times New Roman"/>
          <w:sz w:val="24"/>
          <w:szCs w:val="24"/>
        </w:rPr>
      </w:pPr>
      <w:r w:rsidRPr="004B0919">
        <w:rPr>
          <w:rFonts w:ascii="Times New Roman" w:hAnsi="Times New Roman" w:cs="Times New Roman"/>
          <w:position w:val="-14"/>
          <w:sz w:val="24"/>
          <w:szCs w:val="24"/>
        </w:rPr>
        <w:object w:dxaOrig="2000" w:dyaOrig="380">
          <v:shape id="_x0000_i1040" type="#_x0000_t75" style="width:100.7pt;height:19.15pt" o:ole="">
            <v:imagedata r:id="rId38" o:title=""/>
          </v:shape>
          <o:OLEObject Type="Embed" ProgID="Equation.3" ShapeID="_x0000_i1040" DrawAspect="Content" ObjectID="_1555416186" r:id="rId39"/>
        </w:object>
      </w:r>
      <w:r>
        <w:rPr>
          <w:rFonts w:ascii="Times New Roman" w:hAnsi="Times New Roman" w:cs="Times New Roman"/>
          <w:sz w:val="24"/>
          <w:szCs w:val="24"/>
        </w:rPr>
        <w:t>,</w:t>
      </w:r>
      <w:r w:rsidRPr="004B0919">
        <w:rPr>
          <w:rFonts w:ascii="Times New Roman" w:hAnsi="Times New Roman" w:cs="Times New Roman"/>
          <w:sz w:val="24"/>
          <w:szCs w:val="24"/>
        </w:rPr>
        <w:t xml:space="preserve"> </w:t>
      </w:r>
      <w:r w:rsidRPr="004B0919">
        <w:rPr>
          <w:rFonts w:ascii="Times New Roman" w:hAnsi="Times New Roman" w:cs="Times New Roman"/>
          <w:position w:val="-14"/>
          <w:sz w:val="24"/>
          <w:szCs w:val="24"/>
        </w:rPr>
        <w:object w:dxaOrig="700" w:dyaOrig="380">
          <v:shape id="_x0000_i1041" type="#_x0000_t75" style="width:35.1pt;height:19.15pt" o:ole="">
            <v:imagedata r:id="rId40" o:title=""/>
          </v:shape>
          <o:OLEObject Type="Embed" ProgID="Equation.3" ShapeID="_x0000_i1041" DrawAspect="Content" ObjectID="_1555416187" r:id="rId41"/>
        </w:object>
      </w:r>
      <w:r w:rsidRPr="004B0919">
        <w:rPr>
          <w:rFonts w:ascii="Times New Roman" w:hAnsi="Times New Roman" w:cs="Times New Roman"/>
          <w:sz w:val="24"/>
          <w:szCs w:val="24"/>
        </w:rPr>
        <w:t xml:space="preserve">, 0 &lt; </w:t>
      </w:r>
      <w:r w:rsidRPr="004B0919">
        <w:rPr>
          <w:rFonts w:ascii="Times New Roman" w:hAnsi="Times New Roman" w:cs="Times New Roman"/>
          <w:i/>
          <w:sz w:val="24"/>
          <w:szCs w:val="24"/>
          <w:lang w:val="en-US"/>
        </w:rPr>
        <w:t>x</w:t>
      </w:r>
      <w:r w:rsidRPr="004B0919">
        <w:rPr>
          <w:rFonts w:ascii="Times New Roman" w:hAnsi="Times New Roman" w:cs="Times New Roman"/>
          <w:sz w:val="24"/>
          <w:szCs w:val="24"/>
        </w:rPr>
        <w:t xml:space="preserve"> &lt; </w:t>
      </w:r>
      <w:r w:rsidRPr="004B0919">
        <w:rPr>
          <w:rFonts w:ascii="Times New Roman" w:hAnsi="Times New Roman" w:cs="Times New Roman"/>
          <w:i/>
          <w:sz w:val="24"/>
          <w:szCs w:val="24"/>
          <w:lang w:val="en-US"/>
        </w:rPr>
        <w:t>H</w:t>
      </w:r>
      <w:r w:rsidRPr="004B0919">
        <w:rPr>
          <w:rFonts w:ascii="Times New Roman" w:hAnsi="Times New Roman" w:cs="Times New Roman"/>
          <w:sz w:val="24"/>
          <w:szCs w:val="24"/>
        </w:rPr>
        <w:t xml:space="preserve">, </w:t>
      </w:r>
      <w:r w:rsidRPr="004B0919">
        <w:rPr>
          <w:rFonts w:ascii="Times New Roman" w:hAnsi="Times New Roman" w:cs="Times New Roman"/>
          <w:i/>
          <w:sz w:val="24"/>
          <w:szCs w:val="24"/>
          <w:lang w:val="en-US"/>
        </w:rPr>
        <w:t>y</w:t>
      </w:r>
      <w:r>
        <w:rPr>
          <w:rFonts w:ascii="Times New Roman" w:hAnsi="Times New Roman" w:cs="Times New Roman"/>
          <w:sz w:val="24"/>
          <w:szCs w:val="24"/>
        </w:rPr>
        <w:t xml:space="preserve"> = 0,</w:t>
      </w:r>
      <w:r w:rsidRPr="004B0919">
        <w:rPr>
          <w:rFonts w:ascii="Times New Roman" w:hAnsi="Times New Roman" w:cs="Times New Roman"/>
          <w:sz w:val="24"/>
          <w:szCs w:val="24"/>
        </w:rPr>
        <w:t xml:space="preserve"> </w:t>
      </w:r>
      <w:r w:rsidRPr="004B0919">
        <w:rPr>
          <w:rFonts w:ascii="Times New Roman" w:hAnsi="Times New Roman" w:cs="Times New Roman"/>
          <w:sz w:val="24"/>
          <w:szCs w:val="24"/>
        </w:rPr>
        <w:tab/>
      </w:r>
      <w:r w:rsidRPr="004B0919">
        <w:rPr>
          <w:rFonts w:ascii="Times New Roman" w:hAnsi="Times New Roman" w:cs="Times New Roman"/>
          <w:sz w:val="24"/>
          <w:szCs w:val="24"/>
        </w:rPr>
        <w:tab/>
        <w:t>(4)</w:t>
      </w:r>
    </w:p>
    <w:p w:rsidR="00BB49B0" w:rsidRPr="00A6496D" w:rsidRDefault="00BB49B0" w:rsidP="00BB49B0">
      <w:pPr>
        <w:spacing w:after="0" w:line="240" w:lineRule="auto"/>
        <w:jc w:val="both"/>
        <w:rPr>
          <w:rFonts w:ascii="Times New Roman" w:hAnsi="Times New Roman" w:cs="Times New Roman"/>
          <w:sz w:val="24"/>
          <w:szCs w:val="24"/>
        </w:rPr>
      </w:pPr>
      <w:r w:rsidRPr="00A6496D">
        <w:rPr>
          <w:rFonts w:ascii="Times New Roman" w:hAnsi="Times New Roman" w:cs="Times New Roman"/>
          <w:sz w:val="24"/>
          <w:szCs w:val="24"/>
        </w:rPr>
        <w:t xml:space="preserve">где </w:t>
      </w:r>
      <w:r w:rsidRPr="004B0919">
        <w:rPr>
          <w:position w:val="-10"/>
        </w:rPr>
        <w:object w:dxaOrig="240" w:dyaOrig="340">
          <v:shape id="_x0000_i1042" type="#_x0000_t75" style="width:12.3pt;height:16.85pt" o:ole="">
            <v:imagedata r:id="rId42" o:title=""/>
          </v:shape>
          <o:OLEObject Type="Embed" ProgID="Equation.3" ShapeID="_x0000_i1042" DrawAspect="Content" ObjectID="_1555416188" r:id="rId43"/>
        </w:object>
      </w:r>
      <w:r>
        <w:rPr>
          <w:rFonts w:ascii="Times New Roman" w:hAnsi="Times New Roman" w:cs="Times New Roman"/>
          <w:sz w:val="24"/>
          <w:szCs w:val="24"/>
        </w:rPr>
        <w:t xml:space="preserve">, </w:t>
      </w:r>
      <w:r w:rsidRPr="004B0919">
        <w:rPr>
          <w:rFonts w:ascii="Times New Roman" w:hAnsi="Times New Roman" w:cs="Times New Roman"/>
          <w:i/>
          <w:sz w:val="24"/>
          <w:szCs w:val="24"/>
        </w:rPr>
        <w:t>f</w:t>
      </w:r>
      <w:r w:rsidRPr="00A6496D">
        <w:rPr>
          <w:rFonts w:ascii="Times New Roman" w:hAnsi="Times New Roman" w:cs="Times New Roman"/>
          <w:sz w:val="24"/>
          <w:szCs w:val="24"/>
        </w:rPr>
        <w:t xml:space="preserve"> — коэффицие</w:t>
      </w:r>
      <w:r>
        <w:rPr>
          <w:rFonts w:ascii="Times New Roman" w:hAnsi="Times New Roman" w:cs="Times New Roman"/>
          <w:sz w:val="24"/>
          <w:szCs w:val="24"/>
        </w:rPr>
        <w:t xml:space="preserve">нты сцепления и сухого трения, </w:t>
      </w:r>
      <w:r w:rsidRPr="004D0DDE">
        <w:rPr>
          <w:position w:val="-14"/>
        </w:rPr>
        <w:object w:dxaOrig="320" w:dyaOrig="380">
          <v:shape id="_x0000_i1043" type="#_x0000_t75" style="width:16.4pt;height:19.15pt" o:ole="">
            <v:imagedata r:id="rId44" o:title=""/>
          </v:shape>
          <o:OLEObject Type="Embed" ProgID="Equation.3" ShapeID="_x0000_i1043" DrawAspect="Content" ObjectID="_1555416189" r:id="rId45"/>
        </w:object>
      </w:r>
      <w:r w:rsidRPr="00A6496D">
        <w:rPr>
          <w:rFonts w:ascii="Times New Roman" w:hAnsi="Times New Roman" w:cs="Times New Roman"/>
          <w:sz w:val="24"/>
          <w:szCs w:val="24"/>
        </w:rPr>
        <w:t xml:space="preserve"> — напряжение сжатия. Массовые гравитационные силы растут пропорционально глу</w:t>
      </w:r>
      <w:r w:rsidRPr="00A6496D">
        <w:rPr>
          <w:rFonts w:ascii="Times New Roman" w:hAnsi="Times New Roman" w:cs="Times New Roman"/>
          <w:sz w:val="24"/>
          <w:szCs w:val="24"/>
        </w:rPr>
        <w:softHyphen/>
        <w:t xml:space="preserve">бине и не зависят от других координат. В рассматриваемом случае </w:t>
      </w:r>
      <w:proofErr w:type="spellStart"/>
      <w:r w:rsidRPr="00A6496D">
        <w:rPr>
          <w:rFonts w:ascii="Times New Roman" w:hAnsi="Times New Roman" w:cs="Times New Roman"/>
          <w:sz w:val="24"/>
          <w:szCs w:val="24"/>
        </w:rPr>
        <w:t>апти</w:t>
      </w:r>
      <w:r>
        <w:rPr>
          <w:rFonts w:ascii="Times New Roman" w:hAnsi="Times New Roman" w:cs="Times New Roman"/>
          <w:sz w:val="24"/>
          <w:szCs w:val="24"/>
        </w:rPr>
        <w:t>пл</w:t>
      </w:r>
      <w:r w:rsidRPr="00A6496D">
        <w:rPr>
          <w:rFonts w:ascii="Times New Roman" w:hAnsi="Times New Roman" w:cs="Times New Roman"/>
          <w:sz w:val="24"/>
          <w:szCs w:val="24"/>
        </w:rPr>
        <w:t>оской</w:t>
      </w:r>
      <w:proofErr w:type="spellEnd"/>
      <w:r w:rsidRPr="00A6496D">
        <w:rPr>
          <w:rFonts w:ascii="Times New Roman" w:hAnsi="Times New Roman" w:cs="Times New Roman"/>
          <w:sz w:val="24"/>
          <w:szCs w:val="24"/>
        </w:rPr>
        <w:t xml:space="preserve"> деформации напряженное состояние описывается лишь двумя компонентами тензора </w:t>
      </w:r>
      <w:r w:rsidRPr="004B0919">
        <w:rPr>
          <w:position w:val="-12"/>
        </w:rPr>
        <w:object w:dxaOrig="320" w:dyaOrig="360">
          <v:shape id="_x0000_i1044" type="#_x0000_t75" style="width:16.4pt;height:17.75pt" o:ole="">
            <v:imagedata r:id="rId46" o:title=""/>
          </v:shape>
          <o:OLEObject Type="Embed" ProgID="Equation.3" ShapeID="_x0000_i1044" DrawAspect="Content" ObjectID="_1555416190" r:id="rId47"/>
        </w:object>
      </w:r>
      <w:r w:rsidRPr="00A6496D">
        <w:rPr>
          <w:rFonts w:ascii="Times New Roman" w:hAnsi="Times New Roman" w:cs="Times New Roman"/>
          <w:sz w:val="24"/>
          <w:szCs w:val="24"/>
        </w:rPr>
        <w:t>и</w:t>
      </w:r>
      <w:r>
        <w:rPr>
          <w:rFonts w:ascii="Times New Roman" w:hAnsi="Times New Roman" w:cs="Times New Roman"/>
          <w:sz w:val="24"/>
          <w:szCs w:val="24"/>
        </w:rPr>
        <w:t xml:space="preserve"> </w:t>
      </w:r>
      <w:r w:rsidRPr="004D0DDE">
        <w:rPr>
          <w:position w:val="-14"/>
        </w:rPr>
        <w:object w:dxaOrig="320" w:dyaOrig="380">
          <v:shape id="_x0000_i1045" type="#_x0000_t75" style="width:16.4pt;height:19.15pt" o:ole="">
            <v:imagedata r:id="rId48" o:title=""/>
          </v:shape>
          <o:OLEObject Type="Embed" ProgID="Equation.3" ShapeID="_x0000_i1045" DrawAspect="Content" ObjectID="_1555416191" r:id="rId49"/>
        </w:object>
      </w:r>
      <w:r w:rsidRPr="00A6496D">
        <w:rPr>
          <w:rFonts w:ascii="Times New Roman" w:hAnsi="Times New Roman" w:cs="Times New Roman"/>
          <w:sz w:val="24"/>
          <w:szCs w:val="24"/>
        </w:rPr>
        <w:t xml:space="preserve">, </w:t>
      </w:r>
      <w:proofErr w:type="gramStart"/>
      <w:r w:rsidRPr="00A6496D">
        <w:rPr>
          <w:rFonts w:ascii="Times New Roman" w:hAnsi="Times New Roman" w:cs="Times New Roman"/>
          <w:sz w:val="24"/>
          <w:szCs w:val="24"/>
        </w:rPr>
        <w:t>отсчитываемых</w:t>
      </w:r>
      <w:proofErr w:type="gramEnd"/>
      <w:r w:rsidRPr="00A6496D">
        <w:rPr>
          <w:rFonts w:ascii="Times New Roman" w:hAnsi="Times New Roman" w:cs="Times New Roman"/>
          <w:sz w:val="24"/>
          <w:szCs w:val="24"/>
        </w:rPr>
        <w:t xml:space="preserve"> от состояния литостати</w:t>
      </w:r>
      <w:r w:rsidRPr="00A6496D">
        <w:rPr>
          <w:rFonts w:ascii="Times New Roman" w:hAnsi="Times New Roman" w:cs="Times New Roman"/>
          <w:sz w:val="24"/>
          <w:szCs w:val="24"/>
        </w:rPr>
        <w:softHyphen/>
        <w:t>ческого сжатия:</w:t>
      </w:r>
    </w:p>
    <w:p w:rsidR="00BB49B0" w:rsidRPr="004B0919" w:rsidRDefault="00BB49B0" w:rsidP="00BB49B0">
      <w:pPr>
        <w:spacing w:after="0" w:line="240" w:lineRule="auto"/>
        <w:ind w:firstLine="709"/>
        <w:jc w:val="both"/>
        <w:rPr>
          <w:rFonts w:ascii="Times New Roman" w:hAnsi="Times New Roman" w:cs="Times New Roman"/>
          <w:sz w:val="24"/>
          <w:szCs w:val="24"/>
        </w:rPr>
      </w:pPr>
      <w:r w:rsidRPr="004B0919">
        <w:rPr>
          <w:rFonts w:ascii="Times New Roman" w:hAnsi="Times New Roman" w:cs="Times New Roman"/>
          <w:position w:val="-12"/>
          <w:sz w:val="24"/>
          <w:szCs w:val="24"/>
        </w:rPr>
        <w:object w:dxaOrig="1080" w:dyaOrig="360">
          <v:shape id="_x0000_i1046" type="#_x0000_t75" style="width:54.25pt;height:17.75pt" o:ole="">
            <v:imagedata r:id="rId50" o:title=""/>
          </v:shape>
          <o:OLEObject Type="Embed" ProgID="Equation.3" ShapeID="_x0000_i1046" DrawAspect="Content" ObjectID="_1555416192" r:id="rId51"/>
        </w:object>
      </w:r>
      <w:r w:rsidRPr="004B0919">
        <w:rPr>
          <w:rFonts w:ascii="Times New Roman" w:hAnsi="Times New Roman" w:cs="Times New Roman"/>
          <w:sz w:val="24"/>
          <w:szCs w:val="24"/>
        </w:rPr>
        <w:t xml:space="preserve">, </w:t>
      </w:r>
      <w:r w:rsidRPr="004B0919">
        <w:rPr>
          <w:rFonts w:ascii="Times New Roman" w:hAnsi="Times New Roman" w:cs="Times New Roman"/>
          <w:position w:val="-14"/>
          <w:sz w:val="24"/>
          <w:szCs w:val="24"/>
        </w:rPr>
        <w:object w:dxaOrig="1200" w:dyaOrig="380">
          <v:shape id="_x0000_i1047" type="#_x0000_t75" style="width:59.7pt;height:19.15pt" o:ole="">
            <v:imagedata r:id="rId52" o:title=""/>
          </v:shape>
          <o:OLEObject Type="Embed" ProgID="Equation.3" ShapeID="_x0000_i1047" DrawAspect="Content" ObjectID="_1555416193" r:id="rId53"/>
        </w:object>
      </w:r>
      <w:r w:rsidRPr="004B0919">
        <w:rPr>
          <w:rFonts w:ascii="Times New Roman" w:hAnsi="Times New Roman" w:cs="Times New Roman"/>
          <w:sz w:val="24"/>
          <w:szCs w:val="24"/>
        </w:rPr>
        <w:t xml:space="preserve">, </w:t>
      </w:r>
      <w:r w:rsidRPr="004B0919">
        <w:rPr>
          <w:rFonts w:ascii="Times New Roman" w:hAnsi="Times New Roman" w:cs="Times New Roman"/>
          <w:position w:val="-14"/>
        </w:rPr>
        <w:object w:dxaOrig="720" w:dyaOrig="380">
          <v:shape id="_x0000_i1048" type="#_x0000_t75" style="width:36pt;height:19.15pt" o:ole="">
            <v:imagedata r:id="rId54" o:title=""/>
          </v:shape>
          <o:OLEObject Type="Embed" ProgID="Equation.3" ShapeID="_x0000_i1048" DrawAspect="Content" ObjectID="_1555416194" r:id="rId55"/>
        </w:object>
      </w:r>
      <w:r w:rsidRPr="004B0919">
        <w:rPr>
          <w:rFonts w:ascii="Times New Roman" w:hAnsi="Times New Roman" w:cs="Times New Roman"/>
        </w:rPr>
        <w:t xml:space="preserve">, </w:t>
      </w:r>
      <w:r w:rsidRPr="004B0919">
        <w:rPr>
          <w:rFonts w:ascii="Times New Roman" w:hAnsi="Times New Roman" w:cs="Times New Roman"/>
          <w:position w:val="-10"/>
        </w:rPr>
        <w:object w:dxaOrig="1280" w:dyaOrig="340">
          <v:shape id="_x0000_i1049" type="#_x0000_t75" style="width:63.8pt;height:16.85pt" o:ole="">
            <v:imagedata r:id="rId56" o:title=""/>
          </v:shape>
          <o:OLEObject Type="Embed" ProgID="Equation.3" ShapeID="_x0000_i1049" DrawAspect="Content" ObjectID="_1555416195" r:id="rId57"/>
        </w:objec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(5)</w:t>
      </w:r>
    </w:p>
    <w:p w:rsidR="00BB49B0" w:rsidRPr="00A6496D" w:rsidRDefault="00BB49B0" w:rsidP="00BB49B0">
      <w:pPr>
        <w:spacing w:after="0" w:line="240" w:lineRule="auto"/>
        <w:jc w:val="both"/>
        <w:rPr>
          <w:rFonts w:ascii="Times New Roman" w:hAnsi="Times New Roman" w:cs="Times New Roman"/>
          <w:sz w:val="24"/>
          <w:szCs w:val="24"/>
        </w:rPr>
      </w:pPr>
      <w:r w:rsidRPr="00A6496D">
        <w:rPr>
          <w:rFonts w:ascii="Times New Roman" w:hAnsi="Times New Roman" w:cs="Times New Roman"/>
          <w:sz w:val="24"/>
          <w:szCs w:val="24"/>
        </w:rPr>
        <w:t xml:space="preserve">где </w:t>
      </w:r>
      <w:r w:rsidRPr="004B0919">
        <w:rPr>
          <w:rFonts w:ascii="Times New Roman" w:hAnsi="Times New Roman" w:cs="Times New Roman"/>
          <w:i/>
          <w:sz w:val="24"/>
          <w:szCs w:val="24"/>
        </w:rPr>
        <w:t>ρ</w:t>
      </w:r>
      <w:r>
        <w:rPr>
          <w:rFonts w:ascii="Times New Roman" w:hAnsi="Times New Roman" w:cs="Times New Roman"/>
          <w:sz w:val="24"/>
          <w:szCs w:val="24"/>
        </w:rPr>
        <w:t xml:space="preserve"> </w:t>
      </w:r>
      <w:r w:rsidRPr="00A6496D">
        <w:rPr>
          <w:rFonts w:ascii="Times New Roman" w:hAnsi="Times New Roman" w:cs="Times New Roman"/>
          <w:sz w:val="24"/>
          <w:szCs w:val="24"/>
        </w:rPr>
        <w:t xml:space="preserve">— плотность горных пород, </w:t>
      </w:r>
      <w:r w:rsidRPr="004B0919">
        <w:rPr>
          <w:rFonts w:ascii="Times New Roman" w:hAnsi="Times New Roman" w:cs="Times New Roman"/>
          <w:i/>
          <w:sz w:val="24"/>
          <w:szCs w:val="24"/>
        </w:rPr>
        <w:t>g</w:t>
      </w:r>
      <w:r>
        <w:rPr>
          <w:rFonts w:ascii="Times New Roman" w:hAnsi="Times New Roman" w:cs="Times New Roman"/>
          <w:sz w:val="24"/>
          <w:szCs w:val="24"/>
        </w:rPr>
        <w:t xml:space="preserve"> — ускорение силы тяжести, </w:t>
      </w:r>
      <w:r w:rsidRPr="004B0919">
        <w:rPr>
          <w:rFonts w:ascii="Times New Roman" w:hAnsi="Times New Roman" w:cs="Times New Roman"/>
          <w:i/>
          <w:sz w:val="24"/>
          <w:szCs w:val="24"/>
        </w:rPr>
        <w:t>η</w:t>
      </w:r>
      <w:r>
        <w:rPr>
          <w:rFonts w:ascii="Times New Roman" w:hAnsi="Times New Roman" w:cs="Times New Roman"/>
          <w:sz w:val="24"/>
          <w:szCs w:val="24"/>
        </w:rPr>
        <w:t xml:space="preserve"> </w:t>
      </w:r>
      <w:r w:rsidRPr="00A6496D">
        <w:rPr>
          <w:rFonts w:ascii="Times New Roman" w:hAnsi="Times New Roman" w:cs="Times New Roman"/>
          <w:sz w:val="24"/>
          <w:szCs w:val="24"/>
        </w:rPr>
        <w:t>— ко</w:t>
      </w:r>
      <w:r w:rsidRPr="00A6496D">
        <w:rPr>
          <w:rFonts w:ascii="Times New Roman" w:hAnsi="Times New Roman" w:cs="Times New Roman"/>
          <w:sz w:val="24"/>
          <w:szCs w:val="24"/>
        </w:rPr>
        <w:softHyphen/>
        <w:t xml:space="preserve">эффициент бокового распора, </w:t>
      </w:r>
      <w:r w:rsidRPr="00D87C34">
        <w:rPr>
          <w:rFonts w:ascii="Times New Roman" w:hAnsi="Times New Roman" w:cs="Times New Roman"/>
          <w:i/>
          <w:sz w:val="24"/>
          <w:szCs w:val="24"/>
        </w:rPr>
        <w:t>ν</w:t>
      </w:r>
      <w:r w:rsidRPr="00A6496D">
        <w:rPr>
          <w:rFonts w:ascii="Times New Roman" w:hAnsi="Times New Roman" w:cs="Times New Roman"/>
          <w:sz w:val="24"/>
          <w:szCs w:val="24"/>
        </w:rPr>
        <w:t xml:space="preserve"> — коэффициент Пуассона.</w:t>
      </w:r>
    </w:p>
    <w:p w:rsidR="00BB49B0" w:rsidRDefault="00BB49B0" w:rsidP="00BB49B0">
      <w:pPr>
        <w:spacing w:after="0" w:line="240" w:lineRule="auto"/>
        <w:ind w:firstLine="709"/>
        <w:jc w:val="both"/>
        <w:rPr>
          <w:rFonts w:ascii="Times New Roman" w:hAnsi="Times New Roman" w:cs="Times New Roman"/>
          <w:sz w:val="24"/>
          <w:szCs w:val="24"/>
        </w:rPr>
      </w:pPr>
    </w:p>
    <w:p w:rsidR="00BB49B0" w:rsidRDefault="00C53279" w:rsidP="00BB49B0">
      <w:pPr>
        <w:spacing w:after="0" w:line="240" w:lineRule="auto"/>
        <w:ind w:firstLine="709"/>
        <w:jc w:val="center"/>
        <w:rPr>
          <w:rFonts w:ascii="Times New Roman" w:hAnsi="Times New Roman" w:cs="Times New Roman"/>
          <w:sz w:val="24"/>
          <w:szCs w:val="24"/>
        </w:rPr>
      </w:pPr>
      <w:r w:rsidRPr="00C53279">
        <w:rPr>
          <w:rFonts w:ascii="Times New Roman" w:hAnsi="Times New Roman" w:cs="Times New Roman"/>
          <w:noProof/>
          <w:sz w:val="24"/>
          <w:szCs w:val="24"/>
          <w:lang w:eastAsia="ru-RU"/>
        </w:rPr>
        <w:drawing>
          <wp:inline distT="0" distB="0" distL="0" distR="0">
            <wp:extent cx="3830129" cy="4084039"/>
            <wp:effectExtent l="0" t="0" r="0" b="0"/>
            <wp:docPr id="1" name="Рисунок 1" descr="D:\18НАУЧНАЯ РАБОТА\01СТАТЬИ\2017\ТРУДЫ\КНИГА\ТЕМА 4\Рис Обраб\[169] Геология и геофизика, 1989, №11, рис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D:\18НАУЧНАЯ РАБОТА\01СТАТЬИ\2017\ТРУДЫ\КНИГА\ТЕМА 4\Рис Обраб\[169] Геология и геофизика, 1989, №11, рис1.jpg"/>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833024" cy="4087126"/>
                    </a:xfrm>
                    <a:prstGeom prst="rect">
                      <a:avLst/>
                    </a:prstGeom>
                    <a:noFill/>
                    <a:ln>
                      <a:noFill/>
                    </a:ln>
                  </pic:spPr>
                </pic:pic>
              </a:graphicData>
            </a:graphic>
          </wp:inline>
        </w:drawing>
      </w:r>
    </w:p>
    <w:p w:rsidR="00BB49B0" w:rsidRDefault="00BB49B0" w:rsidP="00BB49B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Рис. 1. Сейсмотектоническая активность сдвиговой зоны. А – схема моделирования условий активизации сдвига; </w:t>
      </w:r>
      <w:r>
        <w:rPr>
          <w:rFonts w:ascii="Times New Roman" w:hAnsi="Times New Roman" w:cs="Times New Roman"/>
          <w:sz w:val="24"/>
          <w:szCs w:val="24"/>
          <w:lang w:val="en-US"/>
        </w:rPr>
        <w:t>B</w:t>
      </w:r>
      <w:r>
        <w:rPr>
          <w:rFonts w:ascii="Times New Roman" w:hAnsi="Times New Roman" w:cs="Times New Roman"/>
          <w:sz w:val="24"/>
          <w:szCs w:val="24"/>
        </w:rPr>
        <w:t xml:space="preserve"> – распределение </w:t>
      </w:r>
      <w:proofErr w:type="spellStart"/>
      <w:r>
        <w:rPr>
          <w:rFonts w:ascii="Times New Roman" w:hAnsi="Times New Roman" w:cs="Times New Roman"/>
          <w:sz w:val="24"/>
          <w:szCs w:val="24"/>
        </w:rPr>
        <w:t>афтершоковой</w:t>
      </w:r>
      <w:proofErr w:type="spellEnd"/>
      <w:r>
        <w:rPr>
          <w:rFonts w:ascii="Times New Roman" w:hAnsi="Times New Roman" w:cs="Times New Roman"/>
          <w:sz w:val="24"/>
          <w:szCs w:val="24"/>
        </w:rPr>
        <w:t xml:space="preserve"> последовательности в районе </w:t>
      </w:r>
      <w:proofErr w:type="spellStart"/>
      <w:r>
        <w:rPr>
          <w:rFonts w:ascii="Times New Roman" w:hAnsi="Times New Roman" w:cs="Times New Roman"/>
          <w:sz w:val="24"/>
          <w:szCs w:val="24"/>
        </w:rPr>
        <w:t>Паркфилд</w:t>
      </w:r>
      <w:proofErr w:type="spellEnd"/>
      <w:r>
        <w:rPr>
          <w:rFonts w:ascii="Times New Roman" w:hAnsi="Times New Roman" w:cs="Times New Roman"/>
          <w:sz w:val="24"/>
          <w:szCs w:val="24"/>
        </w:rPr>
        <w:t xml:space="preserve"> </w:t>
      </w:r>
      <w:r w:rsidRPr="00D87C34">
        <w:rPr>
          <w:rFonts w:ascii="Times New Roman" w:hAnsi="Times New Roman" w:cs="Times New Roman"/>
          <w:sz w:val="24"/>
          <w:szCs w:val="24"/>
        </w:rPr>
        <w:t>[</w:t>
      </w:r>
      <w:r>
        <w:rPr>
          <w:rFonts w:ascii="Times New Roman" w:hAnsi="Times New Roman" w:cs="Times New Roman"/>
          <w:sz w:val="24"/>
          <w:szCs w:val="24"/>
        </w:rPr>
        <w:t>13</w:t>
      </w:r>
      <w:r w:rsidRPr="00D87C34">
        <w:rPr>
          <w:rFonts w:ascii="Times New Roman" w:hAnsi="Times New Roman" w:cs="Times New Roman"/>
          <w:sz w:val="24"/>
          <w:szCs w:val="24"/>
        </w:rPr>
        <w:t xml:space="preserve">] </w:t>
      </w:r>
      <w:r>
        <w:rPr>
          <w:rFonts w:ascii="Times New Roman" w:hAnsi="Times New Roman" w:cs="Times New Roman"/>
          <w:sz w:val="24"/>
          <w:szCs w:val="24"/>
        </w:rPr>
        <w:t>и его интерпретация.</w:t>
      </w:r>
    </w:p>
    <w:p w:rsidR="00BB49B0" w:rsidRPr="00D87C34" w:rsidRDefault="00BB49B0" w:rsidP="00BB49B0">
      <w:pPr>
        <w:spacing w:after="0" w:line="240" w:lineRule="auto"/>
        <w:ind w:firstLine="709"/>
        <w:jc w:val="both"/>
        <w:rPr>
          <w:rFonts w:ascii="Times New Roman" w:hAnsi="Times New Roman" w:cs="Times New Roman"/>
          <w:sz w:val="24"/>
          <w:szCs w:val="24"/>
        </w:rPr>
      </w:pPr>
    </w:p>
    <w:p w:rsidR="00BB49B0" w:rsidRPr="00A6496D" w:rsidRDefault="00BB49B0" w:rsidP="00BB49B0">
      <w:pPr>
        <w:spacing w:after="0" w:line="240" w:lineRule="auto"/>
        <w:ind w:firstLine="709"/>
        <w:jc w:val="both"/>
        <w:rPr>
          <w:rFonts w:ascii="Times New Roman" w:hAnsi="Times New Roman" w:cs="Times New Roman"/>
          <w:sz w:val="24"/>
          <w:szCs w:val="24"/>
        </w:rPr>
      </w:pPr>
      <w:r w:rsidRPr="00A6496D">
        <w:rPr>
          <w:rFonts w:ascii="Times New Roman" w:hAnsi="Times New Roman" w:cs="Times New Roman"/>
          <w:sz w:val="24"/>
          <w:szCs w:val="24"/>
        </w:rPr>
        <w:t>Движение вязкоупругой среды, соответствующей телу М</w:t>
      </w:r>
      <w:r>
        <w:rPr>
          <w:rFonts w:ascii="Times New Roman" w:hAnsi="Times New Roman" w:cs="Times New Roman"/>
          <w:sz w:val="24"/>
          <w:szCs w:val="24"/>
        </w:rPr>
        <w:t>аксвелла, предполагается квазис</w:t>
      </w:r>
      <w:r w:rsidRPr="00A6496D">
        <w:rPr>
          <w:rFonts w:ascii="Times New Roman" w:hAnsi="Times New Roman" w:cs="Times New Roman"/>
          <w:sz w:val="24"/>
          <w:szCs w:val="24"/>
        </w:rPr>
        <w:t>татическим. Поэтому в уравнениях движения для</w:t>
      </w:r>
      <w:r w:rsidRPr="00D87C34">
        <w:rPr>
          <w:rFonts w:ascii="Times New Roman" w:hAnsi="Times New Roman" w:cs="Times New Roman"/>
          <w:sz w:val="24"/>
          <w:szCs w:val="24"/>
        </w:rPr>
        <w:t xml:space="preserve"> </w:t>
      </w:r>
      <w:r w:rsidRPr="00A6496D">
        <w:rPr>
          <w:rFonts w:ascii="Times New Roman" w:hAnsi="Times New Roman" w:cs="Times New Roman"/>
          <w:sz w:val="24"/>
          <w:szCs w:val="24"/>
        </w:rPr>
        <w:t>ряда периодов роста трещины можно пренебречь инерционными члена</w:t>
      </w:r>
      <w:r w:rsidRPr="00A6496D">
        <w:rPr>
          <w:rFonts w:ascii="Times New Roman" w:hAnsi="Times New Roman" w:cs="Times New Roman"/>
          <w:sz w:val="24"/>
          <w:szCs w:val="24"/>
        </w:rPr>
        <w:softHyphen/>
        <w:t xml:space="preserve">ми. В таком приближении периоды динамического роста трещины будут соответствовать мгновенным процессам, </w:t>
      </w:r>
      <w:r w:rsidRPr="00A6496D">
        <w:rPr>
          <w:rFonts w:ascii="Times New Roman" w:hAnsi="Times New Roman" w:cs="Times New Roman"/>
          <w:sz w:val="24"/>
          <w:szCs w:val="24"/>
        </w:rPr>
        <w:lastRenderedPageBreak/>
        <w:t>протекающим с бесконечной ско</w:t>
      </w:r>
      <w:r w:rsidRPr="00A6496D">
        <w:rPr>
          <w:rFonts w:ascii="Times New Roman" w:hAnsi="Times New Roman" w:cs="Times New Roman"/>
          <w:sz w:val="24"/>
          <w:szCs w:val="24"/>
        </w:rPr>
        <w:softHyphen/>
        <w:t>ростью и приводящим к скачкообразному удлинению разрыва. Процесс развития разлома начинается в произвольный момент времени t</w:t>
      </w:r>
      <w:r w:rsidRPr="00D87C34">
        <w:rPr>
          <w:rFonts w:ascii="Times New Roman" w:hAnsi="Times New Roman" w:cs="Times New Roman"/>
          <w:sz w:val="24"/>
          <w:szCs w:val="24"/>
          <w:vertAlign w:val="subscript"/>
        </w:rPr>
        <w:t>0</w:t>
      </w:r>
      <w:r w:rsidRPr="00A6496D">
        <w:rPr>
          <w:rFonts w:ascii="Times New Roman" w:hAnsi="Times New Roman" w:cs="Times New Roman"/>
          <w:sz w:val="24"/>
          <w:szCs w:val="24"/>
        </w:rPr>
        <w:t xml:space="preserve"> — мо</w:t>
      </w:r>
      <w:r w:rsidRPr="00A6496D">
        <w:rPr>
          <w:rFonts w:ascii="Times New Roman" w:hAnsi="Times New Roman" w:cs="Times New Roman"/>
          <w:sz w:val="24"/>
          <w:szCs w:val="24"/>
        </w:rPr>
        <w:softHyphen/>
        <w:t>мент приложения внешнего поля напряжений.</w:t>
      </w:r>
    </w:p>
    <w:p w:rsidR="00BB49B0" w:rsidRDefault="00BB49B0" w:rsidP="00BB49B0">
      <w:pPr>
        <w:spacing w:after="0" w:line="240" w:lineRule="auto"/>
        <w:ind w:firstLine="709"/>
        <w:jc w:val="both"/>
        <w:rPr>
          <w:rFonts w:ascii="Times New Roman" w:hAnsi="Times New Roman" w:cs="Times New Roman"/>
          <w:sz w:val="24"/>
          <w:szCs w:val="24"/>
        </w:rPr>
      </w:pPr>
      <w:r w:rsidRPr="00A6496D">
        <w:rPr>
          <w:rFonts w:ascii="Times New Roman" w:hAnsi="Times New Roman" w:cs="Times New Roman"/>
          <w:sz w:val="24"/>
          <w:szCs w:val="24"/>
        </w:rPr>
        <w:t>Примем, что напряжения превышают некоторую прочностную кон</w:t>
      </w:r>
      <w:r w:rsidRPr="00A6496D">
        <w:rPr>
          <w:rFonts w:ascii="Times New Roman" w:hAnsi="Times New Roman" w:cs="Times New Roman"/>
          <w:sz w:val="24"/>
          <w:szCs w:val="24"/>
        </w:rPr>
        <w:softHyphen/>
        <w:t xml:space="preserve">станту и в этот же момент в среде мгновенно образуется трещина </w:t>
      </w:r>
      <w:r w:rsidRPr="00D87C34">
        <w:rPr>
          <w:rFonts w:ascii="Times New Roman" w:hAnsi="Times New Roman" w:cs="Times New Roman"/>
          <w:i/>
          <w:sz w:val="24"/>
          <w:szCs w:val="24"/>
        </w:rPr>
        <w:t>Н</w:t>
      </w:r>
      <w:proofErr w:type="gramStart"/>
      <w:r w:rsidRPr="00D87C34">
        <w:rPr>
          <w:rFonts w:ascii="Times New Roman" w:hAnsi="Times New Roman" w:cs="Times New Roman"/>
          <w:sz w:val="24"/>
          <w:szCs w:val="24"/>
          <w:vertAlign w:val="subscript"/>
        </w:rPr>
        <w:t>0</w:t>
      </w:r>
      <w:proofErr w:type="gramEnd"/>
      <w:r w:rsidRPr="00A6496D">
        <w:rPr>
          <w:rFonts w:ascii="Times New Roman" w:hAnsi="Times New Roman" w:cs="Times New Roman"/>
          <w:sz w:val="24"/>
          <w:szCs w:val="24"/>
        </w:rPr>
        <w:t xml:space="preserve"> с зоной ослабленных связей </w:t>
      </w:r>
      <w:r w:rsidRPr="00D87C34">
        <w:rPr>
          <w:rFonts w:ascii="Times New Roman" w:hAnsi="Times New Roman" w:cs="Times New Roman"/>
          <w:i/>
          <w:sz w:val="24"/>
          <w:szCs w:val="24"/>
        </w:rPr>
        <w:t>d</w:t>
      </w:r>
      <w:r w:rsidRPr="00A6496D">
        <w:rPr>
          <w:rFonts w:ascii="Times New Roman" w:hAnsi="Times New Roman" w:cs="Times New Roman"/>
          <w:sz w:val="24"/>
          <w:szCs w:val="24"/>
        </w:rPr>
        <w:t>, а также устанавливается соответствующее напряженно-деформированное состояние. Далее процесс развивается в за</w:t>
      </w:r>
      <w:r w:rsidRPr="00A6496D">
        <w:rPr>
          <w:rFonts w:ascii="Times New Roman" w:hAnsi="Times New Roman" w:cs="Times New Roman"/>
          <w:sz w:val="24"/>
          <w:szCs w:val="24"/>
        </w:rPr>
        <w:softHyphen/>
        <w:t>висимости от приложенного силового воздействия и реологических свой</w:t>
      </w:r>
      <w:proofErr w:type="gramStart"/>
      <w:r w:rsidRPr="00A6496D">
        <w:rPr>
          <w:rFonts w:ascii="Times New Roman" w:hAnsi="Times New Roman" w:cs="Times New Roman"/>
          <w:sz w:val="24"/>
          <w:szCs w:val="24"/>
        </w:rPr>
        <w:t>ств ср</w:t>
      </w:r>
      <w:proofErr w:type="gramEnd"/>
      <w:r w:rsidRPr="00A6496D">
        <w:rPr>
          <w:rFonts w:ascii="Times New Roman" w:hAnsi="Times New Roman" w:cs="Times New Roman"/>
          <w:sz w:val="24"/>
          <w:szCs w:val="24"/>
        </w:rPr>
        <w:t>еды. Иными словами, мы пришли к состоянию динамического равно</w:t>
      </w:r>
      <w:r w:rsidRPr="00A6496D">
        <w:rPr>
          <w:rFonts w:ascii="Times New Roman" w:hAnsi="Times New Roman" w:cs="Times New Roman"/>
          <w:sz w:val="24"/>
          <w:szCs w:val="24"/>
        </w:rPr>
        <w:softHyphen/>
        <w:t>весия среды с трещиной, в котором постоянно находится верхняя тре</w:t>
      </w:r>
      <w:r w:rsidRPr="00A6496D">
        <w:rPr>
          <w:rFonts w:ascii="Times New Roman" w:hAnsi="Times New Roman" w:cs="Times New Roman"/>
          <w:sz w:val="24"/>
          <w:szCs w:val="24"/>
        </w:rPr>
        <w:softHyphen/>
        <w:t>щиноватая (разбитая регулярной сеткой разломов) оболочка зем</w:t>
      </w:r>
      <w:r w:rsidRPr="00A6496D">
        <w:rPr>
          <w:rFonts w:ascii="Times New Roman" w:hAnsi="Times New Roman" w:cs="Times New Roman"/>
          <w:sz w:val="24"/>
          <w:szCs w:val="24"/>
        </w:rPr>
        <w:softHyphen/>
        <w:t>ной коры.</w:t>
      </w:r>
    </w:p>
    <w:p w:rsidR="00BB49B0" w:rsidRPr="00A6496D" w:rsidRDefault="00BB49B0" w:rsidP="00BB49B0">
      <w:pPr>
        <w:spacing w:after="0" w:line="240" w:lineRule="auto"/>
        <w:ind w:firstLine="709"/>
        <w:jc w:val="both"/>
        <w:rPr>
          <w:rFonts w:ascii="Times New Roman" w:hAnsi="Times New Roman" w:cs="Times New Roman"/>
          <w:sz w:val="24"/>
          <w:szCs w:val="24"/>
        </w:rPr>
      </w:pPr>
      <w:r w:rsidRPr="00A6496D">
        <w:rPr>
          <w:rFonts w:ascii="Times New Roman" w:hAnsi="Times New Roman" w:cs="Times New Roman"/>
          <w:sz w:val="24"/>
          <w:szCs w:val="24"/>
        </w:rPr>
        <w:t>Рассмотрим, как поведет себя трещиноватая среда в постоянном сдвиговом поле напряжений. В основу анализа положим прием, исполь</w:t>
      </w:r>
      <w:r w:rsidRPr="00A6496D">
        <w:rPr>
          <w:rFonts w:ascii="Times New Roman" w:hAnsi="Times New Roman" w:cs="Times New Roman"/>
          <w:sz w:val="24"/>
          <w:szCs w:val="24"/>
        </w:rPr>
        <w:softHyphen/>
        <w:t>зуемый в работах [2, 3] для оценки факторов роста трещин отрыва, при</w:t>
      </w:r>
      <w:r w:rsidRPr="00A6496D">
        <w:rPr>
          <w:rFonts w:ascii="Times New Roman" w:hAnsi="Times New Roman" w:cs="Times New Roman"/>
          <w:sz w:val="24"/>
          <w:szCs w:val="24"/>
        </w:rPr>
        <w:softHyphen/>
        <w:t>менимый для трещин сдвига. Принимая во внимание масштаб рассмат</w:t>
      </w:r>
      <w:r w:rsidRPr="00A6496D">
        <w:rPr>
          <w:rFonts w:ascii="Times New Roman" w:hAnsi="Times New Roman" w:cs="Times New Roman"/>
          <w:sz w:val="24"/>
          <w:szCs w:val="24"/>
        </w:rPr>
        <w:softHyphen/>
        <w:t xml:space="preserve">риваемых явлений в структуре коры, при </w:t>
      </w:r>
      <w:proofErr w:type="gramStart"/>
      <w:r w:rsidRPr="00A6496D">
        <w:rPr>
          <w:rFonts w:ascii="Times New Roman" w:hAnsi="Times New Roman" w:cs="Times New Roman"/>
          <w:sz w:val="24"/>
          <w:szCs w:val="24"/>
        </w:rPr>
        <w:t>котором</w:t>
      </w:r>
      <w:proofErr w:type="gramEnd"/>
      <w:r w:rsidRPr="00A6496D">
        <w:rPr>
          <w:rFonts w:ascii="Times New Roman" w:hAnsi="Times New Roman" w:cs="Times New Roman"/>
          <w:sz w:val="24"/>
          <w:szCs w:val="24"/>
        </w:rPr>
        <w:t xml:space="preserve"> размеры трещин по длине и глубине далеко превосходят другие ее линейные параметры, легко допустить, что размеры зон ослабленных связей малы по сравне</w:t>
      </w:r>
      <w:r w:rsidRPr="00A6496D">
        <w:rPr>
          <w:rFonts w:ascii="Times New Roman" w:hAnsi="Times New Roman" w:cs="Times New Roman"/>
          <w:sz w:val="24"/>
          <w:szCs w:val="24"/>
        </w:rPr>
        <w:softHyphen/>
        <w:t xml:space="preserve">нию с глубиной </w:t>
      </w:r>
      <w:r w:rsidRPr="00D87C34">
        <w:rPr>
          <w:rFonts w:ascii="Times New Roman" w:hAnsi="Times New Roman" w:cs="Times New Roman"/>
          <w:i/>
          <w:sz w:val="24"/>
          <w:szCs w:val="24"/>
        </w:rPr>
        <w:t>Н</w:t>
      </w:r>
      <w:r w:rsidRPr="00A6496D">
        <w:rPr>
          <w:rFonts w:ascii="Times New Roman" w:hAnsi="Times New Roman" w:cs="Times New Roman"/>
          <w:sz w:val="24"/>
          <w:szCs w:val="24"/>
        </w:rPr>
        <w:t xml:space="preserve"> проникновения разрыва. Тогда изучение напряженно-деформированного состояния у нижнего конца разрыва трещины можно провести для задачи, в которой не учитываются силы сцепления. При получении локального критерия разрушения далее рассматривается плоская задача для </w:t>
      </w:r>
      <w:proofErr w:type="spellStart"/>
      <w:r w:rsidRPr="00A6496D">
        <w:rPr>
          <w:rFonts w:ascii="Times New Roman" w:hAnsi="Times New Roman" w:cs="Times New Roman"/>
          <w:sz w:val="24"/>
          <w:szCs w:val="24"/>
        </w:rPr>
        <w:t>полубе</w:t>
      </w:r>
      <w:r>
        <w:rPr>
          <w:rFonts w:ascii="Times New Roman" w:hAnsi="Times New Roman" w:cs="Times New Roman"/>
          <w:sz w:val="24"/>
          <w:szCs w:val="24"/>
        </w:rPr>
        <w:t>сконечной</w:t>
      </w:r>
      <w:proofErr w:type="spellEnd"/>
      <w:r>
        <w:rPr>
          <w:rFonts w:ascii="Times New Roman" w:hAnsi="Times New Roman" w:cs="Times New Roman"/>
          <w:sz w:val="24"/>
          <w:szCs w:val="24"/>
        </w:rPr>
        <w:t xml:space="preserve"> свободной трещины</w:t>
      </w:r>
      <w:proofErr w:type="gramStart"/>
      <w:r>
        <w:rPr>
          <w:rFonts w:ascii="Times New Roman" w:hAnsi="Times New Roman" w:cs="Times New Roman"/>
          <w:sz w:val="24"/>
          <w:szCs w:val="24"/>
        </w:rPr>
        <w:t xml:space="preserve"> (— </w:t>
      </w:r>
      <w:r w:rsidRPr="00D87C34">
        <w:rPr>
          <w:rFonts w:ascii="Times New Roman" w:hAnsi="Times New Roman" w:cs="Times New Roman"/>
          <w:sz w:val="24"/>
          <w:szCs w:val="24"/>
        </w:rPr>
        <w:t xml:space="preserve">∞ </w:t>
      </w:r>
      <w:r w:rsidRPr="00A6496D">
        <w:rPr>
          <w:rFonts w:ascii="Times New Roman" w:hAnsi="Times New Roman" w:cs="Times New Roman"/>
          <w:sz w:val="24"/>
          <w:szCs w:val="24"/>
        </w:rPr>
        <w:t>&lt;</w:t>
      </w:r>
      <w:r w:rsidRPr="00D87C34">
        <w:rPr>
          <w:rFonts w:ascii="Times New Roman" w:hAnsi="Times New Roman" w:cs="Times New Roman"/>
          <w:sz w:val="24"/>
          <w:szCs w:val="24"/>
        </w:rPr>
        <w:t xml:space="preserve"> </w:t>
      </w:r>
      <w:proofErr w:type="gramEnd"/>
      <w:r w:rsidRPr="00D87C34">
        <w:rPr>
          <w:rFonts w:ascii="Times New Roman" w:hAnsi="Times New Roman" w:cs="Times New Roman"/>
          <w:i/>
          <w:sz w:val="24"/>
          <w:szCs w:val="24"/>
        </w:rPr>
        <w:t xml:space="preserve">х </w:t>
      </w:r>
      <w:r w:rsidRPr="00A6496D">
        <w:rPr>
          <w:rFonts w:ascii="Times New Roman" w:hAnsi="Times New Roman" w:cs="Times New Roman"/>
          <w:sz w:val="24"/>
          <w:szCs w:val="24"/>
        </w:rPr>
        <w:t>&lt;</w:t>
      </w:r>
      <w:r w:rsidRPr="00D87C34">
        <w:rPr>
          <w:rFonts w:ascii="Times New Roman" w:hAnsi="Times New Roman" w:cs="Times New Roman"/>
          <w:sz w:val="24"/>
          <w:szCs w:val="24"/>
        </w:rPr>
        <w:t xml:space="preserve"> </w:t>
      </w:r>
      <w:r w:rsidRPr="00D87C34">
        <w:rPr>
          <w:rFonts w:ascii="Times New Roman" w:hAnsi="Times New Roman" w:cs="Times New Roman"/>
          <w:i/>
          <w:sz w:val="24"/>
          <w:szCs w:val="24"/>
          <w:lang w:val="en-US"/>
        </w:rPr>
        <w:t>H</w:t>
      </w:r>
      <w:r w:rsidRPr="00A6496D">
        <w:rPr>
          <w:rFonts w:ascii="Times New Roman" w:hAnsi="Times New Roman" w:cs="Times New Roman"/>
          <w:sz w:val="24"/>
          <w:szCs w:val="24"/>
        </w:rPr>
        <w:t>) с сила</w:t>
      </w:r>
      <w:r w:rsidRPr="00A6496D">
        <w:rPr>
          <w:rFonts w:ascii="Times New Roman" w:hAnsi="Times New Roman" w:cs="Times New Roman"/>
          <w:sz w:val="24"/>
          <w:szCs w:val="24"/>
        </w:rPr>
        <w:softHyphen/>
        <w:t xml:space="preserve">ми сцепления </w:t>
      </w:r>
      <w:r w:rsidRPr="00D87C34">
        <w:rPr>
          <w:rFonts w:ascii="Times New Roman" w:hAnsi="Times New Roman" w:cs="Times New Roman"/>
          <w:i/>
          <w:sz w:val="24"/>
          <w:szCs w:val="24"/>
        </w:rPr>
        <w:t>τ</w:t>
      </w:r>
      <w:r w:rsidRPr="00D87C34">
        <w:rPr>
          <w:rFonts w:ascii="Times New Roman" w:hAnsi="Times New Roman" w:cs="Times New Roman"/>
          <w:sz w:val="24"/>
          <w:szCs w:val="24"/>
          <w:vertAlign w:val="subscript"/>
        </w:rPr>
        <w:t>0</w:t>
      </w:r>
      <w:r w:rsidRPr="00D87C34">
        <w:rPr>
          <w:rFonts w:ascii="Times New Roman" w:hAnsi="Times New Roman" w:cs="Times New Roman"/>
          <w:sz w:val="24"/>
          <w:szCs w:val="24"/>
        </w:rPr>
        <w:t xml:space="preserve"> </w:t>
      </w:r>
      <w:r w:rsidRPr="00A6496D">
        <w:rPr>
          <w:rFonts w:ascii="Times New Roman" w:hAnsi="Times New Roman" w:cs="Times New Roman"/>
          <w:sz w:val="24"/>
          <w:szCs w:val="24"/>
        </w:rPr>
        <w:t>в зоне ослабленных связей (</w:t>
      </w:r>
      <w:r w:rsidRPr="00D87C34">
        <w:rPr>
          <w:rFonts w:ascii="Times New Roman" w:hAnsi="Times New Roman" w:cs="Times New Roman"/>
          <w:i/>
          <w:sz w:val="24"/>
          <w:szCs w:val="24"/>
        </w:rPr>
        <w:t>Н</w:t>
      </w:r>
      <w:r w:rsidRPr="00A6496D">
        <w:rPr>
          <w:rFonts w:ascii="Times New Roman" w:hAnsi="Times New Roman" w:cs="Times New Roman"/>
          <w:sz w:val="24"/>
          <w:szCs w:val="24"/>
        </w:rPr>
        <w:t xml:space="preserve"> &lt; </w:t>
      </w:r>
      <w:r w:rsidRPr="00D87C34">
        <w:rPr>
          <w:rFonts w:ascii="Times New Roman" w:hAnsi="Times New Roman" w:cs="Times New Roman"/>
          <w:i/>
          <w:sz w:val="24"/>
          <w:szCs w:val="24"/>
        </w:rPr>
        <w:t>х</w:t>
      </w:r>
      <w:r w:rsidRPr="00A6496D">
        <w:rPr>
          <w:rFonts w:ascii="Times New Roman" w:hAnsi="Times New Roman" w:cs="Times New Roman"/>
          <w:sz w:val="24"/>
          <w:szCs w:val="24"/>
        </w:rPr>
        <w:t xml:space="preserve"> &lt; </w:t>
      </w:r>
      <w:r w:rsidRPr="00D87C34">
        <w:rPr>
          <w:rFonts w:ascii="Times New Roman" w:hAnsi="Times New Roman" w:cs="Times New Roman"/>
          <w:i/>
          <w:sz w:val="24"/>
          <w:szCs w:val="24"/>
        </w:rPr>
        <w:t>Н</w:t>
      </w:r>
      <w:r w:rsidRPr="00A6496D">
        <w:rPr>
          <w:rFonts w:ascii="Times New Roman" w:hAnsi="Times New Roman" w:cs="Times New Roman"/>
          <w:sz w:val="24"/>
          <w:szCs w:val="24"/>
        </w:rPr>
        <w:t xml:space="preserve"> + </w:t>
      </w:r>
      <w:r w:rsidRPr="00D87C34">
        <w:rPr>
          <w:rFonts w:ascii="Times New Roman" w:hAnsi="Times New Roman" w:cs="Times New Roman"/>
          <w:i/>
          <w:sz w:val="24"/>
          <w:szCs w:val="24"/>
        </w:rPr>
        <w:t>d</w:t>
      </w:r>
      <w:r w:rsidRPr="00A6496D">
        <w:rPr>
          <w:rFonts w:ascii="Times New Roman" w:hAnsi="Times New Roman" w:cs="Times New Roman"/>
          <w:sz w:val="24"/>
          <w:szCs w:val="24"/>
        </w:rPr>
        <w:t>) в вязкоуп</w:t>
      </w:r>
      <w:r w:rsidRPr="00A6496D">
        <w:rPr>
          <w:rFonts w:ascii="Times New Roman" w:hAnsi="Times New Roman" w:cs="Times New Roman"/>
          <w:sz w:val="24"/>
          <w:szCs w:val="24"/>
        </w:rPr>
        <w:softHyphen/>
        <w:t>ругом теле. В этой задаче напряжения на бесконечности должны убывать по закону</w:t>
      </w:r>
      <w:r w:rsidRPr="00D87C34">
        <w:rPr>
          <w:rFonts w:ascii="Times New Roman" w:hAnsi="Times New Roman" w:cs="Times New Roman"/>
          <w:sz w:val="24"/>
          <w:szCs w:val="24"/>
        </w:rPr>
        <w:t xml:space="preserve"> </w:t>
      </w:r>
      <w:r w:rsidRPr="00D87C34">
        <w:rPr>
          <w:rFonts w:ascii="Times New Roman" w:hAnsi="Times New Roman" w:cs="Times New Roman"/>
          <w:position w:val="-10"/>
          <w:sz w:val="24"/>
          <w:szCs w:val="24"/>
        </w:rPr>
        <w:object w:dxaOrig="999" w:dyaOrig="380">
          <v:shape id="_x0000_i1050" type="#_x0000_t75" style="width:50.15pt;height:19.15pt" o:ole="">
            <v:imagedata r:id="rId59" o:title=""/>
          </v:shape>
          <o:OLEObject Type="Embed" ProgID="Equation.3" ShapeID="_x0000_i1050" DrawAspect="Content" ObjectID="_1555416196" r:id="rId60"/>
        </w:object>
      </w:r>
      <w:r w:rsidRPr="00A6496D">
        <w:rPr>
          <w:rFonts w:ascii="Times New Roman" w:hAnsi="Times New Roman" w:cs="Times New Roman"/>
          <w:sz w:val="24"/>
          <w:szCs w:val="24"/>
        </w:rPr>
        <w:t>, где</w:t>
      </w:r>
      <w:r>
        <w:rPr>
          <w:rFonts w:ascii="Times New Roman" w:hAnsi="Times New Roman" w:cs="Times New Roman"/>
          <w:sz w:val="24"/>
          <w:szCs w:val="24"/>
        </w:rPr>
        <w:t xml:space="preserve"> </w:t>
      </w:r>
      <w:r w:rsidRPr="00D87C34">
        <w:rPr>
          <w:rFonts w:ascii="Times New Roman" w:hAnsi="Times New Roman" w:cs="Times New Roman"/>
          <w:i/>
          <w:sz w:val="24"/>
          <w:szCs w:val="24"/>
          <w:lang w:val="en-US"/>
        </w:rPr>
        <w:t>K</w:t>
      </w:r>
      <w:r w:rsidRPr="00D87C34">
        <w:rPr>
          <w:rFonts w:ascii="Times New Roman" w:hAnsi="Times New Roman" w:cs="Times New Roman"/>
          <w:sz w:val="24"/>
          <w:szCs w:val="24"/>
          <w:vertAlign w:val="subscript"/>
          <w:lang w:val="en-US"/>
        </w:rPr>
        <w:t>III</w:t>
      </w:r>
      <w:r>
        <w:rPr>
          <w:rFonts w:ascii="Times New Roman" w:hAnsi="Times New Roman" w:cs="Times New Roman"/>
          <w:sz w:val="24"/>
          <w:szCs w:val="24"/>
        </w:rPr>
        <w:t xml:space="preserve"> </w:t>
      </w:r>
      <w:r w:rsidRPr="00A6496D">
        <w:rPr>
          <w:rFonts w:ascii="Times New Roman" w:hAnsi="Times New Roman" w:cs="Times New Roman"/>
          <w:sz w:val="24"/>
          <w:szCs w:val="24"/>
        </w:rPr>
        <w:t xml:space="preserve">— коэффициент интенсивности напряжения, определяемый при заданной схеме приложения нагрузки и геометрии разрыва, но без зоны ослабленных связей. В этом случае можно найти распределение напряжений: </w:t>
      </w:r>
      <w:r w:rsidRPr="00D87C34">
        <w:rPr>
          <w:rFonts w:ascii="Times New Roman" w:hAnsi="Times New Roman" w:cs="Times New Roman"/>
          <w:position w:val="-10"/>
          <w:sz w:val="24"/>
          <w:szCs w:val="24"/>
        </w:rPr>
        <w:object w:dxaOrig="960" w:dyaOrig="300">
          <v:shape id="_x0000_i1051" type="#_x0000_t75" style="width:47.4pt;height:15.05pt" o:ole="">
            <v:imagedata r:id="rId61" o:title=""/>
          </v:shape>
          <o:OLEObject Type="Embed" ProgID="Equation.3" ShapeID="_x0000_i1051" DrawAspect="Content" ObjectID="_1555416197" r:id="rId62"/>
        </w:object>
      </w:r>
      <w:r>
        <w:rPr>
          <w:rFonts w:ascii="Times New Roman" w:hAnsi="Times New Roman" w:cs="Times New Roman"/>
          <w:sz w:val="24"/>
          <w:szCs w:val="24"/>
        </w:rPr>
        <w:t>,</w:t>
      </w:r>
    </w:p>
    <w:p w:rsidR="00BB49B0" w:rsidRPr="00A6496D" w:rsidRDefault="00BB49B0" w:rsidP="00BB49B0">
      <w:pPr>
        <w:spacing w:after="0" w:line="240" w:lineRule="auto"/>
        <w:ind w:firstLine="709"/>
        <w:jc w:val="both"/>
        <w:rPr>
          <w:rFonts w:ascii="Times New Roman" w:hAnsi="Times New Roman" w:cs="Times New Roman"/>
          <w:sz w:val="24"/>
          <w:szCs w:val="24"/>
        </w:rPr>
      </w:pPr>
      <w:r w:rsidRPr="00D87C34">
        <w:rPr>
          <w:rFonts w:ascii="Times New Roman" w:hAnsi="Times New Roman" w:cs="Times New Roman"/>
          <w:position w:val="-34"/>
          <w:sz w:val="24"/>
          <w:szCs w:val="24"/>
        </w:rPr>
        <w:object w:dxaOrig="7140" w:dyaOrig="800">
          <v:shape id="_x0000_i1052" type="#_x0000_t75" style="width:357.25pt;height:40.1pt" o:ole="">
            <v:imagedata r:id="rId63" o:title=""/>
          </v:shape>
          <o:OLEObject Type="Embed" ProgID="Equation.3" ShapeID="_x0000_i1052" DrawAspect="Content" ObjectID="_1555416198" r:id="rId64"/>
        </w:object>
      </w:r>
      <w:r>
        <w:rPr>
          <w:rFonts w:ascii="Times New Roman" w:hAnsi="Times New Roman" w:cs="Times New Roman"/>
          <w:sz w:val="24"/>
          <w:szCs w:val="24"/>
        </w:rPr>
        <w:t xml:space="preserve">. </w:t>
      </w:r>
      <w:r>
        <w:rPr>
          <w:rFonts w:ascii="Times New Roman" w:hAnsi="Times New Roman" w:cs="Times New Roman"/>
          <w:sz w:val="24"/>
          <w:szCs w:val="24"/>
        </w:rPr>
        <w:tab/>
        <w:t>(6)</w:t>
      </w:r>
    </w:p>
    <w:p w:rsidR="00BB49B0" w:rsidRPr="00A6496D" w:rsidRDefault="00BB49B0" w:rsidP="00BB49B0">
      <w:pPr>
        <w:spacing w:after="0" w:line="240" w:lineRule="auto"/>
        <w:ind w:firstLine="709"/>
        <w:jc w:val="both"/>
        <w:rPr>
          <w:rFonts w:ascii="Times New Roman" w:hAnsi="Times New Roman" w:cs="Times New Roman"/>
          <w:sz w:val="24"/>
          <w:szCs w:val="24"/>
        </w:rPr>
      </w:pPr>
      <w:r w:rsidRPr="00A6496D">
        <w:rPr>
          <w:rFonts w:ascii="Times New Roman" w:hAnsi="Times New Roman" w:cs="Times New Roman"/>
          <w:sz w:val="24"/>
          <w:szCs w:val="24"/>
        </w:rPr>
        <w:t xml:space="preserve">Условие конечности напряжения в начале зоны ослабленных связей при </w:t>
      </w:r>
      <w:r w:rsidRPr="00D87C34">
        <w:rPr>
          <w:rFonts w:ascii="Times New Roman" w:hAnsi="Times New Roman" w:cs="Times New Roman"/>
          <w:i/>
          <w:sz w:val="24"/>
          <w:szCs w:val="24"/>
        </w:rPr>
        <w:t>х</w:t>
      </w:r>
      <w:r w:rsidRPr="00A6496D">
        <w:rPr>
          <w:rFonts w:ascii="Times New Roman" w:hAnsi="Times New Roman" w:cs="Times New Roman"/>
          <w:sz w:val="24"/>
          <w:szCs w:val="24"/>
        </w:rPr>
        <w:t xml:space="preserve"> = </w:t>
      </w:r>
      <w:r w:rsidRPr="00D87C34">
        <w:rPr>
          <w:rFonts w:ascii="Times New Roman" w:hAnsi="Times New Roman" w:cs="Times New Roman"/>
          <w:i/>
          <w:sz w:val="24"/>
          <w:szCs w:val="24"/>
        </w:rPr>
        <w:t>Н</w:t>
      </w:r>
      <w:r w:rsidRPr="00A6496D">
        <w:rPr>
          <w:rFonts w:ascii="Times New Roman" w:hAnsi="Times New Roman" w:cs="Times New Roman"/>
          <w:sz w:val="24"/>
          <w:szCs w:val="24"/>
        </w:rPr>
        <w:t xml:space="preserve"> + </w:t>
      </w:r>
      <w:r w:rsidRPr="00D87C34">
        <w:rPr>
          <w:rFonts w:ascii="Times New Roman" w:hAnsi="Times New Roman" w:cs="Times New Roman"/>
          <w:i/>
          <w:sz w:val="24"/>
          <w:szCs w:val="24"/>
        </w:rPr>
        <w:t>d</w:t>
      </w:r>
      <w:r w:rsidRPr="00A6496D">
        <w:rPr>
          <w:rFonts w:ascii="Times New Roman" w:hAnsi="Times New Roman" w:cs="Times New Roman"/>
          <w:sz w:val="24"/>
          <w:szCs w:val="24"/>
        </w:rPr>
        <w:t xml:space="preserve"> дает соотношение между длиной зоны </w:t>
      </w:r>
      <w:r w:rsidRPr="00D87C34">
        <w:rPr>
          <w:rFonts w:ascii="Times New Roman" w:hAnsi="Times New Roman" w:cs="Times New Roman"/>
          <w:i/>
          <w:sz w:val="24"/>
          <w:szCs w:val="24"/>
        </w:rPr>
        <w:t>d</w:t>
      </w:r>
      <w:r w:rsidRPr="00A6496D">
        <w:rPr>
          <w:rFonts w:ascii="Times New Roman" w:hAnsi="Times New Roman" w:cs="Times New Roman"/>
          <w:sz w:val="24"/>
          <w:szCs w:val="24"/>
        </w:rPr>
        <w:t xml:space="preserve">, силами сцепления </w:t>
      </w:r>
      <w:r w:rsidRPr="00D87C34">
        <w:rPr>
          <w:rFonts w:ascii="Times New Roman" w:hAnsi="Times New Roman" w:cs="Times New Roman"/>
          <w:i/>
          <w:sz w:val="24"/>
          <w:szCs w:val="24"/>
        </w:rPr>
        <w:t>τ</w:t>
      </w:r>
      <w:r w:rsidRPr="00D87C34">
        <w:rPr>
          <w:rFonts w:ascii="Times New Roman" w:hAnsi="Times New Roman" w:cs="Times New Roman"/>
          <w:sz w:val="24"/>
          <w:szCs w:val="24"/>
          <w:vertAlign w:val="subscript"/>
        </w:rPr>
        <w:t>0</w:t>
      </w:r>
      <w:r w:rsidRPr="00D87C34">
        <w:rPr>
          <w:rFonts w:ascii="Times New Roman" w:hAnsi="Times New Roman" w:cs="Times New Roman"/>
          <w:sz w:val="24"/>
          <w:szCs w:val="24"/>
        </w:rPr>
        <w:t xml:space="preserve"> </w:t>
      </w:r>
      <w:r w:rsidRPr="00A6496D">
        <w:rPr>
          <w:rFonts w:ascii="Times New Roman" w:hAnsi="Times New Roman" w:cs="Times New Roman"/>
          <w:sz w:val="24"/>
          <w:szCs w:val="24"/>
        </w:rPr>
        <w:t xml:space="preserve">и коэффициентом интенсивности </w:t>
      </w:r>
      <w:r w:rsidRPr="00D87C34">
        <w:rPr>
          <w:rFonts w:ascii="Times New Roman" w:hAnsi="Times New Roman" w:cs="Times New Roman"/>
          <w:i/>
          <w:sz w:val="24"/>
          <w:szCs w:val="24"/>
          <w:lang w:val="en-US"/>
        </w:rPr>
        <w:t>K</w:t>
      </w:r>
      <w:r w:rsidRPr="00D87C34">
        <w:rPr>
          <w:rFonts w:ascii="Times New Roman" w:hAnsi="Times New Roman" w:cs="Times New Roman"/>
          <w:sz w:val="24"/>
          <w:szCs w:val="24"/>
          <w:vertAlign w:val="subscript"/>
          <w:lang w:val="en-US"/>
        </w:rPr>
        <w:t>III</w:t>
      </w:r>
      <w:r w:rsidRPr="00A6496D">
        <w:rPr>
          <w:rFonts w:ascii="Times New Roman" w:hAnsi="Times New Roman" w:cs="Times New Roman"/>
          <w:sz w:val="24"/>
          <w:szCs w:val="24"/>
        </w:rPr>
        <w:t>, вычисленным, как указывалось, для внешней задачи:</w:t>
      </w:r>
    </w:p>
    <w:p w:rsidR="00BB49B0" w:rsidRPr="00A6496D" w:rsidRDefault="00BB49B0" w:rsidP="00BB49B0">
      <w:pPr>
        <w:spacing w:after="0" w:line="240" w:lineRule="auto"/>
        <w:ind w:firstLine="709"/>
        <w:jc w:val="both"/>
        <w:rPr>
          <w:rFonts w:ascii="Times New Roman" w:hAnsi="Times New Roman" w:cs="Times New Roman"/>
          <w:sz w:val="24"/>
          <w:szCs w:val="24"/>
        </w:rPr>
      </w:pPr>
      <w:r w:rsidRPr="00D87C34">
        <w:rPr>
          <w:rFonts w:ascii="Times New Roman" w:hAnsi="Times New Roman" w:cs="Times New Roman"/>
          <w:position w:val="-30"/>
          <w:sz w:val="24"/>
          <w:szCs w:val="24"/>
        </w:rPr>
        <w:object w:dxaOrig="1120" w:dyaOrig="720">
          <v:shape id="_x0000_i1053" type="#_x0000_t75" style="width:55.6pt;height:36pt" o:ole="">
            <v:imagedata r:id="rId65" o:title=""/>
          </v:shape>
          <o:OLEObject Type="Embed" ProgID="Equation.3" ShapeID="_x0000_i1053" DrawAspect="Content" ObjectID="_1555416199" r:id="rId66"/>
        </w:objec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(7)</w:t>
      </w:r>
    </w:p>
    <w:p w:rsidR="00BB49B0" w:rsidRPr="00A6496D" w:rsidRDefault="00BB49B0" w:rsidP="00BB49B0">
      <w:pPr>
        <w:spacing w:after="0" w:line="240" w:lineRule="auto"/>
        <w:ind w:firstLine="709"/>
        <w:jc w:val="both"/>
        <w:rPr>
          <w:rFonts w:ascii="Times New Roman" w:hAnsi="Times New Roman" w:cs="Times New Roman"/>
          <w:sz w:val="24"/>
          <w:szCs w:val="24"/>
        </w:rPr>
      </w:pPr>
      <w:r w:rsidRPr="00A6496D">
        <w:rPr>
          <w:rFonts w:ascii="Times New Roman" w:hAnsi="Times New Roman" w:cs="Times New Roman"/>
          <w:sz w:val="24"/>
          <w:szCs w:val="24"/>
        </w:rPr>
        <w:t xml:space="preserve">Используя принцип соответствия </w:t>
      </w:r>
      <w:proofErr w:type="spellStart"/>
      <w:r w:rsidRPr="00A6496D">
        <w:rPr>
          <w:rFonts w:ascii="Times New Roman" w:hAnsi="Times New Roman" w:cs="Times New Roman"/>
          <w:sz w:val="24"/>
          <w:szCs w:val="24"/>
        </w:rPr>
        <w:t>Вольтерра</w:t>
      </w:r>
      <w:proofErr w:type="spellEnd"/>
      <w:r w:rsidRPr="00A6496D">
        <w:rPr>
          <w:rFonts w:ascii="Times New Roman" w:hAnsi="Times New Roman" w:cs="Times New Roman"/>
          <w:sz w:val="24"/>
          <w:szCs w:val="24"/>
        </w:rPr>
        <w:t xml:space="preserve"> между решениями задач уп</w:t>
      </w:r>
      <w:r w:rsidRPr="00A6496D">
        <w:rPr>
          <w:rFonts w:ascii="Times New Roman" w:hAnsi="Times New Roman" w:cs="Times New Roman"/>
          <w:sz w:val="24"/>
          <w:szCs w:val="24"/>
        </w:rPr>
        <w:softHyphen/>
        <w:t xml:space="preserve">ругости и </w:t>
      </w:r>
      <w:proofErr w:type="spellStart"/>
      <w:r w:rsidRPr="00A6496D">
        <w:rPr>
          <w:rFonts w:ascii="Times New Roman" w:hAnsi="Times New Roman" w:cs="Times New Roman"/>
          <w:sz w:val="24"/>
          <w:szCs w:val="24"/>
        </w:rPr>
        <w:t>вязкоупругости</w:t>
      </w:r>
      <w:proofErr w:type="spellEnd"/>
      <w:r w:rsidRPr="00A6496D">
        <w:rPr>
          <w:rFonts w:ascii="Times New Roman" w:hAnsi="Times New Roman" w:cs="Times New Roman"/>
          <w:sz w:val="24"/>
          <w:szCs w:val="24"/>
        </w:rPr>
        <w:t xml:space="preserve"> [</w:t>
      </w:r>
      <w:r>
        <w:rPr>
          <w:rFonts w:ascii="Times New Roman" w:hAnsi="Times New Roman" w:cs="Times New Roman"/>
          <w:sz w:val="24"/>
          <w:szCs w:val="24"/>
        </w:rPr>
        <w:t xml:space="preserve">2, 3], найдем выражение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w:t>
      </w:r>
      <w:r w:rsidRPr="004D0DDE">
        <w:rPr>
          <w:position w:val="-10"/>
        </w:rPr>
        <w:object w:dxaOrig="360" w:dyaOrig="340">
          <v:shape id="_x0000_i1054" type="#_x0000_t75" style="width:17.75pt;height:16.85pt" o:ole="">
            <v:imagedata r:id="rId34" o:title=""/>
          </v:shape>
          <o:OLEObject Type="Embed" ProgID="Equation.3" ShapeID="_x0000_i1054" DrawAspect="Content" ObjectID="_1555416200" r:id="rId67"/>
        </w:object>
      </w:r>
      <w:r w:rsidRPr="00A6496D">
        <w:rPr>
          <w:rFonts w:ascii="Times New Roman" w:hAnsi="Times New Roman" w:cs="Times New Roman"/>
          <w:sz w:val="24"/>
          <w:szCs w:val="24"/>
        </w:rPr>
        <w:t>:</w:t>
      </w:r>
    </w:p>
    <w:p w:rsidR="00BB49B0" w:rsidRPr="00E61CD9" w:rsidRDefault="00BB49B0" w:rsidP="00BB49B0">
      <w:pPr>
        <w:spacing w:after="0" w:line="240" w:lineRule="auto"/>
        <w:ind w:firstLine="709"/>
        <w:jc w:val="both"/>
        <w:rPr>
          <w:rFonts w:ascii="Times New Roman" w:hAnsi="Times New Roman" w:cs="Times New Roman"/>
        </w:rPr>
      </w:pPr>
      <w:r w:rsidRPr="00E61CD9">
        <w:rPr>
          <w:rFonts w:ascii="Times New Roman" w:hAnsi="Times New Roman" w:cs="Times New Roman"/>
          <w:position w:val="-62"/>
        </w:rPr>
        <w:object w:dxaOrig="5560" w:dyaOrig="1359">
          <v:shape id="_x0000_i1055" type="#_x0000_t75" style="width:278.45pt;height:67.9pt" o:ole="">
            <v:imagedata r:id="rId68" o:title=""/>
          </v:shape>
          <o:OLEObject Type="Embed" ProgID="Equation.3" ShapeID="_x0000_i1055" DrawAspect="Content" ObjectID="_1555416201" r:id="rId69"/>
        </w:object>
      </w:r>
      <w:r w:rsidRPr="00E61CD9">
        <w:rPr>
          <w:rFonts w:ascii="Times New Roman" w:hAnsi="Times New Roman" w:cs="Times New Roman"/>
        </w:rPr>
        <w:t>.</w:t>
      </w:r>
      <w:r w:rsidRPr="00E61CD9">
        <w:rPr>
          <w:rFonts w:ascii="Times New Roman" w:hAnsi="Times New Roman" w:cs="Times New Roman"/>
        </w:rPr>
        <w:tab/>
      </w:r>
      <w:r w:rsidRPr="00E61CD9">
        <w:rPr>
          <w:rFonts w:ascii="Times New Roman" w:hAnsi="Times New Roman" w:cs="Times New Roman"/>
        </w:rPr>
        <w:tab/>
      </w:r>
      <w:r w:rsidRPr="00E61CD9">
        <w:rPr>
          <w:rFonts w:ascii="Times New Roman" w:hAnsi="Times New Roman" w:cs="Times New Roman"/>
        </w:rPr>
        <w:tab/>
      </w:r>
    </w:p>
    <w:p w:rsidR="00BB49B0" w:rsidRPr="00E61CD9" w:rsidRDefault="00BB49B0" w:rsidP="00BB49B0">
      <w:pPr>
        <w:spacing w:after="0" w:line="240" w:lineRule="auto"/>
        <w:ind w:firstLine="709"/>
        <w:jc w:val="center"/>
        <w:rPr>
          <w:rFonts w:ascii="Times New Roman" w:hAnsi="Times New Roman" w:cs="Times New Roman"/>
          <w:sz w:val="24"/>
          <w:szCs w:val="24"/>
        </w:rPr>
      </w:pPr>
      <w:r w:rsidRPr="00E61CD9">
        <w:rPr>
          <w:rFonts w:ascii="Times New Roman" w:hAnsi="Times New Roman" w:cs="Times New Roman"/>
          <w:i/>
          <w:sz w:val="24"/>
          <w:szCs w:val="24"/>
          <w:lang w:val="en-US"/>
        </w:rPr>
        <w:t>H</w:t>
      </w:r>
      <w:r w:rsidRPr="00E61CD9">
        <w:rPr>
          <w:rFonts w:ascii="Times New Roman" w:hAnsi="Times New Roman" w:cs="Times New Roman"/>
          <w:sz w:val="24"/>
          <w:szCs w:val="24"/>
        </w:rPr>
        <w:t xml:space="preserve"> &lt; </w:t>
      </w:r>
      <w:r w:rsidRPr="00E61CD9">
        <w:rPr>
          <w:rFonts w:ascii="Times New Roman" w:hAnsi="Times New Roman" w:cs="Times New Roman"/>
          <w:i/>
          <w:sz w:val="24"/>
          <w:szCs w:val="24"/>
          <w:lang w:val="en-US"/>
        </w:rPr>
        <w:t>x</w:t>
      </w:r>
      <w:r w:rsidRPr="00E61CD9">
        <w:rPr>
          <w:rFonts w:ascii="Times New Roman" w:hAnsi="Times New Roman" w:cs="Times New Roman"/>
          <w:sz w:val="24"/>
          <w:szCs w:val="24"/>
        </w:rPr>
        <w:t xml:space="preserve"> &lt; </w:t>
      </w:r>
      <w:r w:rsidRPr="00E61CD9">
        <w:rPr>
          <w:rFonts w:ascii="Times New Roman" w:hAnsi="Times New Roman" w:cs="Times New Roman"/>
          <w:i/>
          <w:sz w:val="24"/>
          <w:szCs w:val="24"/>
          <w:lang w:val="en-US"/>
        </w:rPr>
        <w:t>H</w:t>
      </w:r>
      <w:r w:rsidRPr="00E61CD9">
        <w:rPr>
          <w:rFonts w:ascii="Times New Roman" w:hAnsi="Times New Roman" w:cs="Times New Roman"/>
          <w:sz w:val="24"/>
          <w:szCs w:val="24"/>
        </w:rPr>
        <w:t xml:space="preserve"> + </w:t>
      </w:r>
      <w:r w:rsidRPr="00E61CD9">
        <w:rPr>
          <w:rFonts w:ascii="Times New Roman" w:hAnsi="Times New Roman" w:cs="Times New Roman"/>
          <w:i/>
          <w:sz w:val="24"/>
          <w:szCs w:val="24"/>
          <w:lang w:val="en-US"/>
        </w:rPr>
        <w:t>d</w:t>
      </w:r>
      <w:r w:rsidRPr="00E61CD9">
        <w:rPr>
          <w:rFonts w:ascii="Times New Roman" w:hAnsi="Times New Roman" w:cs="Times New Roman"/>
          <w:sz w:val="24"/>
          <w:szCs w:val="24"/>
        </w:rPr>
        <w:t xml:space="preserve">, </w:t>
      </w:r>
      <w:r w:rsidRPr="00E61CD9">
        <w:rPr>
          <w:rFonts w:ascii="Times New Roman" w:hAnsi="Times New Roman" w:cs="Times New Roman"/>
          <w:i/>
          <w:sz w:val="24"/>
          <w:szCs w:val="24"/>
          <w:lang w:val="en-US"/>
        </w:rPr>
        <w:t>y</w:t>
      </w:r>
      <w:r w:rsidRPr="00E61CD9">
        <w:rPr>
          <w:rFonts w:ascii="Times New Roman" w:hAnsi="Times New Roman" w:cs="Times New Roman"/>
          <w:sz w:val="24"/>
          <w:szCs w:val="24"/>
        </w:rPr>
        <w:t xml:space="preserve"> = 0,</w:t>
      </w:r>
      <w:r w:rsidRPr="00E61CD9">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E61CD9">
        <w:rPr>
          <w:rFonts w:ascii="Times New Roman" w:hAnsi="Times New Roman" w:cs="Times New Roman"/>
        </w:rPr>
        <w:t>(8)</w:t>
      </w:r>
    </w:p>
    <w:p w:rsidR="00BB49B0" w:rsidRPr="00E61CD9" w:rsidRDefault="00BB49B0" w:rsidP="00BB49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w:t>
      </w:r>
      <w:proofErr w:type="gramStart"/>
      <w:r>
        <w:rPr>
          <w:rFonts w:ascii="Times New Roman" w:hAnsi="Times New Roman" w:cs="Times New Roman"/>
          <w:sz w:val="24"/>
          <w:szCs w:val="24"/>
        </w:rPr>
        <w:t>котором</w:t>
      </w:r>
      <w:proofErr w:type="gramEnd"/>
      <w:r w:rsidRPr="004D0DDE">
        <w:rPr>
          <w:position w:val="-10"/>
        </w:rPr>
        <w:object w:dxaOrig="380" w:dyaOrig="360">
          <v:shape id="_x0000_i1056" type="#_x0000_t75" style="width:19.15pt;height:17.75pt" o:ole="">
            <v:imagedata r:id="rId70" o:title=""/>
          </v:shape>
          <o:OLEObject Type="Embed" ProgID="Equation.3" ShapeID="_x0000_i1056" DrawAspect="Content" ObjectID="_1555416202" r:id="rId71"/>
        </w:object>
      </w:r>
      <w:r w:rsidRPr="00A6496D">
        <w:rPr>
          <w:rFonts w:ascii="Times New Roman" w:hAnsi="Times New Roman" w:cs="Times New Roman"/>
          <w:sz w:val="24"/>
          <w:szCs w:val="24"/>
        </w:rPr>
        <w:t xml:space="preserve"> — оператор </w:t>
      </w:r>
      <w:proofErr w:type="spellStart"/>
      <w:r w:rsidRPr="00A6496D">
        <w:rPr>
          <w:rFonts w:ascii="Times New Roman" w:hAnsi="Times New Roman" w:cs="Times New Roman"/>
          <w:sz w:val="24"/>
          <w:szCs w:val="24"/>
        </w:rPr>
        <w:t>вязкоупругости</w:t>
      </w:r>
      <w:proofErr w:type="spellEnd"/>
      <w:r w:rsidRPr="00A6496D">
        <w:rPr>
          <w:rFonts w:ascii="Times New Roman" w:hAnsi="Times New Roman" w:cs="Times New Roman"/>
          <w:sz w:val="24"/>
          <w:szCs w:val="24"/>
        </w:rPr>
        <w:t>, являющийся аналогом модуля сдвига, имеющий для тела Максвелла следующий вид:</w:t>
      </w:r>
    </w:p>
    <w:p w:rsidR="00BB49B0" w:rsidRDefault="00BB49B0" w:rsidP="00BB49B0">
      <w:pPr>
        <w:spacing w:after="0" w:line="240" w:lineRule="auto"/>
        <w:ind w:firstLine="709"/>
        <w:jc w:val="both"/>
        <w:rPr>
          <w:rFonts w:ascii="Times New Roman" w:hAnsi="Times New Roman" w:cs="Times New Roman"/>
          <w:sz w:val="24"/>
          <w:szCs w:val="24"/>
        </w:rPr>
      </w:pPr>
      <w:r w:rsidRPr="00E61CD9">
        <w:rPr>
          <w:rFonts w:ascii="Times New Roman" w:hAnsi="Times New Roman" w:cs="Times New Roman"/>
          <w:position w:val="-32"/>
        </w:rPr>
        <w:object w:dxaOrig="4040" w:dyaOrig="760">
          <v:shape id="_x0000_i1057" type="#_x0000_t75" style="width:202.35pt;height:37.8pt" o:ole="">
            <v:imagedata r:id="rId72" o:title=""/>
          </v:shape>
          <o:OLEObject Type="Embed" ProgID="Equation.3" ShapeID="_x0000_i1057" DrawAspect="Content" ObjectID="_1555416203" r:id="rId73"/>
        </w:object>
      </w:r>
      <w:r w:rsidRPr="00C53279">
        <w:rPr>
          <w:rFonts w:ascii="Times New Roman" w:hAnsi="Times New Roman" w:cs="Times New Roman"/>
        </w:rPr>
        <w:t>.</w:t>
      </w:r>
      <w:r w:rsidRPr="00C53279">
        <w:rPr>
          <w:rFonts w:ascii="Times New Roman" w:hAnsi="Times New Roman" w:cs="Times New Roman"/>
        </w:rPr>
        <w:tab/>
      </w:r>
      <w:r w:rsidRPr="00C53279">
        <w:rPr>
          <w:rFonts w:ascii="Times New Roman" w:hAnsi="Times New Roman" w:cs="Times New Roman"/>
        </w:rPr>
        <w:tab/>
      </w:r>
      <w:r w:rsidRPr="00C53279">
        <w:rPr>
          <w:rFonts w:ascii="Times New Roman" w:hAnsi="Times New Roman" w:cs="Times New Roman"/>
        </w:rPr>
        <w:tab/>
      </w:r>
      <w:r w:rsidRPr="00E61CD9">
        <w:rPr>
          <w:rFonts w:ascii="Times New Roman" w:hAnsi="Times New Roman" w:cs="Times New Roman"/>
        </w:rPr>
        <w:t>(9)</w:t>
      </w:r>
      <w:r w:rsidRPr="00A6496D">
        <w:rPr>
          <w:rFonts w:ascii="Times New Roman" w:hAnsi="Times New Roman" w:cs="Times New Roman"/>
          <w:sz w:val="24"/>
          <w:szCs w:val="24"/>
        </w:rPr>
        <w:t xml:space="preserve">  </w:t>
      </w:r>
    </w:p>
    <w:p w:rsidR="00BB49B0" w:rsidRPr="00A6496D" w:rsidRDefault="00BB49B0" w:rsidP="00BB49B0">
      <w:pPr>
        <w:spacing w:after="0" w:line="240" w:lineRule="auto"/>
        <w:ind w:firstLine="709"/>
        <w:jc w:val="both"/>
        <w:rPr>
          <w:rFonts w:ascii="Times New Roman" w:hAnsi="Times New Roman" w:cs="Times New Roman"/>
          <w:sz w:val="24"/>
          <w:szCs w:val="24"/>
        </w:rPr>
      </w:pPr>
      <w:r w:rsidRPr="00A6496D">
        <w:rPr>
          <w:rFonts w:ascii="Times New Roman" w:hAnsi="Times New Roman" w:cs="Times New Roman"/>
          <w:sz w:val="24"/>
          <w:szCs w:val="24"/>
        </w:rPr>
        <w:t>Зависимость от времени в соотношении (8) осуществляется через вели</w:t>
      </w:r>
      <w:r w:rsidRPr="00A6496D">
        <w:rPr>
          <w:rFonts w:ascii="Times New Roman" w:hAnsi="Times New Roman" w:cs="Times New Roman"/>
          <w:sz w:val="24"/>
          <w:szCs w:val="24"/>
        </w:rPr>
        <w:softHyphen/>
        <w:t xml:space="preserve">чину </w:t>
      </w:r>
      <w:r w:rsidRPr="00E61CD9">
        <w:rPr>
          <w:rFonts w:ascii="Times New Roman" w:hAnsi="Times New Roman" w:cs="Times New Roman"/>
          <w:i/>
          <w:sz w:val="24"/>
          <w:szCs w:val="24"/>
        </w:rPr>
        <w:t>Н</w:t>
      </w:r>
      <w:r w:rsidRPr="00A6496D">
        <w:rPr>
          <w:rFonts w:ascii="Times New Roman" w:hAnsi="Times New Roman" w:cs="Times New Roman"/>
          <w:sz w:val="24"/>
          <w:szCs w:val="24"/>
        </w:rPr>
        <w:t>, следовательно, глубина р</w:t>
      </w:r>
      <w:r>
        <w:rPr>
          <w:rFonts w:ascii="Times New Roman" w:hAnsi="Times New Roman" w:cs="Times New Roman"/>
          <w:sz w:val="24"/>
          <w:szCs w:val="24"/>
        </w:rPr>
        <w:t xml:space="preserve">азрыва как функция времени </w:t>
      </w:r>
      <w:r w:rsidRPr="00E61CD9">
        <w:rPr>
          <w:rFonts w:ascii="Times New Roman" w:hAnsi="Times New Roman" w:cs="Times New Roman"/>
          <w:i/>
          <w:sz w:val="24"/>
          <w:szCs w:val="24"/>
        </w:rPr>
        <w:t>H</w:t>
      </w:r>
      <w:r>
        <w:rPr>
          <w:rFonts w:ascii="Times New Roman" w:hAnsi="Times New Roman" w:cs="Times New Roman"/>
          <w:sz w:val="24"/>
          <w:szCs w:val="24"/>
        </w:rPr>
        <w:t>(</w:t>
      </w:r>
      <w:r w:rsidRPr="00E61CD9">
        <w:rPr>
          <w:rFonts w:ascii="Times New Roman" w:hAnsi="Times New Roman" w:cs="Times New Roman"/>
          <w:i/>
          <w:sz w:val="24"/>
          <w:szCs w:val="24"/>
        </w:rPr>
        <w:t>t</w:t>
      </w:r>
      <w:r>
        <w:rPr>
          <w:rFonts w:ascii="Times New Roman" w:hAnsi="Times New Roman" w:cs="Times New Roman"/>
          <w:sz w:val="24"/>
          <w:szCs w:val="24"/>
        </w:rPr>
        <w:t>)</w:t>
      </w:r>
      <w:r w:rsidRPr="00A6496D">
        <w:rPr>
          <w:rFonts w:ascii="Times New Roman" w:hAnsi="Times New Roman" w:cs="Times New Roman"/>
          <w:sz w:val="24"/>
          <w:szCs w:val="24"/>
        </w:rPr>
        <w:t xml:space="preserve"> бу</w:t>
      </w:r>
      <w:r w:rsidRPr="00A6496D">
        <w:rPr>
          <w:rFonts w:ascii="Times New Roman" w:hAnsi="Times New Roman" w:cs="Times New Roman"/>
          <w:sz w:val="24"/>
          <w:szCs w:val="24"/>
        </w:rPr>
        <w:softHyphen/>
        <w:t>дет входить в выражение коэффициен</w:t>
      </w:r>
      <w:r>
        <w:rPr>
          <w:rFonts w:ascii="Times New Roman" w:hAnsi="Times New Roman" w:cs="Times New Roman"/>
          <w:sz w:val="24"/>
          <w:szCs w:val="24"/>
        </w:rPr>
        <w:t xml:space="preserve">та интенсивности </w:t>
      </w:r>
      <w:r w:rsidRPr="00E61CD9">
        <w:rPr>
          <w:rFonts w:ascii="Times New Roman" w:hAnsi="Times New Roman" w:cs="Times New Roman"/>
          <w:i/>
          <w:sz w:val="24"/>
          <w:szCs w:val="24"/>
          <w:lang w:val="en-US"/>
        </w:rPr>
        <w:t>K</w:t>
      </w:r>
      <w:r>
        <w:rPr>
          <w:rFonts w:ascii="Times New Roman" w:hAnsi="Times New Roman" w:cs="Times New Roman"/>
          <w:sz w:val="24"/>
          <w:szCs w:val="24"/>
          <w:vertAlign w:val="subscript"/>
          <w:lang w:val="en-US"/>
        </w:rPr>
        <w:t>III</w:t>
      </w:r>
      <w:r w:rsidRPr="00E61CD9">
        <w:rPr>
          <w:rFonts w:ascii="Times New Roman" w:hAnsi="Times New Roman" w:cs="Times New Roman"/>
          <w:sz w:val="24"/>
          <w:szCs w:val="24"/>
        </w:rPr>
        <w:t xml:space="preserve"> = </w:t>
      </w:r>
      <w:r w:rsidRPr="00E61CD9">
        <w:rPr>
          <w:rFonts w:ascii="Times New Roman" w:hAnsi="Times New Roman" w:cs="Times New Roman"/>
          <w:i/>
          <w:sz w:val="24"/>
          <w:szCs w:val="24"/>
          <w:lang w:val="en-US"/>
        </w:rPr>
        <w:t>K</w:t>
      </w:r>
      <w:r>
        <w:rPr>
          <w:rFonts w:ascii="Times New Roman" w:hAnsi="Times New Roman" w:cs="Times New Roman"/>
          <w:sz w:val="24"/>
          <w:szCs w:val="24"/>
          <w:vertAlign w:val="subscript"/>
          <w:lang w:val="en-US"/>
        </w:rPr>
        <w:t>III</w:t>
      </w:r>
      <w:r w:rsidRPr="00E61CD9">
        <w:rPr>
          <w:rFonts w:ascii="Times New Roman" w:hAnsi="Times New Roman" w:cs="Times New Roman"/>
          <w:sz w:val="24"/>
          <w:szCs w:val="24"/>
          <w:vertAlign w:val="subscript"/>
        </w:rPr>
        <w:t xml:space="preserve"> </w:t>
      </w:r>
      <w:r w:rsidRPr="00E61CD9">
        <w:rPr>
          <w:rFonts w:ascii="Times New Roman" w:hAnsi="Times New Roman" w:cs="Times New Roman"/>
          <w:sz w:val="24"/>
          <w:szCs w:val="24"/>
        </w:rPr>
        <w:t>[</w:t>
      </w:r>
      <w:r w:rsidRPr="00E61CD9">
        <w:rPr>
          <w:rFonts w:ascii="Times New Roman" w:hAnsi="Times New Roman" w:cs="Times New Roman"/>
          <w:i/>
          <w:sz w:val="24"/>
          <w:szCs w:val="24"/>
        </w:rPr>
        <w:t>H</w:t>
      </w:r>
      <w:r>
        <w:rPr>
          <w:rFonts w:ascii="Times New Roman" w:hAnsi="Times New Roman" w:cs="Times New Roman"/>
          <w:sz w:val="24"/>
          <w:szCs w:val="24"/>
        </w:rPr>
        <w:t>(</w:t>
      </w:r>
      <w:r w:rsidRPr="00E61CD9">
        <w:rPr>
          <w:rFonts w:ascii="Times New Roman" w:hAnsi="Times New Roman" w:cs="Times New Roman"/>
          <w:i/>
          <w:sz w:val="24"/>
          <w:szCs w:val="24"/>
        </w:rPr>
        <w:t>t</w:t>
      </w:r>
      <w:r>
        <w:rPr>
          <w:rFonts w:ascii="Times New Roman" w:hAnsi="Times New Roman" w:cs="Times New Roman"/>
          <w:sz w:val="24"/>
          <w:szCs w:val="24"/>
        </w:rPr>
        <w:t>)</w:t>
      </w:r>
      <w:r w:rsidRPr="00E61CD9">
        <w:rPr>
          <w:rFonts w:ascii="Times New Roman" w:hAnsi="Times New Roman" w:cs="Times New Roman"/>
          <w:sz w:val="24"/>
          <w:szCs w:val="24"/>
        </w:rPr>
        <w:t>]</w:t>
      </w:r>
      <w:r w:rsidRPr="00A6496D">
        <w:rPr>
          <w:rFonts w:ascii="Times New Roman" w:hAnsi="Times New Roman" w:cs="Times New Roman"/>
          <w:sz w:val="24"/>
          <w:szCs w:val="24"/>
        </w:rPr>
        <w:t>.</w:t>
      </w:r>
    </w:p>
    <w:p w:rsidR="00BB49B0" w:rsidRPr="00A6496D" w:rsidRDefault="00BB49B0" w:rsidP="00BB49B0">
      <w:pPr>
        <w:spacing w:after="0" w:line="240" w:lineRule="auto"/>
        <w:ind w:firstLine="709"/>
        <w:jc w:val="both"/>
        <w:rPr>
          <w:rFonts w:ascii="Times New Roman" w:hAnsi="Times New Roman" w:cs="Times New Roman"/>
          <w:sz w:val="24"/>
          <w:szCs w:val="24"/>
        </w:rPr>
      </w:pPr>
      <w:r w:rsidRPr="00A6496D">
        <w:rPr>
          <w:rFonts w:ascii="Times New Roman" w:hAnsi="Times New Roman" w:cs="Times New Roman"/>
          <w:sz w:val="24"/>
          <w:szCs w:val="24"/>
        </w:rPr>
        <w:t xml:space="preserve">Это означает, что размер зоны ослабленных связей </w:t>
      </w:r>
      <w:r w:rsidRPr="00DB452D">
        <w:rPr>
          <w:rFonts w:ascii="Times New Roman" w:hAnsi="Times New Roman" w:cs="Times New Roman"/>
          <w:i/>
          <w:sz w:val="24"/>
          <w:szCs w:val="24"/>
        </w:rPr>
        <w:t>d</w:t>
      </w:r>
      <w:r w:rsidRPr="00A6496D">
        <w:rPr>
          <w:rFonts w:ascii="Times New Roman" w:hAnsi="Times New Roman" w:cs="Times New Roman"/>
          <w:sz w:val="24"/>
          <w:szCs w:val="24"/>
        </w:rPr>
        <w:t xml:space="preserve"> либо крити</w:t>
      </w:r>
      <w:r w:rsidRPr="00A6496D">
        <w:rPr>
          <w:rFonts w:ascii="Times New Roman" w:hAnsi="Times New Roman" w:cs="Times New Roman"/>
          <w:sz w:val="24"/>
          <w:szCs w:val="24"/>
        </w:rPr>
        <w:softHyphen/>
        <w:t>ческое напряжение то, либо то и другое одновременно должны также за</w:t>
      </w:r>
      <w:r w:rsidRPr="00A6496D">
        <w:rPr>
          <w:rFonts w:ascii="Times New Roman" w:hAnsi="Times New Roman" w:cs="Times New Roman"/>
          <w:sz w:val="24"/>
          <w:szCs w:val="24"/>
        </w:rPr>
        <w:softHyphen/>
        <w:t xml:space="preserve">висеть от времени. Полностью отдать </w:t>
      </w:r>
      <w:r w:rsidRPr="00A6496D">
        <w:rPr>
          <w:rFonts w:ascii="Times New Roman" w:hAnsi="Times New Roman" w:cs="Times New Roman"/>
          <w:sz w:val="24"/>
          <w:szCs w:val="24"/>
        </w:rPr>
        <w:lastRenderedPageBreak/>
        <w:t>предпочтение той или иной кон</w:t>
      </w:r>
      <w:r w:rsidRPr="00A6496D">
        <w:rPr>
          <w:rFonts w:ascii="Times New Roman" w:hAnsi="Times New Roman" w:cs="Times New Roman"/>
          <w:sz w:val="24"/>
          <w:szCs w:val="24"/>
        </w:rPr>
        <w:softHyphen/>
        <w:t>цепции невозможно, поэтому далее примем услови</w:t>
      </w:r>
      <w:r>
        <w:rPr>
          <w:rFonts w:ascii="Times New Roman" w:hAnsi="Times New Roman" w:cs="Times New Roman"/>
          <w:sz w:val="24"/>
          <w:szCs w:val="24"/>
        </w:rPr>
        <w:t>ем автономности крае</w:t>
      </w:r>
      <w:r>
        <w:rPr>
          <w:rFonts w:ascii="Times New Roman" w:hAnsi="Times New Roman" w:cs="Times New Roman"/>
          <w:sz w:val="24"/>
          <w:szCs w:val="24"/>
        </w:rPr>
        <w:softHyphen/>
        <w:t xml:space="preserve">вой зоны </w:t>
      </w:r>
      <w:r w:rsidRPr="00DB452D">
        <w:rPr>
          <w:rFonts w:ascii="Times New Roman" w:hAnsi="Times New Roman" w:cs="Times New Roman"/>
          <w:i/>
          <w:sz w:val="24"/>
          <w:szCs w:val="24"/>
        </w:rPr>
        <w:t>d</w:t>
      </w:r>
      <w:r w:rsidRPr="00A6496D">
        <w:rPr>
          <w:rFonts w:ascii="Times New Roman" w:hAnsi="Times New Roman" w:cs="Times New Roman"/>
          <w:sz w:val="24"/>
          <w:szCs w:val="24"/>
        </w:rPr>
        <w:t xml:space="preserve"> = </w:t>
      </w:r>
      <w:proofErr w:type="spellStart"/>
      <w:r w:rsidRPr="00A6496D">
        <w:rPr>
          <w:rFonts w:ascii="Times New Roman" w:hAnsi="Times New Roman" w:cs="Times New Roman"/>
          <w:sz w:val="24"/>
          <w:szCs w:val="24"/>
        </w:rPr>
        <w:t>const</w:t>
      </w:r>
      <w:proofErr w:type="spellEnd"/>
      <w:r w:rsidRPr="00A6496D">
        <w:rPr>
          <w:rFonts w:ascii="Times New Roman" w:hAnsi="Times New Roman" w:cs="Times New Roman"/>
          <w:sz w:val="24"/>
          <w:szCs w:val="24"/>
        </w:rPr>
        <w:t>.</w:t>
      </w:r>
    </w:p>
    <w:p w:rsidR="00BB49B0" w:rsidRPr="00A6496D" w:rsidRDefault="00BB49B0" w:rsidP="00BB49B0">
      <w:pPr>
        <w:spacing w:after="0" w:line="240" w:lineRule="auto"/>
        <w:ind w:firstLine="709"/>
        <w:jc w:val="both"/>
        <w:rPr>
          <w:rFonts w:ascii="Times New Roman" w:hAnsi="Times New Roman" w:cs="Times New Roman"/>
          <w:sz w:val="24"/>
          <w:szCs w:val="24"/>
        </w:rPr>
      </w:pPr>
      <w:r w:rsidRPr="00A6496D">
        <w:rPr>
          <w:rFonts w:ascii="Times New Roman" w:hAnsi="Times New Roman" w:cs="Times New Roman"/>
          <w:sz w:val="24"/>
          <w:szCs w:val="24"/>
        </w:rPr>
        <w:t>Теперь для определения закона движения края трещины восполь</w:t>
      </w:r>
      <w:r w:rsidRPr="00A6496D">
        <w:rPr>
          <w:rFonts w:ascii="Times New Roman" w:hAnsi="Times New Roman" w:cs="Times New Roman"/>
          <w:sz w:val="24"/>
          <w:szCs w:val="24"/>
        </w:rPr>
        <w:softHyphen/>
        <w:t xml:space="preserve">зуемся критерием разрушения (2). Находя на </w:t>
      </w:r>
      <w:r>
        <w:rPr>
          <w:rFonts w:ascii="Times New Roman" w:hAnsi="Times New Roman" w:cs="Times New Roman"/>
          <w:sz w:val="24"/>
          <w:szCs w:val="24"/>
        </w:rPr>
        <w:t xml:space="preserve">кончике трещины скачок смещения </w:t>
      </w:r>
      <w:r w:rsidRPr="004D0DDE">
        <w:rPr>
          <w:position w:val="-10"/>
        </w:rPr>
        <w:object w:dxaOrig="740" w:dyaOrig="340">
          <v:shape id="_x0000_i1058" type="#_x0000_t75" style="width:36.9pt;height:16.85pt" o:ole="">
            <v:imagedata r:id="rId74" o:title=""/>
          </v:shape>
          <o:OLEObject Type="Embed" ProgID="Equation.3" ShapeID="_x0000_i1058" DrawAspect="Content" ObjectID="_1555416204" r:id="rId75"/>
        </w:object>
      </w:r>
      <w:r w:rsidRPr="00A6496D">
        <w:rPr>
          <w:rFonts w:ascii="Times New Roman" w:hAnsi="Times New Roman" w:cs="Times New Roman"/>
          <w:sz w:val="24"/>
          <w:szCs w:val="24"/>
        </w:rPr>
        <w:t>, получим из (8) уравнение развития трещины про</w:t>
      </w:r>
      <w:r w:rsidRPr="00A6496D">
        <w:rPr>
          <w:rFonts w:ascii="Times New Roman" w:hAnsi="Times New Roman" w:cs="Times New Roman"/>
          <w:sz w:val="24"/>
          <w:szCs w:val="24"/>
        </w:rPr>
        <w:softHyphen/>
        <w:t xml:space="preserve">дольного сдвига </w:t>
      </w:r>
      <w:r w:rsidRPr="00DB452D">
        <w:rPr>
          <w:rFonts w:ascii="Times New Roman" w:hAnsi="Times New Roman" w:cs="Times New Roman"/>
          <w:i/>
          <w:sz w:val="24"/>
          <w:szCs w:val="24"/>
        </w:rPr>
        <w:t>H</w:t>
      </w:r>
      <w:r w:rsidRPr="00A6496D">
        <w:rPr>
          <w:rFonts w:ascii="Times New Roman" w:hAnsi="Times New Roman" w:cs="Times New Roman"/>
          <w:sz w:val="24"/>
          <w:szCs w:val="24"/>
        </w:rPr>
        <w:t>(</w:t>
      </w:r>
      <w:r w:rsidRPr="00DB452D">
        <w:rPr>
          <w:rFonts w:ascii="Times New Roman" w:hAnsi="Times New Roman" w:cs="Times New Roman"/>
          <w:i/>
          <w:sz w:val="24"/>
          <w:szCs w:val="24"/>
        </w:rPr>
        <w:t>t</w:t>
      </w:r>
      <w:r w:rsidRPr="00A6496D">
        <w:rPr>
          <w:rFonts w:ascii="Times New Roman" w:hAnsi="Times New Roman" w:cs="Times New Roman"/>
          <w:sz w:val="24"/>
          <w:szCs w:val="24"/>
        </w:rPr>
        <w:t>) в следующем виде:</w:t>
      </w:r>
    </w:p>
    <w:p w:rsidR="00BB49B0" w:rsidRPr="00A6496D" w:rsidRDefault="00BB49B0" w:rsidP="00BB49B0">
      <w:pPr>
        <w:spacing w:after="0" w:line="240" w:lineRule="auto"/>
        <w:jc w:val="both"/>
        <w:rPr>
          <w:rFonts w:ascii="Times New Roman" w:hAnsi="Times New Roman" w:cs="Times New Roman"/>
          <w:sz w:val="24"/>
          <w:szCs w:val="24"/>
        </w:rPr>
      </w:pPr>
      <w:r w:rsidRPr="00DB452D">
        <w:rPr>
          <w:rFonts w:ascii="Times New Roman" w:hAnsi="Times New Roman" w:cs="Times New Roman"/>
          <w:position w:val="-64"/>
          <w:sz w:val="24"/>
          <w:szCs w:val="24"/>
        </w:rPr>
        <w:object w:dxaOrig="10160" w:dyaOrig="1400">
          <v:shape id="_x0000_i1059" type="#_x0000_t75" style="width:508.1pt;height:69.7pt" o:ole="">
            <v:imagedata r:id="rId76" o:title=""/>
          </v:shape>
          <o:OLEObject Type="Embed" ProgID="Equation.3" ShapeID="_x0000_i1059" DrawAspect="Content" ObjectID="_1555416205" r:id="rId77"/>
        </w:object>
      </w:r>
    </w:p>
    <w:p w:rsidR="00BB49B0" w:rsidRPr="00A6496D" w:rsidRDefault="00BB49B0" w:rsidP="00BB49B0">
      <w:pPr>
        <w:spacing w:after="0" w:line="240" w:lineRule="auto"/>
        <w:jc w:val="both"/>
        <w:rPr>
          <w:rFonts w:ascii="Times New Roman" w:hAnsi="Times New Roman" w:cs="Times New Roman"/>
          <w:sz w:val="24"/>
          <w:szCs w:val="24"/>
        </w:rPr>
      </w:pPr>
      <w:r w:rsidRPr="00A6496D">
        <w:rPr>
          <w:rFonts w:ascii="Times New Roman" w:hAnsi="Times New Roman" w:cs="Times New Roman"/>
          <w:sz w:val="24"/>
          <w:szCs w:val="24"/>
        </w:rPr>
        <w:t xml:space="preserve">где </w:t>
      </w:r>
      <w:r w:rsidRPr="00DB452D">
        <w:rPr>
          <w:rFonts w:ascii="Times New Roman" w:hAnsi="Times New Roman" w:cs="Times New Roman"/>
          <w:i/>
          <w:sz w:val="24"/>
          <w:szCs w:val="24"/>
        </w:rPr>
        <w:t>Т</w:t>
      </w:r>
      <w:r>
        <w:rPr>
          <w:rFonts w:ascii="Times New Roman" w:hAnsi="Times New Roman" w:cs="Times New Roman"/>
          <w:sz w:val="24"/>
          <w:szCs w:val="24"/>
        </w:rPr>
        <w:t xml:space="preserve">—время релаксации, </w:t>
      </w:r>
      <w:r w:rsidRPr="00DB452D">
        <w:rPr>
          <w:rFonts w:ascii="Times New Roman" w:hAnsi="Times New Roman" w:cs="Times New Roman"/>
          <w:i/>
          <w:sz w:val="24"/>
          <w:szCs w:val="24"/>
        </w:rPr>
        <w:t>t</w:t>
      </w:r>
      <w:r w:rsidRPr="00DB452D">
        <w:rPr>
          <w:rFonts w:ascii="Times New Roman" w:hAnsi="Times New Roman" w:cs="Times New Roman"/>
          <w:sz w:val="24"/>
          <w:szCs w:val="24"/>
          <w:vertAlign w:val="subscript"/>
        </w:rPr>
        <w:t>1</w:t>
      </w:r>
      <w:r w:rsidRPr="00A6496D">
        <w:rPr>
          <w:rFonts w:ascii="Times New Roman" w:hAnsi="Times New Roman" w:cs="Times New Roman"/>
          <w:sz w:val="24"/>
          <w:szCs w:val="24"/>
        </w:rPr>
        <w:t xml:space="preserve"> — момент времени, когда в точке </w:t>
      </w:r>
      <w:r w:rsidRPr="00DB452D">
        <w:rPr>
          <w:rFonts w:ascii="Times New Roman" w:hAnsi="Times New Roman" w:cs="Times New Roman"/>
          <w:i/>
          <w:sz w:val="24"/>
          <w:szCs w:val="24"/>
        </w:rPr>
        <w:t>H</w:t>
      </w:r>
      <w:r w:rsidRPr="00A6496D">
        <w:rPr>
          <w:rFonts w:ascii="Times New Roman" w:hAnsi="Times New Roman" w:cs="Times New Roman"/>
          <w:sz w:val="24"/>
          <w:szCs w:val="24"/>
        </w:rPr>
        <w:t>(</w:t>
      </w:r>
      <w:r w:rsidRPr="00DB452D">
        <w:rPr>
          <w:rFonts w:ascii="Times New Roman" w:hAnsi="Times New Roman" w:cs="Times New Roman"/>
          <w:i/>
          <w:sz w:val="24"/>
          <w:szCs w:val="24"/>
        </w:rPr>
        <w:t>t</w:t>
      </w:r>
      <w:r w:rsidRPr="00A6496D">
        <w:rPr>
          <w:rFonts w:ascii="Times New Roman" w:hAnsi="Times New Roman" w:cs="Times New Roman"/>
          <w:sz w:val="24"/>
          <w:szCs w:val="24"/>
        </w:rPr>
        <w:t>) впервые возникли ненулевые смещения, обусловленные прохождением через эту точку края зоны ослабленных связей. Такая величина опреде</w:t>
      </w:r>
      <w:r w:rsidRPr="00A6496D">
        <w:rPr>
          <w:rFonts w:ascii="Times New Roman" w:hAnsi="Times New Roman" w:cs="Times New Roman"/>
          <w:sz w:val="24"/>
          <w:szCs w:val="24"/>
        </w:rPr>
        <w:softHyphen/>
        <w:t>ляется из уравнения</w:t>
      </w:r>
    </w:p>
    <w:p w:rsidR="00BB49B0" w:rsidRPr="00DB452D" w:rsidRDefault="00BB49B0" w:rsidP="00BB49B0">
      <w:pPr>
        <w:spacing w:after="0" w:line="240" w:lineRule="auto"/>
        <w:ind w:firstLine="709"/>
        <w:jc w:val="both"/>
        <w:rPr>
          <w:rFonts w:ascii="Times New Roman" w:hAnsi="Times New Roman" w:cs="Times New Roman"/>
          <w:sz w:val="24"/>
          <w:szCs w:val="24"/>
        </w:rPr>
      </w:pPr>
      <w:r w:rsidRPr="00DB452D">
        <w:rPr>
          <w:rFonts w:ascii="Times New Roman" w:hAnsi="Times New Roman" w:cs="Times New Roman"/>
          <w:position w:val="-10"/>
          <w:sz w:val="24"/>
          <w:szCs w:val="24"/>
        </w:rPr>
        <w:object w:dxaOrig="1680" w:dyaOrig="340">
          <v:shape id="_x0000_i1060" type="#_x0000_t75" style="width:84.3pt;height:16.85pt" o:ole="">
            <v:imagedata r:id="rId78" o:title=""/>
          </v:shape>
          <o:OLEObject Type="Embed" ProgID="Equation.3" ShapeID="_x0000_i1060" DrawAspect="Content" ObjectID="_1555416206" r:id="rId79"/>
        </w:object>
      </w:r>
      <w:r w:rsidRPr="00DB452D">
        <w:rPr>
          <w:rFonts w:ascii="Times New Roman" w:hAnsi="Times New Roman" w:cs="Times New Roman"/>
          <w:sz w:val="24"/>
          <w:szCs w:val="24"/>
        </w:rPr>
        <w:t>.</w:t>
      </w:r>
    </w:p>
    <w:p w:rsidR="00BB49B0" w:rsidRPr="00DB452D" w:rsidRDefault="00BB49B0" w:rsidP="00BB49B0">
      <w:pPr>
        <w:spacing w:after="0" w:line="240" w:lineRule="auto"/>
        <w:ind w:firstLine="709"/>
        <w:jc w:val="both"/>
        <w:rPr>
          <w:rFonts w:ascii="Times New Roman" w:hAnsi="Times New Roman" w:cs="Times New Roman"/>
          <w:sz w:val="24"/>
          <w:szCs w:val="24"/>
        </w:rPr>
      </w:pPr>
      <w:r w:rsidRPr="00A6496D">
        <w:rPr>
          <w:rFonts w:ascii="Times New Roman" w:hAnsi="Times New Roman" w:cs="Times New Roman"/>
          <w:sz w:val="24"/>
          <w:szCs w:val="24"/>
        </w:rPr>
        <w:t>Уравнение (10) получено в условиях очень короткого инкубационного периода развития разлома, а также времени движения края трещины по сформированной зоне ослабленных связей. Полученное нелинейное интегральное уравнение (10) имеет слож</w:t>
      </w:r>
      <w:r w:rsidRPr="00A6496D">
        <w:rPr>
          <w:rFonts w:ascii="Times New Roman" w:hAnsi="Times New Roman" w:cs="Times New Roman"/>
          <w:sz w:val="24"/>
          <w:szCs w:val="24"/>
        </w:rPr>
        <w:softHyphen/>
        <w:t xml:space="preserve">ную </w:t>
      </w:r>
      <w:proofErr w:type="gramStart"/>
      <w:r w:rsidRPr="00A6496D">
        <w:rPr>
          <w:rFonts w:ascii="Times New Roman" w:hAnsi="Times New Roman" w:cs="Times New Roman"/>
          <w:sz w:val="24"/>
          <w:szCs w:val="24"/>
        </w:rPr>
        <w:t>структуру</w:t>
      </w:r>
      <w:proofErr w:type="gramEnd"/>
      <w:r w:rsidRPr="00A6496D">
        <w:rPr>
          <w:rFonts w:ascii="Times New Roman" w:hAnsi="Times New Roman" w:cs="Times New Roman"/>
          <w:sz w:val="24"/>
          <w:szCs w:val="24"/>
        </w:rPr>
        <w:t xml:space="preserve"> и решение его в общем виде затруднено. Однако если ис</w:t>
      </w:r>
      <w:r w:rsidRPr="00A6496D">
        <w:rPr>
          <w:rFonts w:ascii="Times New Roman" w:hAnsi="Times New Roman" w:cs="Times New Roman"/>
          <w:sz w:val="24"/>
          <w:szCs w:val="24"/>
        </w:rPr>
        <w:softHyphen/>
        <w:t xml:space="preserve">пользовать условие </w:t>
      </w:r>
      <w:r w:rsidRPr="00DB452D">
        <w:rPr>
          <w:rFonts w:ascii="Times New Roman" w:hAnsi="Times New Roman" w:cs="Times New Roman"/>
          <w:i/>
          <w:sz w:val="24"/>
          <w:szCs w:val="24"/>
        </w:rPr>
        <w:t>d</w:t>
      </w:r>
      <w:r w:rsidRPr="00A6496D">
        <w:rPr>
          <w:rFonts w:ascii="Times New Roman" w:hAnsi="Times New Roman" w:cs="Times New Roman"/>
          <w:sz w:val="24"/>
          <w:szCs w:val="24"/>
        </w:rPr>
        <w:t>&lt;</w:t>
      </w:r>
      <w:r w:rsidRPr="00DB452D">
        <w:rPr>
          <w:rFonts w:ascii="Times New Roman" w:hAnsi="Times New Roman" w:cs="Times New Roman"/>
          <w:sz w:val="24"/>
          <w:szCs w:val="24"/>
        </w:rPr>
        <w:t>&lt;</w:t>
      </w:r>
      <w:r w:rsidRPr="00DB452D">
        <w:rPr>
          <w:rFonts w:ascii="Times New Roman" w:hAnsi="Times New Roman" w:cs="Times New Roman"/>
          <w:i/>
          <w:sz w:val="24"/>
          <w:szCs w:val="24"/>
        </w:rPr>
        <w:t>H</w:t>
      </w:r>
      <w:r w:rsidRPr="00A6496D">
        <w:rPr>
          <w:rFonts w:ascii="Times New Roman" w:hAnsi="Times New Roman" w:cs="Times New Roman"/>
          <w:sz w:val="24"/>
          <w:szCs w:val="24"/>
        </w:rPr>
        <w:t>, то можно считать, что</w:t>
      </w:r>
      <w:r w:rsidRPr="00DB452D">
        <w:rPr>
          <w:rFonts w:ascii="Times New Roman" w:hAnsi="Times New Roman" w:cs="Times New Roman"/>
          <w:sz w:val="24"/>
          <w:szCs w:val="24"/>
        </w:rPr>
        <w:t xml:space="preserve"> </w:t>
      </w:r>
      <w:r w:rsidRPr="00DB452D">
        <w:rPr>
          <w:rFonts w:ascii="Times New Roman" w:hAnsi="Times New Roman" w:cs="Times New Roman"/>
          <w:position w:val="-10"/>
          <w:sz w:val="24"/>
          <w:szCs w:val="24"/>
        </w:rPr>
        <w:object w:dxaOrig="2740" w:dyaOrig="380">
          <v:shape id="_x0000_i1061" type="#_x0000_t75" style="width:137.15pt;height:19.15pt" o:ole="">
            <v:imagedata r:id="rId80" o:title=""/>
          </v:shape>
          <o:OLEObject Type="Embed" ProgID="Equation.3" ShapeID="_x0000_i1061" DrawAspect="Content" ObjectID="_1555416207" r:id="rId81"/>
        </w:object>
      </w:r>
      <w:r w:rsidRPr="00A6496D">
        <w:rPr>
          <w:rFonts w:ascii="Times New Roman" w:hAnsi="Times New Roman" w:cs="Times New Roman"/>
          <w:sz w:val="24"/>
          <w:szCs w:val="24"/>
        </w:rPr>
        <w:t xml:space="preserve">, где </w:t>
      </w:r>
      <w:r w:rsidRPr="004D0DDE">
        <w:rPr>
          <w:position w:val="-10"/>
        </w:rPr>
        <w:object w:dxaOrig="540" w:dyaOrig="380">
          <v:shape id="_x0000_i1062" type="#_x0000_t75" style="width:27.35pt;height:19.15pt" o:ole="">
            <v:imagedata r:id="rId82" o:title=""/>
          </v:shape>
          <o:OLEObject Type="Embed" ProgID="Equation.3" ShapeID="_x0000_i1062" DrawAspect="Content" ObjectID="_1555416208" r:id="rId83"/>
        </w:object>
      </w:r>
      <w:r w:rsidRPr="00A6496D">
        <w:rPr>
          <w:rFonts w:ascii="Times New Roman" w:hAnsi="Times New Roman" w:cs="Times New Roman"/>
          <w:sz w:val="24"/>
          <w:szCs w:val="24"/>
        </w:rPr>
        <w:t>— скорость прорастания трещины. В этом же прибли</w:t>
      </w:r>
      <w:r w:rsidRPr="00A6496D">
        <w:rPr>
          <w:rFonts w:ascii="Times New Roman" w:hAnsi="Times New Roman" w:cs="Times New Roman"/>
          <w:sz w:val="24"/>
          <w:szCs w:val="24"/>
        </w:rPr>
        <w:softHyphen/>
        <w:t>жении имеем</w:t>
      </w:r>
      <w:r w:rsidRPr="00DB452D">
        <w:rPr>
          <w:rFonts w:ascii="Times New Roman" w:hAnsi="Times New Roman" w:cs="Times New Roman"/>
          <w:position w:val="-10"/>
          <w:sz w:val="24"/>
          <w:szCs w:val="24"/>
          <w:lang w:val="en-US"/>
        </w:rPr>
        <w:object w:dxaOrig="2200" w:dyaOrig="340">
          <v:shape id="_x0000_i1063" type="#_x0000_t75" style="width:109.8pt;height:16.85pt" o:ole="">
            <v:imagedata r:id="rId84" o:title=""/>
          </v:shape>
          <o:OLEObject Type="Embed" ProgID="Equation.3" ShapeID="_x0000_i1063" DrawAspect="Content" ObjectID="_1555416209" r:id="rId85"/>
        </w:object>
      </w:r>
      <w:r w:rsidRPr="00A6496D">
        <w:rPr>
          <w:rFonts w:ascii="Times New Roman" w:hAnsi="Times New Roman" w:cs="Times New Roman"/>
          <w:sz w:val="24"/>
          <w:szCs w:val="24"/>
        </w:rPr>
        <w:t xml:space="preserve">. Тогда, заменяя переменную </w:t>
      </w:r>
      <w:r w:rsidRPr="00DB452D">
        <w:rPr>
          <w:rFonts w:ascii="Times New Roman" w:hAnsi="Times New Roman" w:cs="Times New Roman"/>
          <w:sz w:val="24"/>
          <w:szCs w:val="24"/>
        </w:rPr>
        <w:t>ин</w:t>
      </w:r>
      <w:r w:rsidRPr="00DB452D">
        <w:rPr>
          <w:rFonts w:ascii="Times New Roman" w:hAnsi="Times New Roman" w:cs="Times New Roman"/>
          <w:sz w:val="24"/>
          <w:szCs w:val="24"/>
        </w:rPr>
        <w:softHyphen/>
        <w:t>тегрирования в (10) на новую</w:t>
      </w:r>
      <w:r w:rsidRPr="00DB452D">
        <w:rPr>
          <w:rFonts w:ascii="Times New Roman" w:hAnsi="Times New Roman" w:cs="Times New Roman"/>
          <w:position w:val="-10"/>
          <w:sz w:val="24"/>
          <w:szCs w:val="24"/>
        </w:rPr>
        <w:object w:dxaOrig="1760" w:dyaOrig="380">
          <v:shape id="_x0000_i1064" type="#_x0000_t75" style="width:88.4pt;height:19.15pt" o:ole="">
            <v:imagedata r:id="rId86" o:title=""/>
          </v:shape>
          <o:OLEObject Type="Embed" ProgID="Equation.3" ShapeID="_x0000_i1064" DrawAspect="Content" ObjectID="_1555416210" r:id="rId87"/>
        </w:object>
      </w:r>
      <w:r w:rsidRPr="00DB452D">
        <w:rPr>
          <w:rFonts w:ascii="Times New Roman" w:hAnsi="Times New Roman" w:cs="Times New Roman"/>
          <w:sz w:val="24"/>
          <w:szCs w:val="24"/>
        </w:rPr>
        <w:t>, получим уравнение раз</w:t>
      </w:r>
      <w:r w:rsidRPr="00DB452D">
        <w:rPr>
          <w:rFonts w:ascii="Times New Roman" w:hAnsi="Times New Roman" w:cs="Times New Roman"/>
          <w:sz w:val="24"/>
          <w:szCs w:val="24"/>
        </w:rPr>
        <w:softHyphen/>
        <w:t>вития трещины в виде:</w:t>
      </w:r>
    </w:p>
    <w:p w:rsidR="00BB49B0" w:rsidRPr="00DB452D" w:rsidRDefault="00BB49B0" w:rsidP="00BB49B0">
      <w:pPr>
        <w:spacing w:after="0" w:line="240" w:lineRule="auto"/>
        <w:ind w:firstLine="709"/>
        <w:jc w:val="both"/>
        <w:rPr>
          <w:rFonts w:ascii="Times New Roman" w:hAnsi="Times New Roman" w:cs="Times New Roman"/>
          <w:sz w:val="24"/>
          <w:szCs w:val="24"/>
        </w:rPr>
      </w:pPr>
      <w:r w:rsidRPr="00DB452D">
        <w:rPr>
          <w:rFonts w:ascii="Times New Roman" w:hAnsi="Times New Roman" w:cs="Times New Roman"/>
          <w:position w:val="-30"/>
          <w:sz w:val="24"/>
          <w:szCs w:val="24"/>
        </w:rPr>
        <w:object w:dxaOrig="2079" w:dyaOrig="720">
          <v:shape id="_x0000_i1065" type="#_x0000_t75" style="width:103.9pt;height:36pt" o:ole="">
            <v:imagedata r:id="rId88" o:title=""/>
          </v:shape>
          <o:OLEObject Type="Embed" ProgID="Equation.3" ShapeID="_x0000_i1065" DrawAspect="Content" ObjectID="_1555416211" r:id="rId89"/>
        </w:object>
      </w:r>
      <w:r w:rsidRPr="00DB452D">
        <w:rPr>
          <w:rFonts w:ascii="Times New Roman" w:hAnsi="Times New Roman" w:cs="Times New Roman"/>
          <w:sz w:val="24"/>
          <w:szCs w:val="24"/>
        </w:rPr>
        <w:t xml:space="preserve">, </w:t>
      </w:r>
      <w:r w:rsidRPr="00DB452D">
        <w:rPr>
          <w:rFonts w:ascii="Times New Roman" w:hAnsi="Times New Roman" w:cs="Times New Roman"/>
          <w:position w:val="-12"/>
          <w:sz w:val="24"/>
          <w:szCs w:val="24"/>
          <w:lang w:val="en-US"/>
        </w:rPr>
        <w:object w:dxaOrig="1100" w:dyaOrig="360">
          <v:shape id="_x0000_i1066" type="#_x0000_t75" style="width:55.15pt;height:17.75pt" o:ole="">
            <v:imagedata r:id="rId90" o:title=""/>
          </v:shape>
          <o:OLEObject Type="Embed" ProgID="Equation.3" ShapeID="_x0000_i1066" DrawAspect="Content" ObjectID="_1555416212" r:id="rId91"/>
        </w:object>
      </w:r>
      <w:r w:rsidRPr="00DB452D">
        <w:rPr>
          <w:rFonts w:ascii="Times New Roman" w:hAnsi="Times New Roman" w:cs="Times New Roman"/>
          <w:sz w:val="24"/>
          <w:szCs w:val="24"/>
        </w:rPr>
        <w:t xml:space="preserve">, </w:t>
      </w:r>
      <w:r w:rsidRPr="00DB452D">
        <w:rPr>
          <w:rFonts w:ascii="Times New Roman" w:hAnsi="Times New Roman" w:cs="Times New Roman"/>
          <w:position w:val="-26"/>
        </w:rPr>
        <w:object w:dxaOrig="1380" w:dyaOrig="680">
          <v:shape id="_x0000_i1067" type="#_x0000_t75" style="width:69.25pt;height:34.2pt" o:ole="">
            <v:imagedata r:id="rId92" o:title=""/>
          </v:shape>
          <o:OLEObject Type="Embed" ProgID="Equation.3" ShapeID="_x0000_i1067" DrawAspect="Content" ObjectID="_1555416213" r:id="rId93"/>
        </w:object>
      </w:r>
      <w:r w:rsidRPr="00DB452D">
        <w:rPr>
          <w:rFonts w:ascii="Times New Roman" w:hAnsi="Times New Roman" w:cs="Times New Roman"/>
        </w:rPr>
        <w:t xml:space="preserve">, </w:t>
      </w:r>
      <w:r w:rsidRPr="00DB452D">
        <w:rPr>
          <w:rFonts w:ascii="Times New Roman" w:hAnsi="Times New Roman" w:cs="Times New Roman"/>
          <w:position w:val="-24"/>
          <w:lang w:val="en-US"/>
        </w:rPr>
        <w:object w:dxaOrig="800" w:dyaOrig="620">
          <v:shape id="_x0000_i1068" type="#_x0000_t75" style="width:40.1pt;height:31.45pt" o:ole="">
            <v:imagedata r:id="rId94" o:title=""/>
          </v:shape>
          <o:OLEObject Type="Embed" ProgID="Equation.3" ShapeID="_x0000_i1068" DrawAspect="Content" ObjectID="_1555416214" r:id="rId95"/>
        </w:object>
      </w:r>
      <w:r w:rsidRPr="00DB452D">
        <w:rPr>
          <w:rFonts w:ascii="Times New Roman" w:hAnsi="Times New Roman" w:cs="Times New Roman"/>
        </w:rPr>
        <w:t>.</w:t>
      </w:r>
      <w:r w:rsidRPr="00DB452D">
        <w:rPr>
          <w:rFonts w:ascii="Times New Roman" w:hAnsi="Times New Roman" w:cs="Times New Roman"/>
        </w:rPr>
        <w:tab/>
        <w:t>(11)</w:t>
      </w:r>
    </w:p>
    <w:p w:rsidR="00BB49B0" w:rsidRPr="00A6496D" w:rsidRDefault="00BB49B0" w:rsidP="00BB49B0">
      <w:pPr>
        <w:spacing w:after="0" w:line="240" w:lineRule="auto"/>
        <w:jc w:val="both"/>
        <w:rPr>
          <w:rFonts w:ascii="Times New Roman" w:hAnsi="Times New Roman" w:cs="Times New Roman"/>
          <w:sz w:val="24"/>
          <w:szCs w:val="24"/>
        </w:rPr>
      </w:pPr>
      <w:r w:rsidRPr="00DB452D">
        <w:rPr>
          <w:rFonts w:ascii="Times New Roman" w:hAnsi="Times New Roman" w:cs="Times New Roman"/>
          <w:sz w:val="24"/>
          <w:szCs w:val="24"/>
        </w:rPr>
        <w:t xml:space="preserve">Здесь </w:t>
      </w:r>
      <w:r w:rsidRPr="004D0DDE">
        <w:rPr>
          <w:position w:val="-10"/>
        </w:rPr>
        <w:object w:dxaOrig="400" w:dyaOrig="360">
          <v:shape id="_x0000_i1069" type="#_x0000_t75" style="width:20.5pt;height:17.75pt" o:ole="">
            <v:imagedata r:id="rId96" o:title=""/>
          </v:shape>
          <o:OLEObject Type="Embed" ProgID="Equation.3" ShapeID="_x0000_i1069" DrawAspect="Content" ObjectID="_1555416215" r:id="rId97"/>
        </w:object>
      </w:r>
      <w:r>
        <w:rPr>
          <w:rFonts w:ascii="Times New Roman" w:hAnsi="Times New Roman" w:cs="Times New Roman"/>
          <w:sz w:val="24"/>
          <w:szCs w:val="24"/>
        </w:rPr>
        <w:t>— критическое зн</w:t>
      </w:r>
      <w:r w:rsidRPr="00DB452D">
        <w:rPr>
          <w:rFonts w:ascii="Times New Roman" w:hAnsi="Times New Roman" w:cs="Times New Roman"/>
          <w:sz w:val="24"/>
          <w:szCs w:val="24"/>
        </w:rPr>
        <w:t>аче</w:t>
      </w:r>
      <w:r>
        <w:rPr>
          <w:rFonts w:ascii="Times New Roman" w:hAnsi="Times New Roman" w:cs="Times New Roman"/>
          <w:sz w:val="24"/>
          <w:szCs w:val="24"/>
        </w:rPr>
        <w:t>н</w:t>
      </w:r>
      <w:r w:rsidRPr="00DB452D">
        <w:rPr>
          <w:rFonts w:ascii="Times New Roman" w:hAnsi="Times New Roman" w:cs="Times New Roman"/>
          <w:sz w:val="24"/>
          <w:szCs w:val="24"/>
        </w:rPr>
        <w:t>ие коэффициента интенсивности напря</w:t>
      </w:r>
      <w:r w:rsidRPr="00DB452D">
        <w:rPr>
          <w:rFonts w:ascii="Times New Roman" w:hAnsi="Times New Roman" w:cs="Times New Roman"/>
          <w:sz w:val="24"/>
          <w:szCs w:val="24"/>
        </w:rPr>
        <w:softHyphen/>
        <w:t>жения, при котором происходит</w:t>
      </w:r>
      <w:r w:rsidRPr="00A6496D">
        <w:rPr>
          <w:rFonts w:ascii="Times New Roman" w:hAnsi="Times New Roman" w:cs="Times New Roman"/>
          <w:sz w:val="24"/>
          <w:szCs w:val="24"/>
        </w:rPr>
        <w:t>, мгновенное разрушение. Это уравнение характеризует квазистатический рост трещины. В самом деле, если в те</w:t>
      </w:r>
      <w:r w:rsidRPr="00A6496D">
        <w:rPr>
          <w:rFonts w:ascii="Times New Roman" w:hAnsi="Times New Roman" w:cs="Times New Roman"/>
          <w:sz w:val="24"/>
          <w:szCs w:val="24"/>
        </w:rPr>
        <w:softHyphen/>
        <w:t>ле с трещиной создаются условия, при которых</w:t>
      </w:r>
      <w:r w:rsidRPr="00246E47">
        <w:rPr>
          <w:rFonts w:ascii="Times New Roman" w:hAnsi="Times New Roman" w:cs="Times New Roman"/>
          <w:position w:val="-10"/>
          <w:sz w:val="24"/>
          <w:szCs w:val="24"/>
        </w:rPr>
        <w:object w:dxaOrig="1380" w:dyaOrig="360">
          <v:shape id="_x0000_i1070" type="#_x0000_t75" style="width:69.25pt;height:17.75pt" o:ole="">
            <v:imagedata r:id="rId98" o:title=""/>
          </v:shape>
          <o:OLEObject Type="Embed" ProgID="Equation.3" ShapeID="_x0000_i1070" DrawAspect="Content" ObjectID="_1555416216" r:id="rId99"/>
        </w:object>
      </w:r>
      <w:r w:rsidRPr="00A6496D">
        <w:rPr>
          <w:rFonts w:ascii="Times New Roman" w:hAnsi="Times New Roman" w:cs="Times New Roman"/>
          <w:sz w:val="24"/>
          <w:szCs w:val="24"/>
        </w:rPr>
        <w:t>, то, соглас</w:t>
      </w:r>
      <w:r w:rsidRPr="00A6496D">
        <w:rPr>
          <w:rFonts w:ascii="Times New Roman" w:hAnsi="Times New Roman" w:cs="Times New Roman"/>
          <w:sz w:val="24"/>
          <w:szCs w:val="24"/>
        </w:rPr>
        <w:softHyphen/>
        <w:t>но (11), скорость роста трещины обращается в бесконечность и предлагае</w:t>
      </w:r>
      <w:r w:rsidRPr="00A6496D">
        <w:rPr>
          <w:rFonts w:ascii="Times New Roman" w:hAnsi="Times New Roman" w:cs="Times New Roman"/>
          <w:sz w:val="24"/>
          <w:szCs w:val="24"/>
        </w:rPr>
        <w:softHyphen/>
        <w:t>мая модель кинетики разрыва перестает работать. Тогда для описания роста трещины в этих условиях необходимо использовать динамический подход [6].</w:t>
      </w:r>
    </w:p>
    <w:p w:rsidR="00BB49B0" w:rsidRPr="00A6496D" w:rsidRDefault="00BB49B0" w:rsidP="00BB49B0">
      <w:pPr>
        <w:spacing w:after="0" w:line="240" w:lineRule="auto"/>
        <w:ind w:firstLine="709"/>
        <w:jc w:val="both"/>
        <w:rPr>
          <w:rFonts w:ascii="Times New Roman" w:hAnsi="Times New Roman" w:cs="Times New Roman"/>
          <w:sz w:val="24"/>
          <w:szCs w:val="24"/>
        </w:rPr>
      </w:pPr>
    </w:p>
    <w:p w:rsidR="00BB49B0" w:rsidRPr="00246E47" w:rsidRDefault="00BB49B0" w:rsidP="00BB49B0">
      <w:pPr>
        <w:spacing w:after="0" w:line="240" w:lineRule="auto"/>
        <w:ind w:firstLine="709"/>
        <w:jc w:val="center"/>
        <w:rPr>
          <w:rFonts w:ascii="Times New Roman" w:hAnsi="Times New Roman" w:cs="Times New Roman"/>
          <w:b/>
          <w:sz w:val="24"/>
          <w:szCs w:val="24"/>
        </w:rPr>
      </w:pPr>
      <w:r w:rsidRPr="00246E47">
        <w:rPr>
          <w:rFonts w:ascii="Times New Roman" w:hAnsi="Times New Roman" w:cs="Times New Roman"/>
          <w:b/>
          <w:sz w:val="24"/>
          <w:szCs w:val="24"/>
        </w:rPr>
        <w:t>Анализ условий роста разрыва в глубину</w:t>
      </w:r>
    </w:p>
    <w:p w:rsidR="00BB49B0" w:rsidRPr="00A6496D" w:rsidRDefault="00BB49B0" w:rsidP="00BB49B0">
      <w:pPr>
        <w:spacing w:after="0" w:line="240" w:lineRule="auto"/>
        <w:ind w:firstLine="709"/>
        <w:jc w:val="both"/>
        <w:rPr>
          <w:rFonts w:ascii="Times New Roman" w:hAnsi="Times New Roman" w:cs="Times New Roman"/>
          <w:sz w:val="24"/>
          <w:szCs w:val="24"/>
        </w:rPr>
      </w:pPr>
      <w:r w:rsidRPr="00A6496D">
        <w:rPr>
          <w:rFonts w:ascii="Times New Roman" w:hAnsi="Times New Roman" w:cs="Times New Roman"/>
          <w:sz w:val="24"/>
          <w:szCs w:val="24"/>
        </w:rPr>
        <w:t xml:space="preserve">   Для исследования этого вопроса определим коэффициент интенсивно</w:t>
      </w:r>
      <w:r w:rsidRPr="00A6496D">
        <w:rPr>
          <w:rFonts w:ascii="Times New Roman" w:hAnsi="Times New Roman" w:cs="Times New Roman"/>
          <w:sz w:val="24"/>
          <w:szCs w:val="24"/>
        </w:rPr>
        <w:softHyphen/>
        <w:t>сти напряжения</w:t>
      </w:r>
      <w:r w:rsidRPr="004D0DDE">
        <w:rPr>
          <w:position w:val="-10"/>
        </w:rPr>
        <w:object w:dxaOrig="800" w:dyaOrig="340">
          <v:shape id="_x0000_i1071" type="#_x0000_t75" style="width:40.1pt;height:16.85pt" o:ole="">
            <v:imagedata r:id="rId100" o:title=""/>
          </v:shape>
          <o:OLEObject Type="Embed" ProgID="Equation.3" ShapeID="_x0000_i1071" DrawAspect="Content" ObjectID="_1555416217" r:id="rId101"/>
        </w:object>
      </w:r>
      <w:r w:rsidRPr="00A6496D">
        <w:rPr>
          <w:rFonts w:ascii="Times New Roman" w:hAnsi="Times New Roman" w:cs="Times New Roman"/>
          <w:sz w:val="24"/>
          <w:szCs w:val="24"/>
        </w:rPr>
        <w:t>. Принятые выше условия и реализованная в ра</w:t>
      </w:r>
      <w:r w:rsidRPr="00A6496D">
        <w:rPr>
          <w:rFonts w:ascii="Times New Roman" w:hAnsi="Times New Roman" w:cs="Times New Roman"/>
          <w:sz w:val="24"/>
          <w:szCs w:val="24"/>
        </w:rPr>
        <w:softHyphen/>
        <w:t>боте [</w:t>
      </w:r>
      <w:r>
        <w:rPr>
          <w:rFonts w:ascii="Times New Roman" w:hAnsi="Times New Roman" w:cs="Times New Roman"/>
          <w:sz w:val="24"/>
          <w:szCs w:val="24"/>
        </w:rPr>
        <w:t>5</w:t>
      </w:r>
      <w:r w:rsidRPr="00A6496D">
        <w:rPr>
          <w:rFonts w:ascii="Times New Roman" w:hAnsi="Times New Roman" w:cs="Times New Roman"/>
          <w:sz w:val="24"/>
          <w:szCs w:val="24"/>
        </w:rPr>
        <w:t>] схема моделирования углубляющейся трещины продольного сдвига (без зоны ослабленных связей) позволяют определить коэффи</w:t>
      </w:r>
      <w:r w:rsidRPr="00A6496D">
        <w:rPr>
          <w:rFonts w:ascii="Times New Roman" w:hAnsi="Times New Roman" w:cs="Times New Roman"/>
          <w:sz w:val="24"/>
          <w:szCs w:val="24"/>
        </w:rPr>
        <w:softHyphen/>
        <w:t>циент интенсивности напряжения</w:t>
      </w:r>
      <w:r w:rsidRPr="004D0DDE">
        <w:rPr>
          <w:position w:val="-10"/>
        </w:rPr>
        <w:object w:dxaOrig="800" w:dyaOrig="340">
          <v:shape id="_x0000_i1072" type="#_x0000_t75" style="width:40.1pt;height:16.85pt" o:ole="">
            <v:imagedata r:id="rId102" o:title=""/>
          </v:shape>
          <o:OLEObject Type="Embed" ProgID="Equation.3" ShapeID="_x0000_i1072" DrawAspect="Content" ObjectID="_1555416218" r:id="rId103"/>
        </w:object>
      </w:r>
      <w:r w:rsidRPr="00A6496D">
        <w:rPr>
          <w:rFonts w:ascii="Times New Roman" w:hAnsi="Times New Roman" w:cs="Times New Roman"/>
          <w:sz w:val="24"/>
          <w:szCs w:val="24"/>
        </w:rPr>
        <w:t>для рассматриваемого случая:</w:t>
      </w:r>
    </w:p>
    <w:p w:rsidR="00BB49B0" w:rsidRPr="00A6496D" w:rsidRDefault="00BB49B0" w:rsidP="00BB49B0">
      <w:pPr>
        <w:spacing w:after="0" w:line="240" w:lineRule="auto"/>
        <w:ind w:firstLine="709"/>
        <w:jc w:val="both"/>
        <w:rPr>
          <w:rFonts w:ascii="Times New Roman" w:hAnsi="Times New Roman" w:cs="Times New Roman"/>
          <w:sz w:val="24"/>
          <w:szCs w:val="24"/>
        </w:rPr>
      </w:pPr>
      <w:r w:rsidRPr="00246E47">
        <w:rPr>
          <w:position w:val="-28"/>
        </w:rPr>
        <w:object w:dxaOrig="3400" w:dyaOrig="680">
          <v:shape id="_x0000_i1073" type="#_x0000_t75" style="width:169.95pt;height:34.2pt" o:ole="">
            <v:imagedata r:id="rId104" o:title=""/>
          </v:shape>
          <o:OLEObject Type="Embed" ProgID="Equation.3" ShapeID="_x0000_i1073" DrawAspect="Content" ObjectID="_1555416219" r:id="rId105"/>
        </w:object>
      </w:r>
      <w:r w:rsidRPr="00A6496D">
        <w:rPr>
          <w:rFonts w:ascii="Times New Roman" w:hAnsi="Times New Roman" w:cs="Times New Roman"/>
          <w:sz w:val="24"/>
          <w:szCs w:val="24"/>
        </w:rPr>
        <w:t>.</w:t>
      </w:r>
      <w:r w:rsidRPr="00A6496D">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6496D">
        <w:rPr>
          <w:rFonts w:ascii="Times New Roman" w:hAnsi="Times New Roman" w:cs="Times New Roman"/>
          <w:sz w:val="24"/>
          <w:szCs w:val="24"/>
        </w:rPr>
        <w:t>(12)</w:t>
      </w:r>
    </w:p>
    <w:p w:rsidR="00BB49B0" w:rsidRPr="00A6496D" w:rsidRDefault="00BB49B0" w:rsidP="00BB49B0">
      <w:pPr>
        <w:spacing w:after="0" w:line="240" w:lineRule="auto"/>
        <w:jc w:val="both"/>
        <w:rPr>
          <w:rFonts w:ascii="Times New Roman" w:hAnsi="Times New Roman" w:cs="Times New Roman"/>
          <w:sz w:val="24"/>
          <w:szCs w:val="24"/>
        </w:rPr>
      </w:pPr>
      <w:r w:rsidRPr="00A6496D">
        <w:rPr>
          <w:rFonts w:ascii="Times New Roman" w:hAnsi="Times New Roman" w:cs="Times New Roman"/>
          <w:sz w:val="24"/>
          <w:szCs w:val="24"/>
        </w:rPr>
        <w:t>Для удобства дальнейшего анализа введем следующие характерные ве</w:t>
      </w:r>
      <w:r w:rsidRPr="00A6496D">
        <w:rPr>
          <w:rFonts w:ascii="Times New Roman" w:hAnsi="Times New Roman" w:cs="Times New Roman"/>
          <w:sz w:val="24"/>
          <w:szCs w:val="24"/>
        </w:rPr>
        <w:softHyphen/>
        <w:t>личины:</w:t>
      </w:r>
    </w:p>
    <w:p w:rsidR="00BB49B0" w:rsidRDefault="00BB49B0" w:rsidP="00BB49B0">
      <w:pPr>
        <w:spacing w:after="0" w:line="240" w:lineRule="auto"/>
        <w:ind w:firstLine="709"/>
        <w:jc w:val="both"/>
        <w:rPr>
          <w:rFonts w:ascii="Times New Roman" w:hAnsi="Times New Roman" w:cs="Times New Roman"/>
          <w:sz w:val="24"/>
          <w:szCs w:val="24"/>
        </w:rPr>
      </w:pPr>
      <w:r w:rsidRPr="00246E47">
        <w:rPr>
          <w:rFonts w:ascii="Times New Roman" w:hAnsi="Times New Roman" w:cs="Times New Roman"/>
          <w:position w:val="-32"/>
          <w:sz w:val="24"/>
          <w:szCs w:val="24"/>
        </w:rPr>
        <w:object w:dxaOrig="859" w:dyaOrig="700">
          <v:shape id="_x0000_i1074" type="#_x0000_t75" style="width:43.3pt;height:35.1pt" o:ole="">
            <v:imagedata r:id="rId106" o:title=""/>
          </v:shape>
          <o:OLEObject Type="Embed" ProgID="Equation.3" ShapeID="_x0000_i1074" DrawAspect="Content" ObjectID="_1555416220" r:id="rId107"/>
        </w:object>
      </w:r>
      <w:r>
        <w:rPr>
          <w:rFonts w:ascii="Times New Roman" w:hAnsi="Times New Roman" w:cs="Times New Roman"/>
          <w:sz w:val="24"/>
          <w:szCs w:val="24"/>
        </w:rPr>
        <w:t xml:space="preserve">, </w:t>
      </w:r>
      <w:r w:rsidRPr="00246E47">
        <w:rPr>
          <w:rFonts w:ascii="Times New Roman" w:hAnsi="Times New Roman" w:cs="Times New Roman"/>
          <w:position w:val="-32"/>
          <w:sz w:val="24"/>
          <w:szCs w:val="24"/>
        </w:rPr>
        <w:object w:dxaOrig="1400" w:dyaOrig="700">
          <v:shape id="_x0000_i1075" type="#_x0000_t75" style="width:69.7pt;height:35.1pt" o:ole="">
            <v:imagedata r:id="rId108" o:title=""/>
          </v:shape>
          <o:OLEObject Type="Embed" ProgID="Equation.3" ShapeID="_x0000_i1075" DrawAspect="Content" ObjectID="_1555416221" r:id="rId109"/>
        </w:object>
      </w:r>
      <w:r>
        <w:rPr>
          <w:rFonts w:ascii="Times New Roman" w:hAnsi="Times New Roman" w:cs="Times New Roman"/>
          <w:sz w:val="24"/>
          <w:szCs w:val="24"/>
        </w:rPr>
        <w:t xml:space="preserve">, </w:t>
      </w:r>
      <w:r w:rsidRPr="00246E47">
        <w:rPr>
          <w:rFonts w:ascii="Times New Roman" w:hAnsi="Times New Roman" w:cs="Times New Roman"/>
          <w:position w:val="-28"/>
          <w:sz w:val="24"/>
          <w:szCs w:val="24"/>
        </w:rPr>
        <w:object w:dxaOrig="1760" w:dyaOrig="660">
          <v:shape id="_x0000_i1076" type="#_x0000_t75" style="width:88.4pt;height:32.8pt" o:ole="">
            <v:imagedata r:id="rId110" o:title=""/>
          </v:shape>
          <o:OLEObject Type="Embed" ProgID="Equation.3" ShapeID="_x0000_i1076" DrawAspect="Content" ObjectID="_1555416222" r:id="rId111"/>
        </w:object>
      </w:r>
      <w:r>
        <w:rPr>
          <w:rFonts w:ascii="Times New Roman" w:hAnsi="Times New Roman" w:cs="Times New Roman"/>
          <w:sz w:val="24"/>
          <w:szCs w:val="24"/>
        </w:rPr>
        <w:t>,</w:t>
      </w:r>
    </w:p>
    <w:p w:rsidR="00BB49B0" w:rsidRPr="00A6496D" w:rsidRDefault="00BB49B0" w:rsidP="00BB49B0">
      <w:pPr>
        <w:spacing w:after="0" w:line="240" w:lineRule="auto"/>
        <w:ind w:firstLine="709"/>
        <w:jc w:val="both"/>
        <w:rPr>
          <w:rFonts w:ascii="Times New Roman" w:hAnsi="Times New Roman" w:cs="Times New Roman"/>
          <w:sz w:val="24"/>
          <w:szCs w:val="24"/>
        </w:rPr>
      </w:pPr>
      <w:r w:rsidRPr="00246E47">
        <w:rPr>
          <w:rFonts w:ascii="Times New Roman" w:hAnsi="Times New Roman" w:cs="Times New Roman"/>
          <w:position w:val="-32"/>
          <w:sz w:val="24"/>
          <w:szCs w:val="24"/>
        </w:rPr>
        <w:object w:dxaOrig="4120" w:dyaOrig="760">
          <v:shape id="_x0000_i1077" type="#_x0000_t75" style="width:206.45pt;height:37.8pt" o:ole="">
            <v:imagedata r:id="rId112" o:title=""/>
          </v:shape>
          <o:OLEObject Type="Embed" ProgID="Equation.3" ShapeID="_x0000_i1077" DrawAspect="Content" ObjectID="_1555416223" r:id="rId113"/>
        </w:objec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(13)</w:t>
      </w:r>
    </w:p>
    <w:p w:rsidR="00BB49B0" w:rsidRPr="00A6496D" w:rsidRDefault="00BB49B0" w:rsidP="00BB49B0">
      <w:pPr>
        <w:spacing w:after="0" w:line="240" w:lineRule="auto"/>
        <w:jc w:val="both"/>
        <w:rPr>
          <w:rFonts w:ascii="Times New Roman" w:hAnsi="Times New Roman" w:cs="Times New Roman"/>
          <w:sz w:val="24"/>
          <w:szCs w:val="24"/>
        </w:rPr>
      </w:pPr>
      <w:r w:rsidRPr="00A6496D">
        <w:rPr>
          <w:rFonts w:ascii="Times New Roman" w:hAnsi="Times New Roman" w:cs="Times New Roman"/>
          <w:sz w:val="24"/>
          <w:szCs w:val="24"/>
        </w:rPr>
        <w:lastRenderedPageBreak/>
        <w:t xml:space="preserve">где через </w:t>
      </w:r>
      <w:r w:rsidRPr="004D0DDE">
        <w:rPr>
          <w:position w:val="-14"/>
        </w:rPr>
        <w:object w:dxaOrig="420" w:dyaOrig="380">
          <v:shape id="_x0000_i1078" type="#_x0000_t75" style="width:20.95pt;height:19.15pt" o:ole="">
            <v:imagedata r:id="rId114" o:title=""/>
          </v:shape>
          <o:OLEObject Type="Embed" ProgID="Equation.3" ShapeID="_x0000_i1078" DrawAspect="Content" ObjectID="_1555416224" r:id="rId115"/>
        </w:object>
      </w:r>
      <w:r w:rsidRPr="00A6496D">
        <w:rPr>
          <w:rFonts w:ascii="Times New Roman" w:hAnsi="Times New Roman" w:cs="Times New Roman"/>
          <w:sz w:val="24"/>
          <w:szCs w:val="24"/>
        </w:rPr>
        <w:t xml:space="preserve">и </w:t>
      </w:r>
      <w:r w:rsidRPr="004D0DDE">
        <w:rPr>
          <w:position w:val="-14"/>
        </w:rPr>
        <w:object w:dxaOrig="400" w:dyaOrig="380">
          <v:shape id="_x0000_i1079" type="#_x0000_t75" style="width:20.5pt;height:19.15pt" o:ole="">
            <v:imagedata r:id="rId116" o:title=""/>
          </v:shape>
          <o:OLEObject Type="Embed" ProgID="Equation.3" ShapeID="_x0000_i1079" DrawAspect="Content" ObjectID="_1555416225" r:id="rId117"/>
        </w:object>
      </w:r>
      <w:r w:rsidRPr="00A6496D">
        <w:rPr>
          <w:rFonts w:ascii="Times New Roman" w:hAnsi="Times New Roman" w:cs="Times New Roman"/>
          <w:sz w:val="24"/>
          <w:szCs w:val="24"/>
        </w:rPr>
        <w:t>обозначены длина разрыва и коэффициент интенсив</w:t>
      </w:r>
      <w:r w:rsidRPr="00A6496D">
        <w:rPr>
          <w:rFonts w:ascii="Times New Roman" w:hAnsi="Times New Roman" w:cs="Times New Roman"/>
          <w:sz w:val="24"/>
          <w:szCs w:val="24"/>
        </w:rPr>
        <w:softHyphen/>
        <w:t>ности напряжения, соответствующие максимуму уравнения (12). При</w:t>
      </w:r>
      <w:r w:rsidRPr="00A6496D">
        <w:rPr>
          <w:rFonts w:ascii="Times New Roman" w:hAnsi="Times New Roman" w:cs="Times New Roman"/>
          <w:sz w:val="24"/>
          <w:szCs w:val="24"/>
        </w:rPr>
        <w:softHyphen/>
        <w:t>ведем его к безразмерному виду:</w:t>
      </w:r>
    </w:p>
    <w:p w:rsidR="00BB49B0" w:rsidRPr="00A6496D" w:rsidRDefault="00BB49B0" w:rsidP="00BB49B0">
      <w:pPr>
        <w:spacing w:after="0" w:line="240" w:lineRule="auto"/>
        <w:ind w:firstLine="709"/>
        <w:jc w:val="both"/>
        <w:rPr>
          <w:rFonts w:ascii="Times New Roman" w:hAnsi="Times New Roman" w:cs="Times New Roman"/>
          <w:sz w:val="24"/>
          <w:szCs w:val="24"/>
        </w:rPr>
      </w:pPr>
      <w:r w:rsidRPr="00246E47">
        <w:rPr>
          <w:rFonts w:ascii="Times New Roman" w:hAnsi="Times New Roman" w:cs="Times New Roman"/>
          <w:position w:val="-28"/>
          <w:sz w:val="24"/>
          <w:szCs w:val="24"/>
        </w:rPr>
        <w:object w:dxaOrig="1820" w:dyaOrig="680">
          <v:shape id="_x0000_i1080" type="#_x0000_t75" style="width:91.15pt;height:34.2pt" o:ole="">
            <v:imagedata r:id="rId118" o:title=""/>
          </v:shape>
          <o:OLEObject Type="Embed" ProgID="Equation.3" ShapeID="_x0000_i1080" DrawAspect="Content" ObjectID="_1555416226" r:id="rId119"/>
        </w:objec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(14)</w:t>
      </w:r>
    </w:p>
    <w:p w:rsidR="00BB49B0" w:rsidRPr="00A6496D" w:rsidRDefault="00BB49B0" w:rsidP="00BB49B0">
      <w:pPr>
        <w:spacing w:after="0" w:line="240" w:lineRule="auto"/>
        <w:jc w:val="both"/>
        <w:rPr>
          <w:rFonts w:ascii="Times New Roman" w:hAnsi="Times New Roman" w:cs="Times New Roman"/>
          <w:sz w:val="24"/>
          <w:szCs w:val="24"/>
        </w:rPr>
      </w:pPr>
      <w:r w:rsidRPr="00A6496D">
        <w:rPr>
          <w:rFonts w:ascii="Times New Roman" w:hAnsi="Times New Roman" w:cs="Times New Roman"/>
          <w:sz w:val="24"/>
          <w:szCs w:val="24"/>
        </w:rPr>
        <w:t>К такому же виду приведем уравнение развития трещины (11):</w:t>
      </w:r>
    </w:p>
    <w:p w:rsidR="00BB49B0" w:rsidRPr="00A6496D" w:rsidRDefault="00BB49B0" w:rsidP="00BB49B0">
      <w:pPr>
        <w:spacing w:after="0" w:line="240" w:lineRule="auto"/>
        <w:ind w:firstLine="709"/>
        <w:jc w:val="both"/>
        <w:rPr>
          <w:rFonts w:ascii="Times New Roman" w:hAnsi="Times New Roman" w:cs="Times New Roman"/>
          <w:sz w:val="24"/>
          <w:szCs w:val="24"/>
        </w:rPr>
      </w:pPr>
      <w:r w:rsidRPr="00246E47">
        <w:rPr>
          <w:rFonts w:ascii="Times New Roman" w:hAnsi="Times New Roman" w:cs="Times New Roman"/>
          <w:position w:val="-32"/>
          <w:sz w:val="24"/>
          <w:szCs w:val="24"/>
        </w:rPr>
        <w:object w:dxaOrig="1820" w:dyaOrig="700">
          <v:shape id="_x0000_i1081" type="#_x0000_t75" style="width:91.15pt;height:35.1pt" o:ole="">
            <v:imagedata r:id="rId120" o:title=""/>
          </v:shape>
          <o:OLEObject Type="Embed" ProgID="Equation.3" ShapeID="_x0000_i1081" DrawAspect="Content" ObjectID="_1555416227" r:id="rId121"/>
        </w:object>
      </w:r>
      <w:r>
        <w:rPr>
          <w:rFonts w:ascii="Times New Roman" w:hAnsi="Times New Roman" w:cs="Times New Roman"/>
          <w:sz w:val="24"/>
          <w:szCs w:val="24"/>
        </w:rPr>
        <w:t xml:space="preserve">, </w:t>
      </w:r>
      <w:r w:rsidRPr="00246E47">
        <w:rPr>
          <w:rFonts w:ascii="Times New Roman" w:hAnsi="Times New Roman" w:cs="Times New Roman"/>
          <w:position w:val="-12"/>
          <w:sz w:val="24"/>
          <w:szCs w:val="24"/>
        </w:rPr>
        <w:object w:dxaOrig="920" w:dyaOrig="360">
          <v:shape id="_x0000_i1082" type="#_x0000_t75" style="width:46.05pt;height:17.75pt" o:ole="">
            <v:imagedata r:id="rId122" o:title=""/>
          </v:shape>
          <o:OLEObject Type="Embed" ProgID="Equation.3" ShapeID="_x0000_i1082" DrawAspect="Content" ObjectID="_1555416228" r:id="rId123"/>
        </w:object>
      </w:r>
      <w:r>
        <w:rPr>
          <w:rFonts w:ascii="Times New Roman" w:hAnsi="Times New Roman" w:cs="Times New Roman"/>
          <w:sz w:val="24"/>
          <w:szCs w:val="24"/>
        </w:rPr>
        <w:t xml:space="preserve">, </w:t>
      </w:r>
      <w:r w:rsidRPr="00246E47">
        <w:rPr>
          <w:rFonts w:ascii="Times New Roman" w:hAnsi="Times New Roman" w:cs="Times New Roman"/>
          <w:position w:val="-24"/>
          <w:sz w:val="24"/>
          <w:szCs w:val="24"/>
        </w:rPr>
        <w:object w:dxaOrig="600" w:dyaOrig="620">
          <v:shape id="_x0000_i1083" type="#_x0000_t75" style="width:30.1pt;height:31.45pt" o:ole="">
            <v:imagedata r:id="rId124" o:title=""/>
          </v:shape>
          <o:OLEObject Type="Embed" ProgID="Equation.3" ShapeID="_x0000_i1083" DrawAspect="Content" ObjectID="_1555416229" r:id="rId125"/>
        </w:object>
      </w:r>
      <w:r>
        <w:rPr>
          <w:rFonts w:ascii="Times New Roman" w:hAnsi="Times New Roman" w:cs="Times New Roman"/>
          <w:sz w:val="24"/>
          <w:szCs w:val="24"/>
        </w:rPr>
        <w:t xml:space="preserve">, </w:t>
      </w:r>
      <w:r w:rsidRPr="00246E47">
        <w:rPr>
          <w:rFonts w:ascii="Times New Roman" w:hAnsi="Times New Roman" w:cs="Times New Roman"/>
          <w:position w:val="-32"/>
          <w:sz w:val="24"/>
          <w:szCs w:val="24"/>
        </w:rPr>
        <w:object w:dxaOrig="859" w:dyaOrig="700">
          <v:shape id="_x0000_i1084" type="#_x0000_t75" style="width:43.3pt;height:35.1pt" o:ole="">
            <v:imagedata r:id="rId126" o:title=""/>
          </v:shape>
          <o:OLEObject Type="Embed" ProgID="Equation.3" ShapeID="_x0000_i1084" DrawAspect="Content" ObjectID="_1555416230" r:id="rId127"/>
        </w:object>
      </w:r>
      <w:r>
        <w:rPr>
          <w:rFonts w:ascii="Times New Roman" w:hAnsi="Times New Roman" w:cs="Times New Roman"/>
          <w:sz w:val="24"/>
          <w:szCs w:val="24"/>
        </w:rPr>
        <w:t xml:space="preserve">, </w:t>
      </w:r>
      <w:r w:rsidRPr="00246E47">
        <w:rPr>
          <w:rFonts w:ascii="Times New Roman" w:hAnsi="Times New Roman" w:cs="Times New Roman"/>
          <w:position w:val="-32"/>
          <w:sz w:val="24"/>
          <w:szCs w:val="24"/>
        </w:rPr>
        <w:object w:dxaOrig="900" w:dyaOrig="740">
          <v:shape id="_x0000_i1085" type="#_x0000_t75" style="width:44.65pt;height:36.9pt" o:ole="">
            <v:imagedata r:id="rId128" o:title=""/>
          </v:shape>
          <o:OLEObject Type="Embed" ProgID="Equation.3" ShapeID="_x0000_i1085" DrawAspect="Content" ObjectID="_1555416231" r:id="rId129"/>
        </w:objec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(15)</w:t>
      </w:r>
    </w:p>
    <w:p w:rsidR="00BB49B0" w:rsidRPr="00A6496D" w:rsidRDefault="00BB49B0" w:rsidP="00BB49B0">
      <w:pPr>
        <w:spacing w:after="0" w:line="240" w:lineRule="auto"/>
        <w:ind w:firstLine="709"/>
        <w:jc w:val="both"/>
        <w:rPr>
          <w:rFonts w:ascii="Times New Roman" w:hAnsi="Times New Roman" w:cs="Times New Roman"/>
          <w:sz w:val="24"/>
          <w:szCs w:val="24"/>
        </w:rPr>
      </w:pPr>
      <w:r w:rsidRPr="00A6496D">
        <w:rPr>
          <w:rFonts w:ascii="Times New Roman" w:hAnsi="Times New Roman" w:cs="Times New Roman"/>
          <w:sz w:val="24"/>
          <w:szCs w:val="24"/>
        </w:rPr>
        <w:t>Таким образом, процесс развития трещины можно описывать системой уравнений (14) и (15), которые позволяют количественно оценить вклад внешних факторов в кинетику роста трещины и зафиксировать ход и осо</w:t>
      </w:r>
      <w:r w:rsidRPr="00A6496D">
        <w:rPr>
          <w:rFonts w:ascii="Times New Roman" w:hAnsi="Times New Roman" w:cs="Times New Roman"/>
          <w:sz w:val="24"/>
          <w:szCs w:val="24"/>
        </w:rPr>
        <w:softHyphen/>
        <w:t>бенности процесса во времени. Анализ полученной системы уравнений (14) и (15) показывает, что в развитии трещины можно 'выделить не</w:t>
      </w:r>
      <w:r w:rsidRPr="00A6496D">
        <w:rPr>
          <w:rFonts w:ascii="Times New Roman" w:hAnsi="Times New Roman" w:cs="Times New Roman"/>
          <w:sz w:val="24"/>
          <w:szCs w:val="24"/>
        </w:rPr>
        <w:softHyphen/>
        <w:t>сколько этапов, различающихся как по скорости протекания процесса разрушения, так и по его характеру. Проиллюстрируем отмеченные осо</w:t>
      </w:r>
      <w:r w:rsidRPr="00A6496D">
        <w:rPr>
          <w:rFonts w:ascii="Times New Roman" w:hAnsi="Times New Roman" w:cs="Times New Roman"/>
          <w:sz w:val="24"/>
          <w:szCs w:val="24"/>
        </w:rPr>
        <w:softHyphen/>
        <w:t xml:space="preserve">бенности на </w:t>
      </w:r>
      <w:proofErr w:type="spellStart"/>
      <w:r w:rsidRPr="00A6496D">
        <w:rPr>
          <w:rFonts w:ascii="Times New Roman" w:hAnsi="Times New Roman" w:cs="Times New Roman"/>
          <w:sz w:val="24"/>
          <w:szCs w:val="24"/>
        </w:rPr>
        <w:t>конкретпом</w:t>
      </w:r>
      <w:proofErr w:type="spellEnd"/>
      <w:r w:rsidRPr="00A6496D">
        <w:rPr>
          <w:rFonts w:ascii="Times New Roman" w:hAnsi="Times New Roman" w:cs="Times New Roman"/>
          <w:sz w:val="24"/>
          <w:szCs w:val="24"/>
        </w:rPr>
        <w:t xml:space="preserve"> примере. По уравнению (14) при теоретическом изменении </w:t>
      </w:r>
      <w:proofErr w:type="gramStart"/>
      <w:r w:rsidRPr="008C2B3C">
        <w:rPr>
          <w:rFonts w:ascii="Times New Roman" w:hAnsi="Times New Roman" w:cs="Times New Roman"/>
          <w:i/>
          <w:sz w:val="24"/>
          <w:szCs w:val="24"/>
          <w:lang w:val="en-US"/>
        </w:rPr>
        <w:t>K</w:t>
      </w:r>
      <w:proofErr w:type="gramEnd"/>
      <w:r w:rsidRPr="008C2B3C">
        <w:rPr>
          <w:rFonts w:ascii="Times New Roman" w:hAnsi="Times New Roman" w:cs="Times New Roman"/>
          <w:i/>
          <w:sz w:val="24"/>
          <w:szCs w:val="24"/>
          <w:vertAlign w:val="subscript"/>
        </w:rPr>
        <w:t>р</w:t>
      </w:r>
      <w:r w:rsidRPr="00A6496D">
        <w:rPr>
          <w:rFonts w:ascii="Times New Roman" w:hAnsi="Times New Roman" w:cs="Times New Roman"/>
          <w:sz w:val="24"/>
          <w:szCs w:val="24"/>
        </w:rPr>
        <w:t xml:space="preserve"> от 0 до 1 и изменении </w:t>
      </w:r>
      <w:r w:rsidRPr="008C2B3C">
        <w:rPr>
          <w:rFonts w:ascii="Times New Roman" w:hAnsi="Times New Roman" w:cs="Times New Roman"/>
          <w:i/>
          <w:sz w:val="24"/>
          <w:szCs w:val="24"/>
        </w:rPr>
        <w:t>h</w:t>
      </w:r>
      <w:r w:rsidRPr="00A6496D">
        <w:rPr>
          <w:rFonts w:ascii="Times New Roman" w:hAnsi="Times New Roman" w:cs="Times New Roman"/>
          <w:sz w:val="24"/>
          <w:szCs w:val="24"/>
        </w:rPr>
        <w:t xml:space="preserve"> от 0 до 1 и более, построим теоре</w:t>
      </w:r>
      <w:r w:rsidRPr="00A6496D">
        <w:rPr>
          <w:rFonts w:ascii="Times New Roman" w:hAnsi="Times New Roman" w:cs="Times New Roman"/>
          <w:sz w:val="24"/>
          <w:szCs w:val="24"/>
        </w:rPr>
        <w:softHyphen/>
        <w:t xml:space="preserve">тическую кривую (см. рис. </w:t>
      </w:r>
      <w:r w:rsidRPr="008C2B3C">
        <w:rPr>
          <w:rFonts w:ascii="Times New Roman" w:hAnsi="Times New Roman" w:cs="Times New Roman"/>
          <w:sz w:val="24"/>
          <w:szCs w:val="24"/>
        </w:rPr>
        <w:t>1</w:t>
      </w:r>
      <w:r w:rsidRPr="00A6496D">
        <w:rPr>
          <w:rFonts w:ascii="Times New Roman" w:hAnsi="Times New Roman" w:cs="Times New Roman"/>
          <w:sz w:val="24"/>
          <w:szCs w:val="24"/>
        </w:rPr>
        <w:t>,</w:t>
      </w:r>
      <w:r w:rsidRPr="008C2B3C">
        <w:rPr>
          <w:rFonts w:ascii="Times New Roman" w:hAnsi="Times New Roman" w:cs="Times New Roman"/>
          <w:sz w:val="24"/>
          <w:szCs w:val="24"/>
        </w:rPr>
        <w:t xml:space="preserve"> </w:t>
      </w:r>
      <w:r w:rsidRPr="00A6496D">
        <w:rPr>
          <w:rFonts w:ascii="Times New Roman" w:hAnsi="Times New Roman" w:cs="Times New Roman"/>
          <w:sz w:val="24"/>
          <w:szCs w:val="24"/>
        </w:rPr>
        <w:t xml:space="preserve">A). Пусть </w:t>
      </w:r>
      <w:r w:rsidRPr="008C2B3C">
        <w:rPr>
          <w:rFonts w:ascii="Times New Roman" w:hAnsi="Times New Roman" w:cs="Times New Roman"/>
          <w:i/>
          <w:sz w:val="24"/>
          <w:szCs w:val="24"/>
          <w:lang w:val="en-US"/>
        </w:rPr>
        <w:t>K</w:t>
      </w:r>
      <w:r w:rsidRPr="00A6496D">
        <w:rPr>
          <w:rFonts w:ascii="Times New Roman" w:hAnsi="Times New Roman" w:cs="Times New Roman"/>
          <w:sz w:val="24"/>
          <w:szCs w:val="24"/>
        </w:rPr>
        <w:t xml:space="preserve"> = 0,884. Проведем на графике прямую </w:t>
      </w:r>
      <w:proofErr w:type="gramStart"/>
      <w:r w:rsidRPr="008C2B3C">
        <w:rPr>
          <w:rFonts w:ascii="Times New Roman" w:hAnsi="Times New Roman" w:cs="Times New Roman"/>
          <w:i/>
          <w:sz w:val="24"/>
          <w:szCs w:val="24"/>
          <w:lang w:val="en-US"/>
        </w:rPr>
        <w:t>K</w:t>
      </w:r>
      <w:proofErr w:type="gramEnd"/>
      <w:r w:rsidRPr="008C2B3C">
        <w:rPr>
          <w:rFonts w:ascii="Times New Roman" w:hAnsi="Times New Roman" w:cs="Times New Roman"/>
          <w:i/>
          <w:sz w:val="24"/>
          <w:szCs w:val="24"/>
          <w:vertAlign w:val="subscript"/>
        </w:rPr>
        <w:t>р</w:t>
      </w:r>
      <w:r w:rsidRPr="00A6496D">
        <w:rPr>
          <w:rFonts w:ascii="Times New Roman" w:hAnsi="Times New Roman" w:cs="Times New Roman"/>
          <w:sz w:val="24"/>
          <w:szCs w:val="24"/>
        </w:rPr>
        <w:t xml:space="preserve"> = </w:t>
      </w:r>
      <w:r w:rsidRPr="008C2B3C">
        <w:rPr>
          <w:rFonts w:ascii="Times New Roman" w:hAnsi="Times New Roman" w:cs="Times New Roman"/>
          <w:i/>
          <w:sz w:val="24"/>
          <w:szCs w:val="24"/>
          <w:lang w:val="en-US"/>
        </w:rPr>
        <w:t>K</w:t>
      </w:r>
      <w:r w:rsidRPr="00A6496D">
        <w:rPr>
          <w:rFonts w:ascii="Times New Roman" w:hAnsi="Times New Roman" w:cs="Times New Roman"/>
          <w:sz w:val="24"/>
          <w:szCs w:val="24"/>
        </w:rPr>
        <w:t>, которая разделит кривую на три участка и, тем самым, обозначит три различных этапа прорастания трещины в глубину: I этап (</w:t>
      </w:r>
      <w:proofErr w:type="gramStart"/>
      <w:r w:rsidRPr="008C2B3C">
        <w:rPr>
          <w:rFonts w:ascii="Times New Roman" w:hAnsi="Times New Roman" w:cs="Times New Roman"/>
          <w:i/>
          <w:sz w:val="24"/>
          <w:szCs w:val="24"/>
          <w:lang w:val="en-US"/>
        </w:rPr>
        <w:t>K</w:t>
      </w:r>
      <w:proofErr w:type="gramEnd"/>
      <w:r w:rsidRPr="008C2B3C">
        <w:rPr>
          <w:rFonts w:ascii="Times New Roman" w:hAnsi="Times New Roman" w:cs="Times New Roman"/>
          <w:i/>
          <w:sz w:val="24"/>
          <w:szCs w:val="24"/>
          <w:vertAlign w:val="subscript"/>
        </w:rPr>
        <w:t>р</w:t>
      </w:r>
      <w:r w:rsidRPr="00A6496D">
        <w:rPr>
          <w:rFonts w:ascii="Times New Roman" w:hAnsi="Times New Roman" w:cs="Times New Roman"/>
          <w:sz w:val="24"/>
          <w:szCs w:val="24"/>
        </w:rPr>
        <w:t xml:space="preserve"> &lt; </w:t>
      </w:r>
      <w:r w:rsidRPr="008C2B3C">
        <w:rPr>
          <w:rFonts w:ascii="Times New Roman" w:hAnsi="Times New Roman" w:cs="Times New Roman"/>
          <w:i/>
          <w:sz w:val="24"/>
          <w:szCs w:val="24"/>
          <w:lang w:val="en-US"/>
        </w:rPr>
        <w:t>K</w:t>
      </w:r>
      <w:r w:rsidRPr="00A6496D">
        <w:rPr>
          <w:rFonts w:ascii="Times New Roman" w:hAnsi="Times New Roman" w:cs="Times New Roman"/>
          <w:sz w:val="24"/>
          <w:szCs w:val="24"/>
        </w:rPr>
        <w:t xml:space="preserve">), </w:t>
      </w:r>
      <w:r w:rsidRPr="008C2B3C">
        <w:rPr>
          <w:rFonts w:ascii="Times New Roman" w:hAnsi="Times New Roman" w:cs="Times New Roman"/>
          <w:sz w:val="24"/>
          <w:szCs w:val="24"/>
        </w:rPr>
        <w:t xml:space="preserve">0 </w:t>
      </w:r>
      <w:r>
        <w:rPr>
          <w:rFonts w:ascii="Times New Roman" w:hAnsi="Times New Roman" w:cs="Times New Roman"/>
          <w:sz w:val="24"/>
          <w:szCs w:val="24"/>
        </w:rPr>
        <w:t>≤</w:t>
      </w:r>
      <w:r w:rsidRPr="008C2B3C">
        <w:rPr>
          <w:rFonts w:ascii="Times New Roman" w:hAnsi="Times New Roman" w:cs="Times New Roman"/>
          <w:sz w:val="24"/>
          <w:szCs w:val="24"/>
        </w:rPr>
        <w:t xml:space="preserve"> </w:t>
      </w:r>
      <w:r w:rsidRPr="008C2B3C">
        <w:rPr>
          <w:rFonts w:ascii="Times New Roman" w:hAnsi="Times New Roman" w:cs="Times New Roman"/>
          <w:i/>
          <w:sz w:val="24"/>
          <w:szCs w:val="24"/>
          <w:lang w:val="en-US"/>
        </w:rPr>
        <w:t>h</w:t>
      </w:r>
      <w:r w:rsidRPr="008C2B3C">
        <w:rPr>
          <w:rFonts w:ascii="Times New Roman" w:hAnsi="Times New Roman" w:cs="Times New Roman"/>
          <w:sz w:val="24"/>
          <w:szCs w:val="24"/>
          <w:vertAlign w:val="subscript"/>
        </w:rPr>
        <w:t xml:space="preserve">0 </w:t>
      </w:r>
      <w:r>
        <w:rPr>
          <w:rFonts w:ascii="Times New Roman" w:hAnsi="Times New Roman" w:cs="Times New Roman"/>
          <w:sz w:val="24"/>
          <w:szCs w:val="24"/>
        </w:rPr>
        <w:t>≤</w:t>
      </w:r>
      <w:r w:rsidRPr="008C2B3C">
        <w:rPr>
          <w:rFonts w:ascii="Times New Roman" w:hAnsi="Times New Roman" w:cs="Times New Roman"/>
          <w:sz w:val="24"/>
          <w:szCs w:val="24"/>
        </w:rPr>
        <w:t xml:space="preserve"> </w:t>
      </w:r>
      <w:r w:rsidRPr="008C2B3C">
        <w:rPr>
          <w:rFonts w:ascii="Times New Roman" w:hAnsi="Times New Roman" w:cs="Times New Roman"/>
          <w:i/>
          <w:sz w:val="24"/>
          <w:szCs w:val="24"/>
          <w:lang w:val="en-US"/>
        </w:rPr>
        <w:t>h</w:t>
      </w:r>
      <w:r w:rsidRPr="008C2B3C">
        <w:rPr>
          <w:rFonts w:ascii="Times New Roman" w:hAnsi="Times New Roman" w:cs="Times New Roman"/>
          <w:i/>
          <w:sz w:val="24"/>
          <w:szCs w:val="24"/>
        </w:rPr>
        <w:t xml:space="preserve"> </w:t>
      </w:r>
      <w:r>
        <w:rPr>
          <w:rFonts w:ascii="Times New Roman" w:hAnsi="Times New Roman" w:cs="Times New Roman"/>
          <w:sz w:val="24"/>
          <w:szCs w:val="24"/>
        </w:rPr>
        <w:t>≤</w:t>
      </w:r>
      <w:r w:rsidRPr="008C2B3C">
        <w:rPr>
          <w:rFonts w:ascii="Times New Roman" w:hAnsi="Times New Roman" w:cs="Times New Roman"/>
          <w:sz w:val="24"/>
          <w:szCs w:val="24"/>
        </w:rPr>
        <w:t xml:space="preserve"> </w:t>
      </w:r>
      <w:r w:rsidRPr="008C2B3C">
        <w:rPr>
          <w:rFonts w:ascii="Times New Roman" w:hAnsi="Times New Roman" w:cs="Times New Roman"/>
          <w:i/>
          <w:sz w:val="24"/>
          <w:szCs w:val="24"/>
          <w:lang w:val="en-US"/>
        </w:rPr>
        <w:t>h</w:t>
      </w:r>
      <w:r w:rsidRPr="008C2B3C">
        <w:rPr>
          <w:rFonts w:ascii="Times New Roman" w:hAnsi="Times New Roman" w:cs="Times New Roman"/>
          <w:sz w:val="24"/>
          <w:szCs w:val="24"/>
          <w:vertAlign w:val="subscript"/>
        </w:rPr>
        <w:t xml:space="preserve">1 </w:t>
      </w:r>
      <w:r>
        <w:rPr>
          <w:rFonts w:ascii="Times New Roman" w:hAnsi="Times New Roman" w:cs="Times New Roman"/>
          <w:sz w:val="24"/>
          <w:szCs w:val="24"/>
        </w:rPr>
        <w:t>≤</w:t>
      </w:r>
      <w:r w:rsidRPr="008C2B3C">
        <w:rPr>
          <w:rFonts w:ascii="Times New Roman" w:hAnsi="Times New Roman" w:cs="Times New Roman"/>
          <w:sz w:val="24"/>
          <w:szCs w:val="24"/>
        </w:rPr>
        <w:t xml:space="preserve"> 1</w:t>
      </w:r>
      <w:r w:rsidRPr="00A6496D">
        <w:rPr>
          <w:rFonts w:ascii="Times New Roman" w:hAnsi="Times New Roman" w:cs="Times New Roman"/>
          <w:sz w:val="24"/>
          <w:szCs w:val="24"/>
        </w:rPr>
        <w:t xml:space="preserve"> — рост трещины идет с ускорением и соп</w:t>
      </w:r>
      <w:r w:rsidRPr="00A6496D">
        <w:rPr>
          <w:rFonts w:ascii="Times New Roman" w:hAnsi="Times New Roman" w:cs="Times New Roman"/>
          <w:sz w:val="24"/>
          <w:szCs w:val="24"/>
        </w:rPr>
        <w:softHyphen/>
        <w:t>ровождается повышением коэффициента интенсивности напряжения; II этап (</w:t>
      </w:r>
      <w:r w:rsidRPr="008C2B3C">
        <w:rPr>
          <w:rFonts w:ascii="Times New Roman" w:hAnsi="Times New Roman" w:cs="Times New Roman"/>
          <w:i/>
          <w:sz w:val="24"/>
          <w:szCs w:val="24"/>
          <w:lang w:val="en-US"/>
        </w:rPr>
        <w:t>K</w:t>
      </w:r>
      <w:r w:rsidRPr="008C2B3C">
        <w:rPr>
          <w:rFonts w:ascii="Times New Roman" w:hAnsi="Times New Roman" w:cs="Times New Roman"/>
          <w:i/>
          <w:sz w:val="24"/>
          <w:szCs w:val="24"/>
          <w:vertAlign w:val="subscript"/>
        </w:rPr>
        <w:t>р</w:t>
      </w:r>
      <w:r w:rsidRPr="00A6496D">
        <w:rPr>
          <w:rFonts w:ascii="Times New Roman" w:hAnsi="Times New Roman" w:cs="Times New Roman"/>
          <w:sz w:val="24"/>
          <w:szCs w:val="24"/>
        </w:rPr>
        <w:t xml:space="preserve"> = </w:t>
      </w:r>
      <w:r w:rsidRPr="008C2B3C">
        <w:rPr>
          <w:rFonts w:ascii="Times New Roman" w:hAnsi="Times New Roman" w:cs="Times New Roman"/>
          <w:i/>
          <w:sz w:val="24"/>
          <w:szCs w:val="24"/>
          <w:lang w:val="en-US"/>
        </w:rPr>
        <w:t>K</w:t>
      </w:r>
      <w:r w:rsidRPr="00A6496D">
        <w:rPr>
          <w:rFonts w:ascii="Times New Roman" w:hAnsi="Times New Roman" w:cs="Times New Roman"/>
          <w:sz w:val="24"/>
          <w:szCs w:val="24"/>
        </w:rPr>
        <w:t xml:space="preserve">), </w:t>
      </w:r>
      <w:r w:rsidRPr="008C2B3C">
        <w:rPr>
          <w:rFonts w:ascii="Times New Roman" w:hAnsi="Times New Roman" w:cs="Times New Roman"/>
          <w:i/>
          <w:sz w:val="24"/>
          <w:szCs w:val="24"/>
        </w:rPr>
        <w:t>h</w:t>
      </w:r>
      <w:r w:rsidRPr="008C2B3C">
        <w:rPr>
          <w:rFonts w:ascii="Times New Roman" w:hAnsi="Times New Roman" w:cs="Times New Roman"/>
          <w:sz w:val="24"/>
          <w:szCs w:val="24"/>
          <w:vertAlign w:val="subscript"/>
        </w:rPr>
        <w:t>1</w:t>
      </w:r>
      <w:r w:rsidRPr="008C2B3C">
        <w:rPr>
          <w:rFonts w:ascii="Times New Roman" w:hAnsi="Times New Roman" w:cs="Times New Roman"/>
          <w:i/>
          <w:sz w:val="24"/>
          <w:szCs w:val="24"/>
        </w:rPr>
        <w:t xml:space="preserve"> </w:t>
      </w:r>
      <w:r>
        <w:rPr>
          <w:rFonts w:ascii="Times New Roman" w:hAnsi="Times New Roman" w:cs="Times New Roman"/>
          <w:sz w:val="24"/>
          <w:szCs w:val="24"/>
        </w:rPr>
        <w:t>≤</w:t>
      </w:r>
      <w:r w:rsidRPr="008C2B3C">
        <w:rPr>
          <w:rFonts w:ascii="Times New Roman" w:hAnsi="Times New Roman" w:cs="Times New Roman"/>
          <w:sz w:val="24"/>
          <w:szCs w:val="24"/>
        </w:rPr>
        <w:t xml:space="preserve"> </w:t>
      </w:r>
      <w:r w:rsidRPr="008C2B3C">
        <w:rPr>
          <w:rFonts w:ascii="Times New Roman" w:hAnsi="Times New Roman" w:cs="Times New Roman"/>
          <w:i/>
          <w:sz w:val="24"/>
          <w:szCs w:val="24"/>
        </w:rPr>
        <w:t xml:space="preserve">h </w:t>
      </w:r>
      <w:r>
        <w:rPr>
          <w:rFonts w:ascii="Times New Roman" w:hAnsi="Times New Roman" w:cs="Times New Roman"/>
          <w:sz w:val="24"/>
          <w:szCs w:val="24"/>
        </w:rPr>
        <w:t>≤</w:t>
      </w:r>
      <w:r w:rsidRPr="008C2B3C">
        <w:rPr>
          <w:rFonts w:ascii="Times New Roman" w:hAnsi="Times New Roman" w:cs="Times New Roman"/>
          <w:sz w:val="24"/>
          <w:szCs w:val="24"/>
        </w:rPr>
        <w:t xml:space="preserve"> </w:t>
      </w:r>
      <w:r w:rsidRPr="008C2B3C">
        <w:rPr>
          <w:rFonts w:ascii="Times New Roman" w:hAnsi="Times New Roman" w:cs="Times New Roman"/>
          <w:i/>
          <w:sz w:val="24"/>
          <w:szCs w:val="24"/>
        </w:rPr>
        <w:t>h</w:t>
      </w:r>
      <w:r w:rsidRPr="008C2B3C">
        <w:rPr>
          <w:rFonts w:ascii="Times New Roman" w:hAnsi="Times New Roman" w:cs="Times New Roman"/>
          <w:sz w:val="24"/>
          <w:szCs w:val="24"/>
          <w:vertAlign w:val="subscript"/>
        </w:rPr>
        <w:t>2</w:t>
      </w:r>
      <w:r w:rsidRPr="008C2B3C">
        <w:rPr>
          <w:rFonts w:ascii="Times New Roman" w:hAnsi="Times New Roman" w:cs="Times New Roman"/>
          <w:i/>
          <w:sz w:val="24"/>
          <w:szCs w:val="24"/>
        </w:rPr>
        <w:t xml:space="preserve"> </w:t>
      </w:r>
      <w:r w:rsidRPr="00A6496D">
        <w:rPr>
          <w:rFonts w:ascii="Times New Roman" w:hAnsi="Times New Roman" w:cs="Times New Roman"/>
          <w:sz w:val="24"/>
          <w:szCs w:val="24"/>
        </w:rPr>
        <w:t>— прорастание происходит интенсивно (теоретически с бесконечной скоростью); III этап (</w:t>
      </w:r>
      <w:r w:rsidRPr="008C2B3C">
        <w:rPr>
          <w:rFonts w:ascii="Times New Roman" w:hAnsi="Times New Roman" w:cs="Times New Roman"/>
          <w:i/>
          <w:sz w:val="24"/>
          <w:szCs w:val="24"/>
          <w:lang w:val="en-US"/>
        </w:rPr>
        <w:t>K</w:t>
      </w:r>
      <w:r w:rsidRPr="008C2B3C">
        <w:rPr>
          <w:rFonts w:ascii="Times New Roman" w:hAnsi="Times New Roman" w:cs="Times New Roman"/>
          <w:i/>
          <w:sz w:val="24"/>
          <w:szCs w:val="24"/>
          <w:vertAlign w:val="subscript"/>
        </w:rPr>
        <w:t>р</w:t>
      </w:r>
      <w:r w:rsidRPr="00A6496D">
        <w:rPr>
          <w:rFonts w:ascii="Times New Roman" w:hAnsi="Times New Roman" w:cs="Times New Roman"/>
          <w:sz w:val="24"/>
          <w:szCs w:val="24"/>
        </w:rPr>
        <w:t xml:space="preserve"> &lt;</w:t>
      </w:r>
      <w:r w:rsidRPr="008C2B3C">
        <w:rPr>
          <w:rFonts w:ascii="Times New Roman" w:hAnsi="Times New Roman" w:cs="Times New Roman"/>
          <w:i/>
          <w:sz w:val="24"/>
          <w:szCs w:val="24"/>
        </w:rPr>
        <w:t xml:space="preserve"> </w:t>
      </w:r>
      <w:r w:rsidRPr="008C2B3C">
        <w:rPr>
          <w:rFonts w:ascii="Times New Roman" w:hAnsi="Times New Roman" w:cs="Times New Roman"/>
          <w:i/>
          <w:sz w:val="24"/>
          <w:szCs w:val="24"/>
          <w:lang w:val="en-US"/>
        </w:rPr>
        <w:t>K</w:t>
      </w:r>
      <w:r w:rsidRPr="00A6496D">
        <w:rPr>
          <w:rFonts w:ascii="Times New Roman" w:hAnsi="Times New Roman" w:cs="Times New Roman"/>
          <w:sz w:val="24"/>
          <w:szCs w:val="24"/>
        </w:rPr>
        <w:t>), 1</w:t>
      </w:r>
      <w:r w:rsidRPr="008C2B3C">
        <w:rPr>
          <w:rFonts w:ascii="Times New Roman" w:hAnsi="Times New Roman" w:cs="Times New Roman"/>
          <w:i/>
          <w:sz w:val="24"/>
          <w:szCs w:val="24"/>
        </w:rPr>
        <w:t xml:space="preserve"> </w:t>
      </w:r>
      <w:r>
        <w:rPr>
          <w:rFonts w:ascii="Times New Roman" w:hAnsi="Times New Roman" w:cs="Times New Roman"/>
          <w:sz w:val="24"/>
          <w:szCs w:val="24"/>
        </w:rPr>
        <w:t>≤</w:t>
      </w:r>
      <w:r w:rsidRPr="008C2B3C">
        <w:rPr>
          <w:rFonts w:ascii="Times New Roman" w:hAnsi="Times New Roman" w:cs="Times New Roman"/>
          <w:sz w:val="24"/>
          <w:szCs w:val="24"/>
        </w:rPr>
        <w:t xml:space="preserve"> </w:t>
      </w:r>
      <w:r w:rsidRPr="008C2B3C">
        <w:rPr>
          <w:rFonts w:ascii="Times New Roman" w:hAnsi="Times New Roman" w:cs="Times New Roman"/>
          <w:i/>
          <w:sz w:val="24"/>
          <w:szCs w:val="24"/>
        </w:rPr>
        <w:t>h</w:t>
      </w:r>
      <w:r w:rsidRPr="008C2B3C">
        <w:rPr>
          <w:rFonts w:ascii="Times New Roman" w:hAnsi="Times New Roman" w:cs="Times New Roman"/>
          <w:sz w:val="24"/>
          <w:szCs w:val="24"/>
          <w:vertAlign w:val="subscript"/>
        </w:rPr>
        <w:t>2</w:t>
      </w:r>
      <w:r w:rsidRPr="008C2B3C">
        <w:rPr>
          <w:rFonts w:ascii="Times New Roman" w:hAnsi="Times New Roman" w:cs="Times New Roman"/>
          <w:i/>
          <w:sz w:val="24"/>
          <w:szCs w:val="24"/>
        </w:rPr>
        <w:t xml:space="preserve"> </w:t>
      </w:r>
      <w:r>
        <w:rPr>
          <w:rFonts w:ascii="Times New Roman" w:hAnsi="Times New Roman" w:cs="Times New Roman"/>
          <w:sz w:val="24"/>
          <w:szCs w:val="24"/>
        </w:rPr>
        <w:t>≤</w:t>
      </w:r>
      <w:r w:rsidRPr="008C2B3C">
        <w:rPr>
          <w:rFonts w:ascii="Times New Roman" w:hAnsi="Times New Roman" w:cs="Times New Roman"/>
          <w:sz w:val="24"/>
          <w:szCs w:val="24"/>
        </w:rPr>
        <w:t xml:space="preserve"> </w:t>
      </w:r>
      <w:r w:rsidRPr="008C2B3C">
        <w:rPr>
          <w:rFonts w:ascii="Times New Roman" w:hAnsi="Times New Roman" w:cs="Times New Roman"/>
          <w:i/>
          <w:sz w:val="24"/>
          <w:szCs w:val="24"/>
        </w:rPr>
        <w:t>h</w:t>
      </w:r>
      <w:r w:rsidRPr="008C2B3C">
        <w:rPr>
          <w:rFonts w:ascii="Times New Roman" w:hAnsi="Times New Roman" w:cs="Times New Roman"/>
          <w:sz w:val="24"/>
          <w:szCs w:val="24"/>
        </w:rPr>
        <w:t xml:space="preserve"> &lt; </w:t>
      </w:r>
      <w:r w:rsidRPr="00A6496D">
        <w:rPr>
          <w:rFonts w:ascii="Times New Roman" w:hAnsi="Times New Roman" w:cs="Times New Roman"/>
          <w:sz w:val="24"/>
          <w:szCs w:val="24"/>
        </w:rPr>
        <w:t>3 — рост трещины замедленный и коэффициент интенсивности умень</w:t>
      </w:r>
      <w:r w:rsidRPr="00A6496D">
        <w:rPr>
          <w:rFonts w:ascii="Times New Roman" w:hAnsi="Times New Roman" w:cs="Times New Roman"/>
          <w:sz w:val="24"/>
          <w:szCs w:val="24"/>
        </w:rPr>
        <w:softHyphen/>
        <w:t>шается.</w:t>
      </w:r>
    </w:p>
    <w:p w:rsidR="00BB49B0" w:rsidRPr="008C2B3C" w:rsidRDefault="00BB49B0" w:rsidP="00BB49B0">
      <w:pPr>
        <w:spacing w:after="0" w:line="240" w:lineRule="auto"/>
        <w:ind w:firstLine="709"/>
        <w:jc w:val="both"/>
        <w:rPr>
          <w:rFonts w:ascii="Times New Roman" w:hAnsi="Times New Roman" w:cs="Times New Roman"/>
          <w:sz w:val="24"/>
          <w:szCs w:val="24"/>
        </w:rPr>
      </w:pPr>
      <w:r w:rsidRPr="00A6496D">
        <w:rPr>
          <w:rFonts w:ascii="Times New Roman" w:hAnsi="Times New Roman" w:cs="Times New Roman"/>
          <w:sz w:val="24"/>
          <w:szCs w:val="24"/>
        </w:rPr>
        <w:t>Второй этап выделяется несколько условно и во времени является «мгновенным» процессом. Теоретически он нужен как важная качествен</w:t>
      </w:r>
      <w:r w:rsidRPr="00A6496D">
        <w:rPr>
          <w:rFonts w:ascii="Times New Roman" w:hAnsi="Times New Roman" w:cs="Times New Roman"/>
          <w:sz w:val="24"/>
          <w:szCs w:val="24"/>
        </w:rPr>
        <w:softHyphen/>
        <w:t>ная временная геологическая граница смены динамического режима раз</w:t>
      </w:r>
      <w:r w:rsidRPr="00A6496D">
        <w:rPr>
          <w:rFonts w:ascii="Times New Roman" w:hAnsi="Times New Roman" w:cs="Times New Roman"/>
          <w:sz w:val="24"/>
          <w:szCs w:val="24"/>
        </w:rPr>
        <w:softHyphen/>
        <w:t xml:space="preserve">вития трещины. Предложенная модель развития плоскости </w:t>
      </w:r>
      <w:proofErr w:type="spellStart"/>
      <w:r w:rsidRPr="00A6496D">
        <w:rPr>
          <w:rFonts w:ascii="Times New Roman" w:hAnsi="Times New Roman" w:cs="Times New Roman"/>
          <w:sz w:val="24"/>
          <w:szCs w:val="24"/>
        </w:rPr>
        <w:t>сместителя</w:t>
      </w:r>
      <w:proofErr w:type="spellEnd"/>
      <w:r w:rsidRPr="00A6496D">
        <w:rPr>
          <w:rFonts w:ascii="Times New Roman" w:hAnsi="Times New Roman" w:cs="Times New Roman"/>
          <w:sz w:val="24"/>
          <w:szCs w:val="24"/>
        </w:rPr>
        <w:t xml:space="preserve"> сдвига в глубину позволяет установить границы в среде, на которых про</w:t>
      </w:r>
      <w:r>
        <w:rPr>
          <w:rFonts w:ascii="Times New Roman" w:hAnsi="Times New Roman" w:cs="Times New Roman"/>
          <w:sz w:val="24"/>
          <w:szCs w:val="24"/>
        </w:rPr>
        <w:softHyphen/>
        <w:t xml:space="preserve">исходит смена режимов роста: </w:t>
      </w:r>
      <w:r w:rsidRPr="008C2B3C">
        <w:rPr>
          <w:rFonts w:ascii="Times New Roman" w:hAnsi="Times New Roman" w:cs="Times New Roman"/>
          <w:i/>
          <w:sz w:val="24"/>
          <w:szCs w:val="24"/>
        </w:rPr>
        <w:t>h</w:t>
      </w:r>
      <w:r w:rsidRPr="008C2B3C">
        <w:rPr>
          <w:rFonts w:ascii="Times New Roman" w:hAnsi="Times New Roman" w:cs="Times New Roman"/>
          <w:sz w:val="24"/>
          <w:szCs w:val="24"/>
          <w:vertAlign w:val="subscript"/>
        </w:rPr>
        <w:t>1</w:t>
      </w:r>
      <w:r w:rsidRPr="00A6496D">
        <w:rPr>
          <w:rFonts w:ascii="Times New Roman" w:hAnsi="Times New Roman" w:cs="Times New Roman"/>
          <w:sz w:val="24"/>
          <w:szCs w:val="24"/>
        </w:rPr>
        <w:t xml:space="preserve"> —соответствует величине разрыва в мо</w:t>
      </w:r>
      <w:r w:rsidRPr="00A6496D">
        <w:rPr>
          <w:rFonts w:ascii="Times New Roman" w:hAnsi="Times New Roman" w:cs="Times New Roman"/>
          <w:sz w:val="24"/>
          <w:szCs w:val="24"/>
        </w:rPr>
        <w:softHyphen/>
        <w:t xml:space="preserve">мент завершения этапа подготовки, a </w:t>
      </w:r>
      <w:r w:rsidRPr="008C2B3C">
        <w:rPr>
          <w:rFonts w:ascii="Times New Roman" w:hAnsi="Times New Roman" w:cs="Times New Roman"/>
          <w:i/>
          <w:sz w:val="24"/>
          <w:szCs w:val="24"/>
        </w:rPr>
        <w:t>h</w:t>
      </w:r>
      <w:r w:rsidRPr="008C2B3C">
        <w:rPr>
          <w:rFonts w:ascii="Times New Roman" w:hAnsi="Times New Roman" w:cs="Times New Roman"/>
          <w:sz w:val="24"/>
          <w:szCs w:val="24"/>
          <w:vertAlign w:val="subscript"/>
        </w:rPr>
        <w:t>2</w:t>
      </w:r>
      <w:r w:rsidRPr="00A6496D">
        <w:rPr>
          <w:rFonts w:ascii="Times New Roman" w:hAnsi="Times New Roman" w:cs="Times New Roman"/>
          <w:sz w:val="24"/>
          <w:szCs w:val="24"/>
        </w:rPr>
        <w:t xml:space="preserve"> — величина разрыва в начале этапа затухания сейсмической активности (см. рис. 1,</w:t>
      </w:r>
      <w:r w:rsidRPr="008C2B3C">
        <w:rPr>
          <w:rFonts w:ascii="Times New Roman" w:hAnsi="Times New Roman" w:cs="Times New Roman"/>
          <w:sz w:val="24"/>
          <w:szCs w:val="24"/>
        </w:rPr>
        <w:t xml:space="preserve"> </w:t>
      </w:r>
      <w:r w:rsidRPr="00A6496D">
        <w:rPr>
          <w:rFonts w:ascii="Times New Roman" w:hAnsi="Times New Roman" w:cs="Times New Roman"/>
          <w:sz w:val="24"/>
          <w:szCs w:val="24"/>
        </w:rPr>
        <w:t xml:space="preserve">A). Причем </w:t>
      </w:r>
      <w:r w:rsidRPr="008C2B3C">
        <w:rPr>
          <w:rFonts w:ascii="Times New Roman" w:hAnsi="Times New Roman" w:cs="Times New Roman"/>
          <w:i/>
          <w:sz w:val="24"/>
          <w:szCs w:val="24"/>
        </w:rPr>
        <w:t>h</w:t>
      </w:r>
      <w:r w:rsidRPr="008C2B3C">
        <w:rPr>
          <w:rFonts w:ascii="Times New Roman" w:hAnsi="Times New Roman" w:cs="Times New Roman"/>
          <w:sz w:val="24"/>
          <w:szCs w:val="24"/>
          <w:vertAlign w:val="subscript"/>
        </w:rPr>
        <w:t>1</w:t>
      </w:r>
      <w:r w:rsidRPr="00A6496D">
        <w:rPr>
          <w:rFonts w:ascii="Times New Roman" w:hAnsi="Times New Roman" w:cs="Times New Roman"/>
          <w:sz w:val="24"/>
          <w:szCs w:val="24"/>
        </w:rPr>
        <w:t xml:space="preserve"> и </w:t>
      </w:r>
      <w:r w:rsidRPr="008C2B3C">
        <w:rPr>
          <w:rFonts w:ascii="Times New Roman" w:hAnsi="Times New Roman" w:cs="Times New Roman"/>
          <w:i/>
          <w:sz w:val="24"/>
          <w:szCs w:val="24"/>
        </w:rPr>
        <w:t>h</w:t>
      </w:r>
      <w:r w:rsidRPr="008C2B3C">
        <w:rPr>
          <w:rFonts w:ascii="Times New Roman" w:hAnsi="Times New Roman" w:cs="Times New Roman"/>
          <w:sz w:val="24"/>
          <w:szCs w:val="24"/>
          <w:vertAlign w:val="subscript"/>
        </w:rPr>
        <w:t>2</w:t>
      </w:r>
      <w:r w:rsidRPr="00A6496D">
        <w:rPr>
          <w:rFonts w:ascii="Times New Roman" w:hAnsi="Times New Roman" w:cs="Times New Roman"/>
          <w:sz w:val="24"/>
          <w:szCs w:val="24"/>
        </w:rPr>
        <w:t xml:space="preserve"> </w:t>
      </w:r>
      <w:proofErr w:type="gramStart"/>
      <w:r w:rsidRPr="00A6496D">
        <w:rPr>
          <w:rFonts w:ascii="Times New Roman" w:hAnsi="Times New Roman" w:cs="Times New Roman"/>
          <w:sz w:val="24"/>
          <w:szCs w:val="24"/>
        </w:rPr>
        <w:t>связаны</w:t>
      </w:r>
      <w:proofErr w:type="gramEnd"/>
      <w:r w:rsidRPr="00A6496D">
        <w:rPr>
          <w:rFonts w:ascii="Times New Roman" w:hAnsi="Times New Roman" w:cs="Times New Roman"/>
          <w:sz w:val="24"/>
          <w:szCs w:val="24"/>
        </w:rPr>
        <w:t xml:space="preserve"> соотношением</w:t>
      </w:r>
      <w:r w:rsidRPr="008C2B3C">
        <w:rPr>
          <w:rFonts w:ascii="Times New Roman" w:hAnsi="Times New Roman" w:cs="Times New Roman"/>
          <w:position w:val="-12"/>
          <w:sz w:val="24"/>
          <w:szCs w:val="24"/>
          <w:lang w:val="en-US"/>
        </w:rPr>
        <w:object w:dxaOrig="1840" w:dyaOrig="400">
          <v:shape id="_x0000_i1086" type="#_x0000_t75" style="width:92.5pt;height:20.5pt" o:ole="">
            <v:imagedata r:id="rId130" o:title=""/>
          </v:shape>
          <o:OLEObject Type="Embed" ProgID="Equation.3" ShapeID="_x0000_i1086" DrawAspect="Content" ObjectID="_1555416232" r:id="rId131"/>
        </w:object>
      </w:r>
      <w:r>
        <w:rPr>
          <w:rFonts w:ascii="Times New Roman" w:hAnsi="Times New Roman" w:cs="Times New Roman"/>
          <w:sz w:val="24"/>
          <w:szCs w:val="24"/>
        </w:rPr>
        <w:t>, откуда</w:t>
      </w:r>
    </w:p>
    <w:p w:rsidR="00BB49B0" w:rsidRPr="00A6496D" w:rsidRDefault="00BB49B0" w:rsidP="00BB49B0">
      <w:pPr>
        <w:spacing w:after="0" w:line="240" w:lineRule="auto"/>
        <w:ind w:firstLine="709"/>
        <w:jc w:val="both"/>
        <w:rPr>
          <w:rFonts w:ascii="Times New Roman" w:hAnsi="Times New Roman" w:cs="Times New Roman"/>
          <w:sz w:val="24"/>
          <w:szCs w:val="24"/>
        </w:rPr>
      </w:pPr>
      <w:r w:rsidRPr="008C2B3C">
        <w:rPr>
          <w:rFonts w:ascii="Times New Roman" w:hAnsi="Times New Roman" w:cs="Times New Roman"/>
          <w:position w:val="-12"/>
          <w:sz w:val="24"/>
          <w:szCs w:val="24"/>
          <w:lang w:val="en-US"/>
        </w:rPr>
        <w:object w:dxaOrig="2680" w:dyaOrig="440">
          <v:shape id="_x0000_i1087" type="#_x0000_t75" style="width:133.95pt;height:21.85pt" o:ole="">
            <v:imagedata r:id="rId132" o:title=""/>
          </v:shape>
          <o:OLEObject Type="Embed" ProgID="Equation.3" ShapeID="_x0000_i1087" DrawAspect="Content" ObjectID="_1555416233" r:id="rId133"/>
        </w:objec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6496D">
        <w:rPr>
          <w:rFonts w:ascii="Times New Roman" w:hAnsi="Times New Roman" w:cs="Times New Roman"/>
          <w:sz w:val="24"/>
          <w:szCs w:val="24"/>
        </w:rPr>
        <w:t xml:space="preserve"> (16)</w:t>
      </w:r>
    </w:p>
    <w:p w:rsidR="00BB49B0" w:rsidRPr="00A6496D" w:rsidRDefault="00BB49B0" w:rsidP="00BB49B0">
      <w:pPr>
        <w:spacing w:after="0" w:line="240" w:lineRule="auto"/>
        <w:ind w:firstLine="709"/>
        <w:jc w:val="both"/>
        <w:rPr>
          <w:rFonts w:ascii="Times New Roman" w:hAnsi="Times New Roman" w:cs="Times New Roman"/>
          <w:sz w:val="24"/>
          <w:szCs w:val="24"/>
        </w:rPr>
      </w:pPr>
      <w:r w:rsidRPr="00A6496D">
        <w:rPr>
          <w:rFonts w:ascii="Times New Roman" w:hAnsi="Times New Roman" w:cs="Times New Roman"/>
          <w:sz w:val="24"/>
          <w:szCs w:val="24"/>
        </w:rPr>
        <w:t>Необходимо отметить, что вариации факторов, определяющих про</w:t>
      </w:r>
      <w:r w:rsidRPr="00A6496D">
        <w:rPr>
          <w:rFonts w:ascii="Times New Roman" w:hAnsi="Times New Roman" w:cs="Times New Roman"/>
          <w:sz w:val="24"/>
          <w:szCs w:val="24"/>
        </w:rPr>
        <w:softHyphen/>
        <w:t>цесс, таких, как начальные условия, величина тектонических напряже</w:t>
      </w:r>
      <w:r w:rsidRPr="00A6496D">
        <w:rPr>
          <w:rFonts w:ascii="Times New Roman" w:hAnsi="Times New Roman" w:cs="Times New Roman"/>
          <w:sz w:val="24"/>
          <w:szCs w:val="24"/>
        </w:rPr>
        <w:softHyphen/>
        <w:t>ний, сила трения, длина зоны ослабленных связей и т.д., могут внести существенные изменения в принципиальную схему хода развития зоны сдвига. Например, трещина прорастает не от нуля, а от какого-то исход</w:t>
      </w:r>
      <w:r>
        <w:rPr>
          <w:rFonts w:ascii="Times New Roman" w:hAnsi="Times New Roman" w:cs="Times New Roman"/>
          <w:sz w:val="24"/>
          <w:szCs w:val="24"/>
        </w:rPr>
        <w:t xml:space="preserve">ного значения </w:t>
      </w:r>
      <w:r w:rsidRPr="008C2B3C">
        <w:rPr>
          <w:rFonts w:ascii="Times New Roman" w:hAnsi="Times New Roman" w:cs="Times New Roman"/>
          <w:i/>
          <w:sz w:val="24"/>
          <w:szCs w:val="24"/>
        </w:rPr>
        <w:t>Н</w:t>
      </w:r>
      <w:proofErr w:type="gramStart"/>
      <w:r w:rsidRPr="008C2B3C">
        <w:rPr>
          <w:rFonts w:ascii="Times New Roman" w:hAnsi="Times New Roman" w:cs="Times New Roman"/>
          <w:sz w:val="24"/>
          <w:szCs w:val="24"/>
          <w:vertAlign w:val="subscript"/>
        </w:rPr>
        <w:t>0</w:t>
      </w:r>
      <w:proofErr w:type="gramEnd"/>
      <w:r w:rsidRPr="00A6496D">
        <w:rPr>
          <w:rFonts w:ascii="Times New Roman" w:hAnsi="Times New Roman" w:cs="Times New Roman"/>
          <w:sz w:val="24"/>
          <w:szCs w:val="24"/>
        </w:rPr>
        <w:t>. Тогда первоначальная часть кривой может отсутство</w:t>
      </w:r>
      <w:r w:rsidRPr="00A6496D">
        <w:rPr>
          <w:rFonts w:ascii="Times New Roman" w:hAnsi="Times New Roman" w:cs="Times New Roman"/>
          <w:sz w:val="24"/>
          <w:szCs w:val="24"/>
        </w:rPr>
        <w:softHyphen/>
        <w:t>вать вплоть до исключения первого этапа (см. рис. 1,</w:t>
      </w:r>
      <w:r>
        <w:rPr>
          <w:rFonts w:ascii="Times New Roman" w:hAnsi="Times New Roman" w:cs="Times New Roman"/>
          <w:sz w:val="24"/>
          <w:szCs w:val="24"/>
        </w:rPr>
        <w:t xml:space="preserve"> </w:t>
      </w:r>
      <w:r w:rsidRPr="00A6496D">
        <w:rPr>
          <w:rFonts w:ascii="Times New Roman" w:hAnsi="Times New Roman" w:cs="Times New Roman"/>
          <w:sz w:val="24"/>
          <w:szCs w:val="24"/>
        </w:rPr>
        <w:t>А).</w:t>
      </w:r>
    </w:p>
    <w:p w:rsidR="00BB49B0" w:rsidRPr="00C53279" w:rsidRDefault="00BB49B0" w:rsidP="00BB49B0">
      <w:pPr>
        <w:spacing w:after="0" w:line="240" w:lineRule="auto"/>
        <w:ind w:firstLine="709"/>
        <w:jc w:val="both"/>
        <w:rPr>
          <w:rFonts w:ascii="Times New Roman" w:hAnsi="Times New Roman" w:cs="Times New Roman"/>
        </w:rPr>
      </w:pPr>
      <w:r w:rsidRPr="008C2B3C">
        <w:rPr>
          <w:rFonts w:ascii="Times New Roman" w:hAnsi="Times New Roman" w:cs="Times New Roman"/>
          <w:sz w:val="24"/>
          <w:szCs w:val="24"/>
        </w:rPr>
        <w:t xml:space="preserve">Подчеркнем, что величина </w:t>
      </w:r>
      <w:r w:rsidRPr="008C2B3C">
        <w:rPr>
          <w:rFonts w:ascii="Times New Roman" w:hAnsi="Times New Roman" w:cs="Times New Roman"/>
          <w:i/>
          <w:sz w:val="24"/>
          <w:szCs w:val="24"/>
          <w:lang w:val="en-US"/>
        </w:rPr>
        <w:t>K</w:t>
      </w:r>
      <w:r w:rsidRPr="008C2B3C">
        <w:rPr>
          <w:rFonts w:ascii="Times New Roman" w:hAnsi="Times New Roman" w:cs="Times New Roman"/>
          <w:sz w:val="24"/>
          <w:szCs w:val="24"/>
        </w:rPr>
        <w:t xml:space="preserve"> служит критерием, выделяющим этапы сейсмического цикла. В частности, при значениях </w:t>
      </w:r>
      <w:r w:rsidRPr="008C2B3C">
        <w:rPr>
          <w:rFonts w:ascii="Times New Roman" w:hAnsi="Times New Roman" w:cs="Times New Roman"/>
          <w:i/>
          <w:sz w:val="24"/>
          <w:szCs w:val="24"/>
          <w:lang w:val="en-US"/>
        </w:rPr>
        <w:t>K</w:t>
      </w:r>
      <w:r w:rsidRPr="008C2B3C">
        <w:rPr>
          <w:rFonts w:ascii="Times New Roman" w:hAnsi="Times New Roman" w:cs="Times New Roman"/>
          <w:sz w:val="24"/>
          <w:szCs w:val="24"/>
        </w:rPr>
        <w:t xml:space="preserve"> в интервале 1 ≤ </w:t>
      </w:r>
      <w:r w:rsidRPr="008C2B3C">
        <w:rPr>
          <w:rFonts w:ascii="Times New Roman" w:hAnsi="Times New Roman" w:cs="Times New Roman"/>
          <w:i/>
          <w:sz w:val="24"/>
          <w:szCs w:val="24"/>
          <w:lang w:val="en-US"/>
        </w:rPr>
        <w:t>K</w:t>
      </w:r>
      <w:r w:rsidRPr="008C2B3C">
        <w:rPr>
          <w:rFonts w:ascii="Times New Roman" w:hAnsi="Times New Roman" w:cs="Times New Roman"/>
          <w:i/>
          <w:sz w:val="24"/>
          <w:szCs w:val="24"/>
        </w:rPr>
        <w:t xml:space="preserve"> </w:t>
      </w:r>
      <w:r w:rsidRPr="008C2B3C">
        <w:rPr>
          <w:rFonts w:ascii="Times New Roman" w:hAnsi="Times New Roman" w:cs="Times New Roman"/>
          <w:sz w:val="24"/>
          <w:szCs w:val="24"/>
        </w:rPr>
        <w:t>≤ ∞ в схеме прорастания трещин будет отсутствовать второй этап. Мож</w:t>
      </w:r>
      <w:r w:rsidRPr="008C2B3C">
        <w:rPr>
          <w:rFonts w:ascii="Times New Roman" w:hAnsi="Times New Roman" w:cs="Times New Roman"/>
          <w:sz w:val="24"/>
          <w:szCs w:val="24"/>
        </w:rPr>
        <w:softHyphen/>
        <w:t xml:space="preserve">но найти уровень тектонических напряжений, при котором будет отсутствовать второй этап. Имеем из (13): </w:t>
      </w:r>
      <w:r w:rsidRPr="008C2B3C">
        <w:rPr>
          <w:rFonts w:ascii="Times New Roman" w:hAnsi="Times New Roman" w:cs="Times New Roman"/>
          <w:sz w:val="24"/>
          <w:szCs w:val="24"/>
          <w:lang w:val="en-US"/>
        </w:rPr>
        <w:t>K</w:t>
      </w:r>
      <w:r w:rsidRPr="00C53279">
        <w:rPr>
          <w:rFonts w:ascii="Times New Roman" w:hAnsi="Times New Roman" w:cs="Times New Roman"/>
          <w:sz w:val="24"/>
          <w:szCs w:val="24"/>
        </w:rPr>
        <w:t xml:space="preserve"> ≥ 1,</w:t>
      </w:r>
      <w:r w:rsidRPr="008C2B3C">
        <w:rPr>
          <w:rFonts w:ascii="Times New Roman" w:hAnsi="Times New Roman" w:cs="Times New Roman"/>
          <w:position w:val="-14"/>
        </w:rPr>
        <w:object w:dxaOrig="940" w:dyaOrig="400">
          <v:shape id="_x0000_i1088" type="#_x0000_t75" style="width:47.4pt;height:20.5pt" o:ole="">
            <v:imagedata r:id="rId134" o:title=""/>
          </v:shape>
          <o:OLEObject Type="Embed" ProgID="Equation.3" ShapeID="_x0000_i1088" DrawAspect="Content" ObjectID="_1555416234" r:id="rId135"/>
        </w:object>
      </w:r>
      <w:proofErr w:type="gramStart"/>
      <w:r w:rsidRPr="00C53279">
        <w:rPr>
          <w:rFonts w:ascii="Times New Roman" w:hAnsi="Times New Roman" w:cs="Times New Roman"/>
        </w:rPr>
        <w:t xml:space="preserve">, </w:t>
      </w:r>
      <w:proofErr w:type="gramEnd"/>
      <w:r w:rsidRPr="008C2B3C">
        <w:rPr>
          <w:rFonts w:ascii="Times New Roman" w:hAnsi="Times New Roman" w:cs="Times New Roman"/>
          <w:position w:val="-14"/>
          <w:lang w:val="en-US"/>
        </w:rPr>
        <w:object w:dxaOrig="3080" w:dyaOrig="440">
          <v:shape id="_x0000_i1089" type="#_x0000_t75" style="width:153.55pt;height:21.85pt" o:ole="">
            <v:imagedata r:id="rId136" o:title=""/>
          </v:shape>
          <o:OLEObject Type="Embed" ProgID="Equation.3" ShapeID="_x0000_i1089" DrawAspect="Content" ObjectID="_1555416235" r:id="rId137"/>
        </w:object>
      </w:r>
      <w:r w:rsidRPr="00C53279">
        <w:rPr>
          <w:rFonts w:ascii="Times New Roman" w:hAnsi="Times New Roman" w:cs="Times New Roman"/>
        </w:rPr>
        <w:t>.</w:t>
      </w:r>
    </w:p>
    <w:p w:rsidR="00BB49B0" w:rsidRPr="00A6496D" w:rsidRDefault="00BB49B0" w:rsidP="00BB49B0">
      <w:pPr>
        <w:spacing w:after="0" w:line="240" w:lineRule="auto"/>
        <w:ind w:firstLine="709"/>
        <w:jc w:val="both"/>
        <w:rPr>
          <w:rFonts w:ascii="Times New Roman" w:hAnsi="Times New Roman" w:cs="Times New Roman"/>
          <w:sz w:val="24"/>
          <w:szCs w:val="24"/>
        </w:rPr>
      </w:pPr>
      <w:r w:rsidRPr="00A6496D">
        <w:rPr>
          <w:rFonts w:ascii="Times New Roman" w:hAnsi="Times New Roman" w:cs="Times New Roman"/>
          <w:sz w:val="24"/>
          <w:szCs w:val="24"/>
        </w:rPr>
        <w:t>Определим теперь временные зависимости развития разрыва в «медленных» (I и III) этапах. С учетом соотношения (14) дифференциальное уравнение (15) примет следующий вид:</w:t>
      </w:r>
    </w:p>
    <w:p w:rsidR="00BB49B0" w:rsidRDefault="00BB49B0" w:rsidP="00BB49B0">
      <w:pPr>
        <w:spacing w:after="0" w:line="240" w:lineRule="auto"/>
        <w:ind w:firstLine="709"/>
        <w:jc w:val="both"/>
        <w:rPr>
          <w:rFonts w:ascii="Times New Roman" w:hAnsi="Times New Roman" w:cs="Times New Roman"/>
          <w:sz w:val="24"/>
          <w:szCs w:val="24"/>
        </w:rPr>
      </w:pPr>
      <w:r w:rsidRPr="00F773F9">
        <w:rPr>
          <w:rFonts w:ascii="Times New Roman" w:hAnsi="Times New Roman" w:cs="Times New Roman"/>
          <w:position w:val="-30"/>
          <w:sz w:val="24"/>
          <w:szCs w:val="24"/>
        </w:rPr>
        <w:object w:dxaOrig="2040" w:dyaOrig="680">
          <v:shape id="_x0000_i1090" type="#_x0000_t75" style="width:102.1pt;height:34.2pt" o:ole="">
            <v:imagedata r:id="rId138" o:title=""/>
          </v:shape>
          <o:OLEObject Type="Embed" ProgID="Equation.3" ShapeID="_x0000_i1090" DrawAspect="Content" ObjectID="_1555416236" r:id="rId139"/>
        </w:object>
      </w:r>
      <w:r>
        <w:rPr>
          <w:rFonts w:ascii="Times New Roman" w:hAnsi="Times New Roman" w:cs="Times New Roman"/>
          <w:sz w:val="24"/>
          <w:szCs w:val="24"/>
        </w:rPr>
        <w:t xml:space="preserve">, </w:t>
      </w:r>
      <w:r w:rsidRPr="00F773F9">
        <w:rPr>
          <w:rFonts w:ascii="Times New Roman" w:hAnsi="Times New Roman" w:cs="Times New Roman"/>
          <w:position w:val="-12"/>
          <w:sz w:val="24"/>
          <w:szCs w:val="24"/>
        </w:rPr>
        <w:object w:dxaOrig="940" w:dyaOrig="360">
          <v:shape id="_x0000_i1091" type="#_x0000_t75" style="width:47.4pt;height:17.75pt" o:ole="">
            <v:imagedata r:id="rId140" o:title=""/>
          </v:shape>
          <o:OLEObject Type="Embed" ProgID="Equation.3" ShapeID="_x0000_i1091" DrawAspect="Content" ObjectID="_1555416237" r:id="rId141"/>
        </w:objec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(17)</w:t>
      </w:r>
    </w:p>
    <w:p w:rsidR="00BB49B0" w:rsidRDefault="00BB49B0" w:rsidP="00BB49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Интегрируя можно получить решение этого уравнения:</w:t>
      </w:r>
    </w:p>
    <w:p w:rsidR="00BB49B0" w:rsidRDefault="00BB49B0" w:rsidP="00BB49B0">
      <w:pPr>
        <w:spacing w:after="0" w:line="240" w:lineRule="auto"/>
        <w:jc w:val="both"/>
        <w:rPr>
          <w:rFonts w:ascii="Times New Roman" w:hAnsi="Times New Roman" w:cs="Times New Roman"/>
          <w:sz w:val="24"/>
          <w:szCs w:val="24"/>
        </w:rPr>
      </w:pPr>
      <w:r w:rsidRPr="00F773F9">
        <w:rPr>
          <w:rFonts w:ascii="Times New Roman" w:hAnsi="Times New Roman" w:cs="Times New Roman"/>
          <w:position w:val="-12"/>
          <w:sz w:val="24"/>
          <w:szCs w:val="24"/>
        </w:rPr>
        <w:object w:dxaOrig="2360" w:dyaOrig="360">
          <v:shape id="_x0000_i1092" type="#_x0000_t75" style="width:118.05pt;height:17.75pt" o:ole="">
            <v:imagedata r:id="rId142" o:title=""/>
          </v:shape>
          <o:OLEObject Type="Embed" ProgID="Equation.3" ShapeID="_x0000_i1092" DrawAspect="Content" ObjectID="_1555416238" r:id="rId143"/>
        </w:object>
      </w:r>
      <w:r>
        <w:rPr>
          <w:rFonts w:ascii="Times New Roman" w:hAnsi="Times New Roman" w:cs="Times New Roman"/>
          <w:sz w:val="24"/>
          <w:szCs w:val="24"/>
        </w:rPr>
        <w:t xml:space="preserve">, </w:t>
      </w:r>
      <w:r w:rsidRPr="00F773F9">
        <w:rPr>
          <w:rFonts w:ascii="Times New Roman" w:hAnsi="Times New Roman" w:cs="Times New Roman"/>
          <w:position w:val="-36"/>
          <w:sz w:val="24"/>
          <w:szCs w:val="24"/>
        </w:rPr>
        <w:object w:dxaOrig="4520" w:dyaOrig="840">
          <v:shape id="_x0000_i1093" type="#_x0000_t75" style="width:225.55pt;height:41.9pt" o:ole="">
            <v:imagedata r:id="rId144" o:title=""/>
          </v:shape>
          <o:OLEObject Type="Embed" ProgID="Equation.3" ShapeID="_x0000_i1093" DrawAspect="Content" ObjectID="_1555416239" r:id="rId145"/>
        </w:objec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(18)</w:t>
      </w:r>
    </w:p>
    <w:p w:rsidR="00BB49B0" w:rsidRDefault="00BB49B0" w:rsidP="00BB49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Очевидно, что решения </w:t>
      </w:r>
      <w:r w:rsidRPr="00F773F9">
        <w:rPr>
          <w:rFonts w:ascii="Times New Roman" w:hAnsi="Times New Roman" w:cs="Times New Roman"/>
          <w:position w:val="-12"/>
          <w:sz w:val="24"/>
          <w:szCs w:val="24"/>
        </w:rPr>
        <w:object w:dxaOrig="1359" w:dyaOrig="360">
          <v:shape id="_x0000_i1094" type="#_x0000_t75" style="width:67.9pt;height:17.75pt" o:ole="">
            <v:imagedata r:id="rId146" o:title=""/>
          </v:shape>
          <o:OLEObject Type="Embed" ProgID="Equation.3" ShapeID="_x0000_i1094" DrawAspect="Content" ObjectID="_1555416240" r:id="rId147"/>
        </w:object>
      </w:r>
      <w:r>
        <w:rPr>
          <w:rFonts w:ascii="Times New Roman" w:hAnsi="Times New Roman" w:cs="Times New Roman"/>
          <w:sz w:val="24"/>
          <w:szCs w:val="24"/>
        </w:rPr>
        <w:t xml:space="preserve">в первом и третьем этапах будут различаться, поскольку начальные условия для них различны. Кроме того, вследствие высокой скорости роста разрыва на втором этапе, его продолжительность можно принять равной нулю, т.е. в расчетах совместить время конца первого этапа </w:t>
      </w:r>
      <w:r w:rsidRPr="00F773F9">
        <w:rPr>
          <w:rFonts w:ascii="Times New Roman" w:hAnsi="Times New Roman" w:cs="Times New Roman"/>
          <w:position w:val="-10"/>
          <w:sz w:val="24"/>
          <w:szCs w:val="24"/>
        </w:rPr>
        <w:object w:dxaOrig="200" w:dyaOrig="340">
          <v:shape id="_x0000_i1095" type="#_x0000_t75" style="width:9.55pt;height:16.85pt" o:ole="">
            <v:imagedata r:id="rId148" o:title=""/>
          </v:shape>
          <o:OLEObject Type="Embed" ProgID="Equation.3" ShapeID="_x0000_i1095" DrawAspect="Content" ObjectID="_1555416241" r:id="rId149"/>
        </w:object>
      </w:r>
      <w:r>
        <w:rPr>
          <w:rFonts w:ascii="Times New Roman" w:hAnsi="Times New Roman" w:cs="Times New Roman"/>
          <w:sz w:val="24"/>
          <w:szCs w:val="24"/>
        </w:rPr>
        <w:t xml:space="preserve">для трещины, растущей от поверхности </w:t>
      </w:r>
      <w:r w:rsidRPr="00F773F9">
        <w:rPr>
          <w:rFonts w:ascii="Times New Roman" w:hAnsi="Times New Roman" w:cs="Times New Roman"/>
          <w:i/>
          <w:sz w:val="24"/>
          <w:szCs w:val="24"/>
          <w:lang w:val="en-US"/>
        </w:rPr>
        <w:t>h</w:t>
      </w:r>
      <w:r w:rsidRPr="00F773F9">
        <w:rPr>
          <w:rFonts w:ascii="Times New Roman" w:hAnsi="Times New Roman" w:cs="Times New Roman"/>
          <w:sz w:val="24"/>
          <w:szCs w:val="24"/>
          <w:vertAlign w:val="subscript"/>
        </w:rPr>
        <w:t>0</w:t>
      </w:r>
      <w:r>
        <w:rPr>
          <w:rFonts w:ascii="Times New Roman" w:hAnsi="Times New Roman" w:cs="Times New Roman"/>
          <w:sz w:val="24"/>
          <w:szCs w:val="24"/>
        </w:rPr>
        <w:t xml:space="preserve"> = 0. Пусть процесс начинается в момент времени </w:t>
      </w:r>
      <w:r w:rsidRPr="00F773F9">
        <w:rPr>
          <w:rFonts w:ascii="Times New Roman" w:hAnsi="Times New Roman" w:cs="Times New Roman"/>
          <w:position w:val="-12"/>
          <w:sz w:val="24"/>
          <w:szCs w:val="24"/>
        </w:rPr>
        <w:object w:dxaOrig="600" w:dyaOrig="360">
          <v:shape id="_x0000_i1096" type="#_x0000_t75" style="width:30.1pt;height:17.75pt" o:ole="">
            <v:imagedata r:id="rId150" o:title=""/>
          </v:shape>
          <o:OLEObject Type="Embed" ProgID="Equation.3" ShapeID="_x0000_i1096" DrawAspect="Content" ObjectID="_1555416242" r:id="rId151"/>
        </w:object>
      </w:r>
      <w:r>
        <w:rPr>
          <w:rFonts w:ascii="Times New Roman" w:hAnsi="Times New Roman" w:cs="Times New Roman"/>
          <w:sz w:val="24"/>
          <w:szCs w:val="24"/>
        </w:rPr>
        <w:t>, тогда</w:t>
      </w:r>
    </w:p>
    <w:p w:rsidR="00BB49B0" w:rsidRDefault="00BB49B0" w:rsidP="00BB49B0">
      <w:pPr>
        <w:spacing w:after="0" w:line="240" w:lineRule="auto"/>
        <w:ind w:firstLine="709"/>
        <w:jc w:val="both"/>
        <w:rPr>
          <w:rFonts w:ascii="Times New Roman" w:hAnsi="Times New Roman" w:cs="Times New Roman"/>
          <w:sz w:val="24"/>
          <w:szCs w:val="24"/>
        </w:rPr>
      </w:pPr>
      <w:r w:rsidRPr="00F773F9">
        <w:rPr>
          <w:rFonts w:ascii="Times New Roman" w:hAnsi="Times New Roman" w:cs="Times New Roman"/>
          <w:position w:val="-10"/>
          <w:sz w:val="24"/>
          <w:szCs w:val="24"/>
        </w:rPr>
        <w:object w:dxaOrig="999" w:dyaOrig="340">
          <v:shape id="_x0000_i1097" type="#_x0000_t75" style="width:50.15pt;height:16.85pt" o:ole="">
            <v:imagedata r:id="rId152" o:title=""/>
          </v:shape>
          <o:OLEObject Type="Embed" ProgID="Equation.3" ShapeID="_x0000_i1097" DrawAspect="Content" ObjectID="_1555416243" r:id="rId153"/>
        </w:objec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(19)</w:t>
      </w:r>
    </w:p>
    <w:p w:rsidR="00BB49B0" w:rsidRDefault="00BB49B0" w:rsidP="00BB49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 время второго этапа длина разрыва мгновенно увеличивается от </w:t>
      </w:r>
      <w:r w:rsidRPr="007614C4">
        <w:rPr>
          <w:rFonts w:ascii="Times New Roman" w:hAnsi="Times New Roman" w:cs="Times New Roman"/>
          <w:i/>
          <w:sz w:val="24"/>
          <w:szCs w:val="24"/>
          <w:lang w:val="en-US"/>
        </w:rPr>
        <w:t>h</w:t>
      </w:r>
      <w:r w:rsidRPr="007614C4">
        <w:rPr>
          <w:rFonts w:ascii="Times New Roman" w:hAnsi="Times New Roman" w:cs="Times New Roman"/>
          <w:sz w:val="24"/>
          <w:szCs w:val="24"/>
          <w:vertAlign w:val="subscript"/>
        </w:rPr>
        <w:t>1</w:t>
      </w:r>
      <w:r>
        <w:rPr>
          <w:rFonts w:ascii="Times New Roman" w:hAnsi="Times New Roman" w:cs="Times New Roman"/>
          <w:sz w:val="24"/>
          <w:szCs w:val="24"/>
        </w:rPr>
        <w:t xml:space="preserve"> до </w:t>
      </w:r>
      <w:r w:rsidRPr="007614C4">
        <w:rPr>
          <w:rFonts w:ascii="Times New Roman" w:hAnsi="Times New Roman" w:cs="Times New Roman"/>
          <w:i/>
          <w:sz w:val="24"/>
          <w:szCs w:val="24"/>
          <w:lang w:val="en-US"/>
        </w:rPr>
        <w:t>h</w:t>
      </w:r>
      <w:r w:rsidRPr="007614C4">
        <w:rPr>
          <w:rFonts w:ascii="Times New Roman" w:hAnsi="Times New Roman" w:cs="Times New Roman"/>
          <w:sz w:val="24"/>
          <w:szCs w:val="24"/>
          <w:vertAlign w:val="subscript"/>
        </w:rPr>
        <w:t>2</w:t>
      </w:r>
      <w:r>
        <w:rPr>
          <w:rFonts w:ascii="Times New Roman" w:hAnsi="Times New Roman" w:cs="Times New Roman"/>
          <w:sz w:val="24"/>
          <w:szCs w:val="24"/>
        </w:rPr>
        <w:t>, следовательно, на третьем этапе закон развития разрыва (18) привет следующий вид</w:t>
      </w:r>
      <w:r w:rsidRPr="007614C4">
        <w:rPr>
          <w:rFonts w:ascii="Times New Roman" w:hAnsi="Times New Roman" w:cs="Times New Roman"/>
          <w:position w:val="-12"/>
          <w:sz w:val="24"/>
          <w:szCs w:val="24"/>
        </w:rPr>
        <w:object w:dxaOrig="1520" w:dyaOrig="360">
          <v:shape id="_x0000_i1098" type="#_x0000_t75" style="width:76.1pt;height:17.75pt" o:ole="">
            <v:imagedata r:id="rId154" o:title=""/>
          </v:shape>
          <o:OLEObject Type="Embed" ProgID="Equation.3" ShapeID="_x0000_i1098" DrawAspect="Content" ObjectID="_1555416244" r:id="rId155"/>
        </w:object>
      </w:r>
      <w:r>
        <w:rPr>
          <w:rFonts w:ascii="Times New Roman" w:hAnsi="Times New Roman" w:cs="Times New Roman"/>
          <w:sz w:val="24"/>
          <w:szCs w:val="24"/>
        </w:rPr>
        <w:t>:</w:t>
      </w:r>
      <w:r w:rsidRPr="007614C4">
        <w:rPr>
          <w:rFonts w:ascii="Times New Roman" w:hAnsi="Times New Roman" w:cs="Times New Roman"/>
          <w:position w:val="-10"/>
          <w:sz w:val="24"/>
          <w:szCs w:val="24"/>
        </w:rPr>
        <w:object w:dxaOrig="2560" w:dyaOrig="360">
          <v:shape id="_x0000_i1099" type="#_x0000_t75" style="width:127.6pt;height:17.75pt" o:ole="">
            <v:imagedata r:id="rId156" o:title=""/>
          </v:shape>
          <o:OLEObject Type="Embed" ProgID="Equation.3" ShapeID="_x0000_i1099" DrawAspect="Content" ObjectID="_1555416245" r:id="rId157"/>
        </w:object>
      </w:r>
      <w:r>
        <w:rPr>
          <w:rFonts w:ascii="Times New Roman" w:hAnsi="Times New Roman" w:cs="Times New Roman"/>
          <w:sz w:val="24"/>
          <w:szCs w:val="24"/>
        </w:rPr>
        <w:t xml:space="preserve">, </w:t>
      </w:r>
      <w:r w:rsidRPr="007614C4">
        <w:rPr>
          <w:rFonts w:ascii="Times New Roman" w:hAnsi="Times New Roman" w:cs="Times New Roman"/>
          <w:position w:val="-10"/>
          <w:sz w:val="24"/>
          <w:szCs w:val="24"/>
        </w:rPr>
        <w:object w:dxaOrig="999" w:dyaOrig="340">
          <v:shape id="_x0000_i1100" type="#_x0000_t75" style="width:50.15pt;height:16.85pt" o:ole="">
            <v:imagedata r:id="rId158" o:title=""/>
          </v:shape>
          <o:OLEObject Type="Embed" ProgID="Equation.3" ShapeID="_x0000_i1100" DrawAspect="Content" ObjectID="_1555416246" r:id="rId159"/>
        </w:object>
      </w:r>
      <w:r>
        <w:rPr>
          <w:rFonts w:ascii="Times New Roman" w:hAnsi="Times New Roman" w:cs="Times New Roman"/>
          <w:sz w:val="24"/>
          <w:szCs w:val="24"/>
        </w:rPr>
        <w:t xml:space="preserve">, </w:t>
      </w:r>
      <w:r w:rsidRPr="007614C4">
        <w:rPr>
          <w:rFonts w:ascii="Times New Roman" w:hAnsi="Times New Roman" w:cs="Times New Roman"/>
          <w:position w:val="-10"/>
          <w:sz w:val="24"/>
          <w:szCs w:val="24"/>
        </w:rPr>
        <w:object w:dxaOrig="980" w:dyaOrig="340">
          <v:shape id="_x0000_i1101" type="#_x0000_t75" style="width:48.75pt;height:16.85pt" o:ole="">
            <v:imagedata r:id="rId160" o:title=""/>
          </v:shape>
          <o:OLEObject Type="Embed" ProgID="Equation.3" ShapeID="_x0000_i1101" DrawAspect="Content" ObjectID="_1555416247" r:id="rId161"/>
        </w:object>
      </w:r>
      <w:r>
        <w:rPr>
          <w:rFonts w:ascii="Times New Roman" w:hAnsi="Times New Roman" w:cs="Times New Roman"/>
          <w:sz w:val="24"/>
          <w:szCs w:val="24"/>
        </w:rPr>
        <w:t xml:space="preserve">. Можно установить, что длительность </w:t>
      </w:r>
      <w:proofErr w:type="spellStart"/>
      <w:r>
        <w:rPr>
          <w:rFonts w:ascii="Times New Roman" w:hAnsi="Times New Roman" w:cs="Times New Roman"/>
          <w:sz w:val="24"/>
          <w:szCs w:val="24"/>
        </w:rPr>
        <w:t>послекритического</w:t>
      </w:r>
      <w:proofErr w:type="spellEnd"/>
      <w:r>
        <w:rPr>
          <w:rFonts w:ascii="Times New Roman" w:hAnsi="Times New Roman" w:cs="Times New Roman"/>
          <w:sz w:val="24"/>
          <w:szCs w:val="24"/>
        </w:rPr>
        <w:t xml:space="preserve"> этапа ограничена во времени.</w:t>
      </w:r>
    </w:p>
    <w:p w:rsidR="00BB49B0" w:rsidRPr="00A6496D" w:rsidRDefault="00BB49B0" w:rsidP="00BB49B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рис. 2, А сравнивается развитие двух трещин одинаковой начальной длины, но </w:t>
      </w:r>
      <w:proofErr w:type="gramStart"/>
      <w:r>
        <w:rPr>
          <w:rFonts w:ascii="Times New Roman" w:hAnsi="Times New Roman" w:cs="Times New Roman"/>
          <w:sz w:val="24"/>
          <w:szCs w:val="24"/>
        </w:rPr>
        <w:t>при</w:t>
      </w:r>
      <w:proofErr w:type="gramEnd"/>
      <w:r>
        <w:rPr>
          <w:rFonts w:ascii="Times New Roman" w:hAnsi="Times New Roman" w:cs="Times New Roman"/>
          <w:sz w:val="24"/>
          <w:szCs w:val="24"/>
        </w:rPr>
        <w:t xml:space="preserve"> разных </w:t>
      </w:r>
      <w:r w:rsidRPr="007614C4">
        <w:rPr>
          <w:rFonts w:ascii="Times New Roman" w:hAnsi="Times New Roman" w:cs="Times New Roman"/>
          <w:position w:val="-32"/>
          <w:sz w:val="24"/>
          <w:szCs w:val="24"/>
        </w:rPr>
        <w:object w:dxaOrig="2060" w:dyaOrig="760">
          <v:shape id="_x0000_i1102" type="#_x0000_t75" style="width:103pt;height:37.8pt" o:ole="">
            <v:imagedata r:id="rId162" o:title=""/>
          </v:shape>
          <o:OLEObject Type="Embed" ProgID="Equation.3" ShapeID="_x0000_i1102" DrawAspect="Content" ObjectID="_1555416248" r:id="rId163"/>
        </w:object>
      </w:r>
      <w:r>
        <w:rPr>
          <w:rFonts w:ascii="Times New Roman" w:hAnsi="Times New Roman" w:cs="Times New Roman"/>
          <w:sz w:val="24"/>
          <w:szCs w:val="24"/>
        </w:rPr>
        <w:t>(</w:t>
      </w:r>
      <w:r w:rsidRPr="007614C4">
        <w:rPr>
          <w:rFonts w:ascii="Times New Roman" w:hAnsi="Times New Roman" w:cs="Times New Roman"/>
          <w:i/>
          <w:sz w:val="24"/>
          <w:szCs w:val="24"/>
          <w:lang w:val="en-US"/>
        </w:rPr>
        <w:t>K</w:t>
      </w:r>
      <w:r w:rsidRPr="007614C4">
        <w:rPr>
          <w:rFonts w:ascii="Times New Roman" w:hAnsi="Times New Roman" w:cs="Times New Roman"/>
          <w:sz w:val="24"/>
          <w:szCs w:val="24"/>
          <w:vertAlign w:val="subscript"/>
        </w:rPr>
        <w:t>1</w:t>
      </w:r>
      <w:r w:rsidRPr="007614C4">
        <w:rPr>
          <w:rFonts w:ascii="Times New Roman" w:hAnsi="Times New Roman" w:cs="Times New Roman"/>
          <w:sz w:val="24"/>
          <w:szCs w:val="24"/>
        </w:rPr>
        <w:t xml:space="preserve"> = </w:t>
      </w:r>
      <w:r>
        <w:rPr>
          <w:rFonts w:ascii="Times New Roman" w:hAnsi="Times New Roman" w:cs="Times New Roman"/>
          <w:sz w:val="24"/>
          <w:szCs w:val="24"/>
        </w:rPr>
        <w:t xml:space="preserve">0,884; </w:t>
      </w:r>
      <w:r w:rsidRPr="007614C4">
        <w:rPr>
          <w:rFonts w:ascii="Times New Roman" w:hAnsi="Times New Roman" w:cs="Times New Roman"/>
          <w:i/>
          <w:sz w:val="24"/>
          <w:szCs w:val="24"/>
          <w:lang w:val="en-US"/>
        </w:rPr>
        <w:t>K</w:t>
      </w:r>
      <w:r w:rsidRPr="007614C4">
        <w:rPr>
          <w:rFonts w:ascii="Times New Roman" w:hAnsi="Times New Roman" w:cs="Times New Roman"/>
          <w:sz w:val="24"/>
          <w:szCs w:val="24"/>
          <w:vertAlign w:val="subscript"/>
        </w:rPr>
        <w:t>2</w:t>
      </w:r>
      <w:r>
        <w:rPr>
          <w:rFonts w:ascii="Times New Roman" w:hAnsi="Times New Roman" w:cs="Times New Roman"/>
          <w:sz w:val="24"/>
          <w:szCs w:val="24"/>
        </w:rPr>
        <w:t xml:space="preserve"> = 0,687). Развитие трещин определяется разными исходными физически </w:t>
      </w:r>
      <w:r w:rsidRPr="00A6496D">
        <w:rPr>
          <w:rFonts w:ascii="Times New Roman" w:hAnsi="Times New Roman" w:cs="Times New Roman"/>
          <w:sz w:val="24"/>
          <w:szCs w:val="24"/>
        </w:rPr>
        <w:t>ми характеристиками среды и напряжений. В первом случае (кривая 1)</w:t>
      </w:r>
      <w:r>
        <w:rPr>
          <w:rFonts w:ascii="Times New Roman" w:hAnsi="Times New Roman" w:cs="Times New Roman"/>
          <w:sz w:val="24"/>
          <w:szCs w:val="24"/>
        </w:rPr>
        <w:t xml:space="preserve"> </w:t>
      </w:r>
      <w:proofErr w:type="spellStart"/>
      <w:r w:rsidRPr="00A6496D">
        <w:rPr>
          <w:rFonts w:ascii="Times New Roman" w:hAnsi="Times New Roman" w:cs="Times New Roman"/>
          <w:sz w:val="24"/>
          <w:szCs w:val="24"/>
        </w:rPr>
        <w:t>б</w:t>
      </w:r>
      <w:r>
        <w:rPr>
          <w:rFonts w:ascii="Times New Roman" w:hAnsi="Times New Roman" w:cs="Times New Roman"/>
          <w:sz w:val="24"/>
          <w:szCs w:val="24"/>
        </w:rPr>
        <w:t>ó</w:t>
      </w:r>
      <w:r w:rsidRPr="00A6496D">
        <w:rPr>
          <w:rFonts w:ascii="Times New Roman" w:hAnsi="Times New Roman" w:cs="Times New Roman"/>
          <w:sz w:val="24"/>
          <w:szCs w:val="24"/>
        </w:rPr>
        <w:t>льшие</w:t>
      </w:r>
      <w:proofErr w:type="spellEnd"/>
      <w:r w:rsidRPr="00A6496D">
        <w:rPr>
          <w:rFonts w:ascii="Times New Roman" w:hAnsi="Times New Roman" w:cs="Times New Roman"/>
          <w:sz w:val="24"/>
          <w:szCs w:val="24"/>
        </w:rPr>
        <w:t xml:space="preserve"> прочность (вязкость разрушения), плотность, коэффициент</w:t>
      </w:r>
      <w:r w:rsidRPr="00A6496D">
        <w:rPr>
          <w:rFonts w:ascii="Times New Roman" w:hAnsi="Times New Roman" w:cs="Times New Roman"/>
          <w:sz w:val="24"/>
          <w:szCs w:val="24"/>
        </w:rPr>
        <w:br/>
        <w:t>трения и коэффициент бокового распора, но развитие трещины происходит при меньших значениях напряжений. Приведенные графики достаточно ясно иллюстрируют неравномерность процесса прорастания разрыва во времени. Из сравнения кривых следует, что при прочих равных условиях повышенный уровень напряжений (кривая 2) вызывает более быстрый рост трещины, которая при этом проникает на большие глубины. Повышение уровня напряжений приводит к резкому снижению длительности первого этапа, на котором в основном и формируется разрыв, и приближению начала интенсивного роста. Особый интерес вызывает изучение скорости роста разрыва</w:t>
      </w:r>
      <w:r>
        <w:rPr>
          <w:rFonts w:ascii="Times New Roman" w:hAnsi="Times New Roman" w:cs="Times New Roman"/>
          <w:sz w:val="24"/>
          <w:szCs w:val="24"/>
        </w:rPr>
        <w:t>,</w:t>
      </w:r>
      <w:r w:rsidRPr="007614C4">
        <w:rPr>
          <w:rFonts w:ascii="Times New Roman" w:hAnsi="Times New Roman" w:cs="Times New Roman"/>
          <w:sz w:val="24"/>
          <w:szCs w:val="24"/>
        </w:rPr>
        <w:t xml:space="preserve"> </w:t>
      </w:r>
      <w:r w:rsidRPr="00A6496D">
        <w:rPr>
          <w:rFonts w:ascii="Times New Roman" w:hAnsi="Times New Roman" w:cs="Times New Roman"/>
          <w:sz w:val="24"/>
          <w:szCs w:val="24"/>
        </w:rPr>
        <w:t>которая контролирует весь процесс прорастания: резкое увеличение ее го</w:t>
      </w:r>
      <w:r w:rsidRPr="00A6496D">
        <w:rPr>
          <w:rFonts w:ascii="Times New Roman" w:hAnsi="Times New Roman" w:cs="Times New Roman"/>
          <w:sz w:val="24"/>
          <w:szCs w:val="24"/>
        </w:rPr>
        <w:softHyphen/>
        <w:t>ворит о приближении этапа интенсивного роста и, наоборот, уменьшение характеризует ход развития трещины на третьем этапе.</w:t>
      </w:r>
    </w:p>
    <w:p w:rsidR="00BB49B0" w:rsidRDefault="00BB49B0" w:rsidP="00BB49B0">
      <w:pPr>
        <w:spacing w:after="0" w:line="240" w:lineRule="auto"/>
        <w:ind w:firstLine="709"/>
        <w:jc w:val="both"/>
        <w:rPr>
          <w:rFonts w:ascii="Times New Roman" w:hAnsi="Times New Roman" w:cs="Times New Roman"/>
          <w:sz w:val="24"/>
          <w:szCs w:val="24"/>
        </w:rPr>
      </w:pPr>
    </w:p>
    <w:p w:rsidR="00BB49B0" w:rsidRPr="00A6496D" w:rsidRDefault="00C53279" w:rsidP="00BB49B0">
      <w:pPr>
        <w:spacing w:after="0" w:line="240" w:lineRule="auto"/>
        <w:ind w:firstLine="709"/>
        <w:jc w:val="center"/>
        <w:rPr>
          <w:rFonts w:ascii="Times New Roman" w:hAnsi="Times New Roman" w:cs="Times New Roman"/>
          <w:sz w:val="24"/>
          <w:szCs w:val="24"/>
        </w:rPr>
      </w:pPr>
      <w:r w:rsidRPr="00C53279">
        <w:rPr>
          <w:rFonts w:ascii="Times New Roman" w:hAnsi="Times New Roman" w:cs="Times New Roman"/>
          <w:noProof/>
          <w:sz w:val="24"/>
          <w:szCs w:val="24"/>
          <w:lang w:eastAsia="ru-RU"/>
        </w:rPr>
        <w:drawing>
          <wp:inline distT="0" distB="0" distL="0" distR="0">
            <wp:extent cx="2889849" cy="3365163"/>
            <wp:effectExtent l="0" t="0" r="6350" b="6985"/>
            <wp:docPr id="2" name="Рисунок 2" descr="D:\18НАУЧНАЯ РАБОТА\01СТАТЬИ\2017\ТРУДЫ\КНИГА\ТЕМА 4\Рис Обраб\[169] Геология и геофизика, 1989, №11, рис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D:\18НАУЧНАЯ РАБОТА\01СТАТЬИ\2017\ТРУДЫ\КНИГА\ТЕМА 4\Рис Обраб\[169] Геология и геофизика, 1989, №11, рис2.jpg"/>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2911654" cy="3390554"/>
                    </a:xfrm>
                    <a:prstGeom prst="rect">
                      <a:avLst/>
                    </a:prstGeom>
                    <a:noFill/>
                    <a:ln>
                      <a:noFill/>
                    </a:ln>
                  </pic:spPr>
                </pic:pic>
              </a:graphicData>
            </a:graphic>
          </wp:inline>
        </w:drawing>
      </w:r>
    </w:p>
    <w:p w:rsidR="00BB49B0" w:rsidRPr="00A6496D" w:rsidRDefault="00BB49B0" w:rsidP="00BB49B0">
      <w:pPr>
        <w:spacing w:after="0" w:line="240" w:lineRule="auto"/>
        <w:ind w:firstLine="709"/>
        <w:jc w:val="both"/>
        <w:rPr>
          <w:rFonts w:ascii="Times New Roman" w:hAnsi="Times New Roman" w:cs="Times New Roman"/>
          <w:sz w:val="24"/>
          <w:szCs w:val="24"/>
        </w:rPr>
      </w:pPr>
    </w:p>
    <w:p w:rsidR="00BB49B0" w:rsidRDefault="00BB49B0" w:rsidP="00BB49B0">
      <w:pPr>
        <w:spacing w:after="0" w:line="240" w:lineRule="auto"/>
        <w:ind w:firstLine="709"/>
        <w:jc w:val="both"/>
        <w:rPr>
          <w:rFonts w:ascii="Times New Roman" w:hAnsi="Times New Roman" w:cs="Times New Roman"/>
          <w:sz w:val="24"/>
          <w:szCs w:val="24"/>
        </w:rPr>
      </w:pPr>
      <w:r w:rsidRPr="00A6496D">
        <w:rPr>
          <w:rFonts w:ascii="Times New Roman" w:hAnsi="Times New Roman" w:cs="Times New Roman"/>
          <w:sz w:val="24"/>
          <w:szCs w:val="24"/>
        </w:rPr>
        <w:lastRenderedPageBreak/>
        <w:t>Рис. 2. Графики глубины (А) и скорости (В) прорастания трещины в зависимости от времени. На врезке: график развития разрыва в течение сейсмического акта [1].</w:t>
      </w:r>
    </w:p>
    <w:p w:rsidR="00C53279" w:rsidRPr="00A6496D" w:rsidRDefault="00C53279" w:rsidP="00BB49B0">
      <w:pPr>
        <w:spacing w:after="0" w:line="240" w:lineRule="auto"/>
        <w:ind w:firstLine="709"/>
        <w:jc w:val="both"/>
        <w:rPr>
          <w:rFonts w:ascii="Times New Roman" w:hAnsi="Times New Roman" w:cs="Times New Roman"/>
          <w:sz w:val="24"/>
          <w:szCs w:val="24"/>
        </w:rPr>
      </w:pPr>
    </w:p>
    <w:p w:rsidR="00BB49B0" w:rsidRPr="00A6496D" w:rsidRDefault="00BB49B0" w:rsidP="00BB49B0">
      <w:pPr>
        <w:spacing w:after="0" w:line="240" w:lineRule="auto"/>
        <w:ind w:firstLine="709"/>
        <w:jc w:val="both"/>
        <w:rPr>
          <w:rFonts w:ascii="Times New Roman" w:hAnsi="Times New Roman" w:cs="Times New Roman"/>
          <w:sz w:val="24"/>
          <w:szCs w:val="24"/>
        </w:rPr>
      </w:pPr>
      <w:r w:rsidRPr="00A6496D">
        <w:rPr>
          <w:rFonts w:ascii="Times New Roman" w:hAnsi="Times New Roman" w:cs="Times New Roman"/>
          <w:sz w:val="24"/>
          <w:szCs w:val="24"/>
        </w:rPr>
        <w:t>Прогнозируя этапы интенсивного развития применительно к природ</w:t>
      </w:r>
      <w:r w:rsidRPr="00A6496D">
        <w:rPr>
          <w:rFonts w:ascii="Times New Roman" w:hAnsi="Times New Roman" w:cs="Times New Roman"/>
          <w:sz w:val="24"/>
          <w:szCs w:val="24"/>
        </w:rPr>
        <w:softHyphen/>
        <w:t>ным условиям, можно практически определять периоды активного вы</w:t>
      </w:r>
      <w:r w:rsidRPr="00A6496D">
        <w:rPr>
          <w:rFonts w:ascii="Times New Roman" w:hAnsi="Times New Roman" w:cs="Times New Roman"/>
          <w:sz w:val="24"/>
          <w:szCs w:val="24"/>
        </w:rPr>
        <w:softHyphen/>
        <w:t xml:space="preserve">свобождения накопленной энергии. Скорость прорастания трещины, ее (скорости) нарастание или спад непостоянны (см. рис. 2,5). На врезке приведен аналогичный по сути график М.В. </w:t>
      </w:r>
      <w:proofErr w:type="spellStart"/>
      <w:r w:rsidRPr="00A6496D">
        <w:rPr>
          <w:rFonts w:ascii="Times New Roman" w:hAnsi="Times New Roman" w:cs="Times New Roman"/>
          <w:sz w:val="24"/>
          <w:szCs w:val="24"/>
        </w:rPr>
        <w:t>Гзовского</w:t>
      </w:r>
      <w:proofErr w:type="spellEnd"/>
      <w:r w:rsidRPr="00A6496D">
        <w:rPr>
          <w:rFonts w:ascii="Times New Roman" w:hAnsi="Times New Roman" w:cs="Times New Roman"/>
          <w:sz w:val="24"/>
          <w:szCs w:val="24"/>
        </w:rPr>
        <w:t xml:space="preserve"> [1], в котором отражен ход развития разрыва в сейсмическом акте. Очевидно, что полученные теоретические расчеты придают достаточную количественную основу графику М.В. </w:t>
      </w:r>
      <w:proofErr w:type="spellStart"/>
      <w:r w:rsidRPr="00A6496D">
        <w:rPr>
          <w:rFonts w:ascii="Times New Roman" w:hAnsi="Times New Roman" w:cs="Times New Roman"/>
          <w:sz w:val="24"/>
          <w:szCs w:val="24"/>
        </w:rPr>
        <w:t>Гзовского</w:t>
      </w:r>
      <w:proofErr w:type="spellEnd"/>
      <w:r w:rsidRPr="00A6496D">
        <w:rPr>
          <w:rFonts w:ascii="Times New Roman" w:hAnsi="Times New Roman" w:cs="Times New Roman"/>
          <w:sz w:val="24"/>
          <w:szCs w:val="24"/>
        </w:rPr>
        <w:t xml:space="preserve"> и позволяют оценить временные перио</w:t>
      </w:r>
      <w:r w:rsidRPr="00A6496D">
        <w:rPr>
          <w:rFonts w:ascii="Times New Roman" w:hAnsi="Times New Roman" w:cs="Times New Roman"/>
          <w:sz w:val="24"/>
          <w:szCs w:val="24"/>
        </w:rPr>
        <w:softHyphen/>
        <w:t>ды активного прорастания трещины на глубину в постоянном поле нап</w:t>
      </w:r>
      <w:r w:rsidRPr="00A6496D">
        <w:rPr>
          <w:rFonts w:ascii="Times New Roman" w:hAnsi="Times New Roman" w:cs="Times New Roman"/>
          <w:sz w:val="24"/>
          <w:szCs w:val="24"/>
        </w:rPr>
        <w:softHyphen/>
        <w:t>ряжений.</w:t>
      </w:r>
    </w:p>
    <w:p w:rsidR="00BB49B0" w:rsidRPr="00A6496D" w:rsidRDefault="00BB49B0" w:rsidP="00BB49B0">
      <w:pPr>
        <w:spacing w:after="0" w:line="240" w:lineRule="auto"/>
        <w:ind w:firstLine="709"/>
        <w:jc w:val="both"/>
        <w:rPr>
          <w:rFonts w:ascii="Times New Roman" w:hAnsi="Times New Roman" w:cs="Times New Roman"/>
          <w:sz w:val="24"/>
          <w:szCs w:val="24"/>
        </w:rPr>
      </w:pPr>
      <w:r w:rsidRPr="00A6496D">
        <w:rPr>
          <w:rFonts w:ascii="Times New Roman" w:hAnsi="Times New Roman" w:cs="Times New Roman"/>
          <w:sz w:val="24"/>
          <w:szCs w:val="24"/>
        </w:rPr>
        <w:t>Хорошо известно, что этапы ускоренного прорастания трещины свя</w:t>
      </w:r>
      <w:r w:rsidRPr="00A6496D">
        <w:rPr>
          <w:rFonts w:ascii="Times New Roman" w:hAnsi="Times New Roman" w:cs="Times New Roman"/>
          <w:sz w:val="24"/>
          <w:szCs w:val="24"/>
        </w:rPr>
        <w:softHyphen/>
        <w:t>заны с выделением упругой энергии. В природных условиях они подоб</w:t>
      </w:r>
      <w:r w:rsidRPr="00A6496D">
        <w:rPr>
          <w:rFonts w:ascii="Times New Roman" w:hAnsi="Times New Roman" w:cs="Times New Roman"/>
          <w:sz w:val="24"/>
          <w:szCs w:val="24"/>
        </w:rPr>
        <w:softHyphen/>
        <w:t>ны разрастанию разрывов во время землетрясений. Сопоставляемые гра</w:t>
      </w:r>
      <w:r w:rsidRPr="00A6496D">
        <w:rPr>
          <w:rFonts w:ascii="Times New Roman" w:hAnsi="Times New Roman" w:cs="Times New Roman"/>
          <w:sz w:val="24"/>
          <w:szCs w:val="24"/>
        </w:rPr>
        <w:softHyphen/>
        <w:t>фики на рис. 2, В, один из которых построен по обсуждаемой математи</w:t>
      </w:r>
      <w:r w:rsidRPr="00A6496D">
        <w:rPr>
          <w:rFonts w:ascii="Times New Roman" w:hAnsi="Times New Roman" w:cs="Times New Roman"/>
          <w:sz w:val="24"/>
          <w:szCs w:val="24"/>
        </w:rPr>
        <w:softHyphen/>
        <w:t>ческой модели, а другой — на базе эмпирических геологических заклю</w:t>
      </w:r>
      <w:r w:rsidRPr="00A6496D">
        <w:rPr>
          <w:rFonts w:ascii="Times New Roman" w:hAnsi="Times New Roman" w:cs="Times New Roman"/>
          <w:sz w:val="24"/>
          <w:szCs w:val="24"/>
        </w:rPr>
        <w:softHyphen/>
        <w:t>чений, позволяют проверить некоторые исходные данные модели на при</w:t>
      </w:r>
      <w:r w:rsidRPr="00A6496D">
        <w:rPr>
          <w:rFonts w:ascii="Times New Roman" w:hAnsi="Times New Roman" w:cs="Times New Roman"/>
          <w:sz w:val="24"/>
          <w:szCs w:val="24"/>
        </w:rPr>
        <w:softHyphen/>
        <w:t xml:space="preserve">родных объектах. При этом примем, что развитие </w:t>
      </w:r>
      <w:proofErr w:type="spellStart"/>
      <w:r w:rsidRPr="00A6496D">
        <w:rPr>
          <w:rFonts w:ascii="Times New Roman" w:hAnsi="Times New Roman" w:cs="Times New Roman"/>
          <w:sz w:val="24"/>
          <w:szCs w:val="24"/>
        </w:rPr>
        <w:t>сейсмогенного</w:t>
      </w:r>
      <w:proofErr w:type="spellEnd"/>
      <w:r w:rsidRPr="00A6496D">
        <w:rPr>
          <w:rFonts w:ascii="Times New Roman" w:hAnsi="Times New Roman" w:cs="Times New Roman"/>
          <w:sz w:val="24"/>
          <w:szCs w:val="24"/>
        </w:rPr>
        <w:t xml:space="preserve"> разло</w:t>
      </w:r>
      <w:r w:rsidRPr="00A6496D">
        <w:rPr>
          <w:rFonts w:ascii="Times New Roman" w:hAnsi="Times New Roman" w:cs="Times New Roman"/>
          <w:sz w:val="24"/>
          <w:szCs w:val="24"/>
        </w:rPr>
        <w:softHyphen/>
        <w:t>ма сдвигового типа подобно развитию одиночной трещины в сдвиговом поле напряжений. Сейсмический акт будет соответствовать второму эта</w:t>
      </w:r>
      <w:r w:rsidRPr="00A6496D">
        <w:rPr>
          <w:rFonts w:ascii="Times New Roman" w:hAnsi="Times New Roman" w:cs="Times New Roman"/>
          <w:sz w:val="24"/>
          <w:szCs w:val="24"/>
        </w:rPr>
        <w:softHyphen/>
        <w:t>пу развития трещины. В границы этапа будут укладываться фо</w:t>
      </w:r>
      <w:proofErr w:type="gramStart"/>
      <w:r w:rsidRPr="00A6496D">
        <w:rPr>
          <w:rFonts w:ascii="Times New Roman" w:hAnsi="Times New Roman" w:cs="Times New Roman"/>
          <w:sz w:val="24"/>
          <w:szCs w:val="24"/>
        </w:rPr>
        <w:t>р-</w:t>
      </w:r>
      <w:proofErr w:type="gramEnd"/>
      <w:r w:rsidRPr="00A6496D">
        <w:rPr>
          <w:rFonts w:ascii="Times New Roman" w:hAnsi="Times New Roman" w:cs="Times New Roman"/>
          <w:sz w:val="24"/>
          <w:szCs w:val="24"/>
        </w:rPr>
        <w:t xml:space="preserve"> и </w:t>
      </w:r>
      <w:proofErr w:type="spellStart"/>
      <w:r w:rsidRPr="00A6496D">
        <w:rPr>
          <w:rFonts w:ascii="Times New Roman" w:hAnsi="Times New Roman" w:cs="Times New Roman"/>
          <w:sz w:val="24"/>
          <w:szCs w:val="24"/>
        </w:rPr>
        <w:t>афтершоковая</w:t>
      </w:r>
      <w:proofErr w:type="spellEnd"/>
      <w:r w:rsidRPr="00A6496D">
        <w:rPr>
          <w:rFonts w:ascii="Times New Roman" w:hAnsi="Times New Roman" w:cs="Times New Roman"/>
          <w:sz w:val="24"/>
          <w:szCs w:val="24"/>
        </w:rPr>
        <w:t xml:space="preserve"> области.</w:t>
      </w:r>
    </w:p>
    <w:p w:rsidR="00BB49B0" w:rsidRPr="00A6496D" w:rsidRDefault="00BB49B0" w:rsidP="00BB49B0">
      <w:pPr>
        <w:spacing w:after="0" w:line="240" w:lineRule="auto"/>
        <w:ind w:firstLine="709"/>
        <w:jc w:val="both"/>
        <w:rPr>
          <w:rFonts w:ascii="Times New Roman" w:hAnsi="Times New Roman" w:cs="Times New Roman"/>
          <w:sz w:val="24"/>
          <w:szCs w:val="24"/>
        </w:rPr>
      </w:pPr>
    </w:p>
    <w:p w:rsidR="00BB49B0" w:rsidRPr="00363633" w:rsidRDefault="00BB49B0" w:rsidP="00BB49B0">
      <w:pPr>
        <w:spacing w:after="0" w:line="240" w:lineRule="auto"/>
        <w:ind w:firstLine="709"/>
        <w:jc w:val="center"/>
        <w:rPr>
          <w:rFonts w:ascii="Times New Roman" w:hAnsi="Times New Roman" w:cs="Times New Roman"/>
          <w:b/>
          <w:sz w:val="24"/>
          <w:szCs w:val="24"/>
        </w:rPr>
      </w:pPr>
      <w:r w:rsidRPr="00363633">
        <w:rPr>
          <w:rFonts w:ascii="Times New Roman" w:hAnsi="Times New Roman" w:cs="Times New Roman"/>
          <w:b/>
          <w:sz w:val="24"/>
          <w:szCs w:val="24"/>
        </w:rPr>
        <w:t>Разлом Сан-Андреас и его сейсмотектоническая характеристика</w:t>
      </w:r>
    </w:p>
    <w:p w:rsidR="00BB49B0" w:rsidRPr="00A6496D" w:rsidRDefault="00BB49B0" w:rsidP="00BB49B0">
      <w:pPr>
        <w:spacing w:after="0" w:line="240" w:lineRule="auto"/>
        <w:ind w:firstLine="709"/>
        <w:jc w:val="both"/>
        <w:rPr>
          <w:rFonts w:ascii="Times New Roman" w:hAnsi="Times New Roman" w:cs="Times New Roman"/>
          <w:sz w:val="24"/>
          <w:szCs w:val="24"/>
        </w:rPr>
      </w:pPr>
      <w:r w:rsidRPr="00A6496D">
        <w:rPr>
          <w:rFonts w:ascii="Times New Roman" w:hAnsi="Times New Roman" w:cs="Times New Roman"/>
          <w:sz w:val="24"/>
          <w:szCs w:val="24"/>
        </w:rPr>
        <w:t xml:space="preserve">Этот разлом в Калифорнии является доминирующей </w:t>
      </w:r>
      <w:proofErr w:type="spellStart"/>
      <w:r w:rsidRPr="00A6496D">
        <w:rPr>
          <w:rFonts w:ascii="Times New Roman" w:hAnsi="Times New Roman" w:cs="Times New Roman"/>
          <w:sz w:val="24"/>
          <w:szCs w:val="24"/>
        </w:rPr>
        <w:t>сейсмоконтролирующей</w:t>
      </w:r>
      <w:proofErr w:type="spellEnd"/>
      <w:r w:rsidRPr="00A6496D">
        <w:rPr>
          <w:rFonts w:ascii="Times New Roman" w:hAnsi="Times New Roman" w:cs="Times New Roman"/>
          <w:sz w:val="24"/>
          <w:szCs w:val="24"/>
        </w:rPr>
        <w:t xml:space="preserve"> структурой региона, развивающегося в сдвиговом поле напря</w:t>
      </w:r>
      <w:r w:rsidRPr="00A6496D">
        <w:rPr>
          <w:rFonts w:ascii="Times New Roman" w:hAnsi="Times New Roman" w:cs="Times New Roman"/>
          <w:sz w:val="24"/>
          <w:szCs w:val="24"/>
        </w:rPr>
        <w:softHyphen/>
        <w:t>жений. Как и все типичные сдвиговые системы Земли, Сан-Андреас об</w:t>
      </w:r>
      <w:r w:rsidRPr="00A6496D">
        <w:rPr>
          <w:rFonts w:ascii="Times New Roman" w:hAnsi="Times New Roman" w:cs="Times New Roman"/>
          <w:sz w:val="24"/>
          <w:szCs w:val="24"/>
        </w:rPr>
        <w:softHyphen/>
        <w:t>разуют по-разному сочетающиеся группы крупных нарушений, каждое из которых представляет собой сдвиговую зону, секущую весь разрез ко</w:t>
      </w:r>
      <w:r w:rsidRPr="00A6496D">
        <w:rPr>
          <w:rFonts w:ascii="Times New Roman" w:hAnsi="Times New Roman" w:cs="Times New Roman"/>
          <w:sz w:val="24"/>
          <w:szCs w:val="24"/>
        </w:rPr>
        <w:softHyphen/>
        <w:t xml:space="preserve">ры. На рис. 3 показан один из типичных сейсмоактивных сегментов </w:t>
      </w:r>
      <w:r>
        <w:rPr>
          <w:rFonts w:ascii="Times New Roman" w:hAnsi="Times New Roman" w:cs="Times New Roman"/>
          <w:sz w:val="24"/>
          <w:szCs w:val="24"/>
        </w:rPr>
        <w:t>раз</w:t>
      </w:r>
      <w:r>
        <w:rPr>
          <w:rFonts w:ascii="Times New Roman" w:hAnsi="Times New Roman" w:cs="Times New Roman"/>
          <w:sz w:val="24"/>
          <w:szCs w:val="24"/>
        </w:rPr>
        <w:softHyphen/>
        <w:t xml:space="preserve">лома Сан-Андреас в районе </w:t>
      </w:r>
      <w:proofErr w:type="spellStart"/>
      <w:r>
        <w:rPr>
          <w:rFonts w:ascii="Times New Roman" w:hAnsi="Times New Roman" w:cs="Times New Roman"/>
          <w:sz w:val="24"/>
          <w:szCs w:val="24"/>
        </w:rPr>
        <w:t>Па</w:t>
      </w:r>
      <w:r w:rsidRPr="00A6496D">
        <w:rPr>
          <w:rFonts w:ascii="Times New Roman" w:hAnsi="Times New Roman" w:cs="Times New Roman"/>
          <w:sz w:val="24"/>
          <w:szCs w:val="24"/>
        </w:rPr>
        <w:t>ркфилд</w:t>
      </w:r>
      <w:proofErr w:type="spellEnd"/>
      <w:r w:rsidRPr="00A6496D">
        <w:rPr>
          <w:rFonts w:ascii="Times New Roman" w:hAnsi="Times New Roman" w:cs="Times New Roman"/>
          <w:sz w:val="24"/>
          <w:szCs w:val="24"/>
        </w:rPr>
        <w:t>, где регулярно (раз в 20—30 лет) происходят сильные (с магнитудой около 6) землетрясения с характер</w:t>
      </w:r>
      <w:r w:rsidRPr="00A6496D">
        <w:rPr>
          <w:rFonts w:ascii="Times New Roman" w:hAnsi="Times New Roman" w:cs="Times New Roman"/>
          <w:sz w:val="24"/>
          <w:szCs w:val="24"/>
        </w:rPr>
        <w:softHyphen/>
        <w:t>ной фо</w:t>
      </w:r>
      <w:proofErr w:type="gramStart"/>
      <w:r w:rsidRPr="00A6496D">
        <w:rPr>
          <w:rFonts w:ascii="Times New Roman" w:hAnsi="Times New Roman" w:cs="Times New Roman"/>
          <w:sz w:val="24"/>
          <w:szCs w:val="24"/>
        </w:rPr>
        <w:t>р-</w:t>
      </w:r>
      <w:proofErr w:type="gramEnd"/>
      <w:r w:rsidRPr="00A6496D">
        <w:rPr>
          <w:rFonts w:ascii="Times New Roman" w:hAnsi="Times New Roman" w:cs="Times New Roman"/>
          <w:sz w:val="24"/>
          <w:szCs w:val="24"/>
        </w:rPr>
        <w:t xml:space="preserve"> и </w:t>
      </w:r>
      <w:proofErr w:type="spellStart"/>
      <w:r w:rsidRPr="00A6496D">
        <w:rPr>
          <w:rFonts w:ascii="Times New Roman" w:hAnsi="Times New Roman" w:cs="Times New Roman"/>
          <w:sz w:val="24"/>
          <w:szCs w:val="24"/>
        </w:rPr>
        <w:t>афтершоковой</w:t>
      </w:r>
      <w:proofErr w:type="spellEnd"/>
      <w:r w:rsidRPr="00A6496D">
        <w:rPr>
          <w:rFonts w:ascii="Times New Roman" w:hAnsi="Times New Roman" w:cs="Times New Roman"/>
          <w:sz w:val="24"/>
          <w:szCs w:val="24"/>
        </w:rPr>
        <w:t xml:space="preserve"> деятельностью. Таким </w:t>
      </w:r>
      <w:proofErr w:type="gramStart"/>
      <w:r w:rsidRPr="00A6496D">
        <w:rPr>
          <w:rFonts w:ascii="Times New Roman" w:hAnsi="Times New Roman" w:cs="Times New Roman"/>
          <w:sz w:val="24"/>
          <w:szCs w:val="24"/>
        </w:rPr>
        <w:t>образом</w:t>
      </w:r>
      <w:proofErr w:type="gramEnd"/>
      <w:r w:rsidRPr="00A6496D">
        <w:rPr>
          <w:rFonts w:ascii="Times New Roman" w:hAnsi="Times New Roman" w:cs="Times New Roman"/>
          <w:sz w:val="24"/>
          <w:szCs w:val="24"/>
        </w:rPr>
        <w:t xml:space="preserve"> фиксируется последовательность сейсмических актов, обусловленных активизацией со</w:t>
      </w:r>
      <w:r w:rsidRPr="00A6496D">
        <w:rPr>
          <w:rFonts w:ascii="Times New Roman" w:hAnsi="Times New Roman" w:cs="Times New Roman"/>
          <w:sz w:val="24"/>
          <w:szCs w:val="24"/>
        </w:rPr>
        <w:softHyphen/>
        <w:t xml:space="preserve">ответствующего сегмента разлома Сан-Андреас. Размеры такой зоны существенно уступают протяженности системы Сан-Андреас и составляют от десятков до сотен километров. Линейные параметры соизмеримы с мощностью литосферы, и это позволяет аппроксимировать сдвиговую зону единичной </w:t>
      </w:r>
      <w:proofErr w:type="gramStart"/>
      <w:r w:rsidRPr="00A6496D">
        <w:rPr>
          <w:rFonts w:ascii="Times New Roman" w:hAnsi="Times New Roman" w:cs="Times New Roman"/>
          <w:sz w:val="24"/>
          <w:szCs w:val="24"/>
        </w:rPr>
        <w:t>трещиной</w:t>
      </w:r>
      <w:proofErr w:type="gramEnd"/>
      <w:r w:rsidRPr="00A6496D">
        <w:rPr>
          <w:rFonts w:ascii="Times New Roman" w:hAnsi="Times New Roman" w:cs="Times New Roman"/>
          <w:sz w:val="24"/>
          <w:szCs w:val="24"/>
        </w:rPr>
        <w:t xml:space="preserve"> как в плане, так и в разрезе литосферы. Рас</w:t>
      </w:r>
      <w:r w:rsidRPr="00A6496D">
        <w:rPr>
          <w:rFonts w:ascii="Times New Roman" w:hAnsi="Times New Roman" w:cs="Times New Roman"/>
          <w:sz w:val="24"/>
          <w:szCs w:val="24"/>
        </w:rPr>
        <w:softHyphen/>
        <w:t>смотренную выше математическую модель развития трещин можно ис</w:t>
      </w:r>
      <w:r w:rsidRPr="00A6496D">
        <w:rPr>
          <w:rFonts w:ascii="Times New Roman" w:hAnsi="Times New Roman" w:cs="Times New Roman"/>
          <w:sz w:val="24"/>
          <w:szCs w:val="24"/>
        </w:rPr>
        <w:softHyphen/>
        <w:t>пользовать для оценки развития сейсмического процесса в таком сдвиге, интегрирующем сегмент протяженной сдвиговой системы в природе.</w:t>
      </w:r>
    </w:p>
    <w:p w:rsidR="00BB49B0" w:rsidRPr="00A6496D" w:rsidRDefault="00BB49B0" w:rsidP="00BB49B0">
      <w:pPr>
        <w:spacing w:after="0" w:line="240" w:lineRule="auto"/>
        <w:ind w:firstLine="709"/>
        <w:jc w:val="both"/>
        <w:rPr>
          <w:rFonts w:ascii="Times New Roman" w:hAnsi="Times New Roman" w:cs="Times New Roman"/>
          <w:sz w:val="24"/>
          <w:szCs w:val="24"/>
        </w:rPr>
      </w:pPr>
      <w:r w:rsidRPr="00A6496D">
        <w:rPr>
          <w:rFonts w:ascii="Times New Roman" w:hAnsi="Times New Roman" w:cs="Times New Roman"/>
          <w:sz w:val="24"/>
          <w:szCs w:val="24"/>
        </w:rPr>
        <w:t xml:space="preserve">В соответствии с </w:t>
      </w:r>
      <w:proofErr w:type="gramStart"/>
      <w:r w:rsidRPr="00A6496D">
        <w:rPr>
          <w:rFonts w:ascii="Times New Roman" w:hAnsi="Times New Roman" w:cs="Times New Roman"/>
          <w:sz w:val="24"/>
          <w:szCs w:val="24"/>
        </w:rPr>
        <w:t>изложенным</w:t>
      </w:r>
      <w:proofErr w:type="gramEnd"/>
      <w:r w:rsidRPr="00A6496D">
        <w:rPr>
          <w:rFonts w:ascii="Times New Roman" w:hAnsi="Times New Roman" w:cs="Times New Roman"/>
          <w:sz w:val="24"/>
          <w:szCs w:val="24"/>
        </w:rPr>
        <w:t xml:space="preserve"> проверим математическую модель раз</w:t>
      </w:r>
      <w:r w:rsidRPr="00A6496D">
        <w:rPr>
          <w:rFonts w:ascii="Times New Roman" w:hAnsi="Times New Roman" w:cs="Times New Roman"/>
          <w:sz w:val="24"/>
          <w:szCs w:val="24"/>
        </w:rPr>
        <w:softHyphen/>
        <w:t>вития сдвиговой трещины на одном из сегментов системы Сан-Андре</w:t>
      </w:r>
      <w:r w:rsidRPr="00A6496D">
        <w:rPr>
          <w:rFonts w:ascii="Times New Roman" w:hAnsi="Times New Roman" w:cs="Times New Roman"/>
          <w:sz w:val="24"/>
          <w:szCs w:val="24"/>
        </w:rPr>
        <w:softHyphen/>
        <w:t xml:space="preserve">ас — участке </w:t>
      </w:r>
      <w:proofErr w:type="spellStart"/>
      <w:r w:rsidRPr="00A6496D">
        <w:rPr>
          <w:rFonts w:ascii="Times New Roman" w:hAnsi="Times New Roman" w:cs="Times New Roman"/>
          <w:sz w:val="24"/>
          <w:szCs w:val="24"/>
        </w:rPr>
        <w:t>Паркфилд</w:t>
      </w:r>
      <w:proofErr w:type="spellEnd"/>
      <w:r w:rsidRPr="00A6496D">
        <w:rPr>
          <w:rFonts w:ascii="Times New Roman" w:hAnsi="Times New Roman" w:cs="Times New Roman"/>
          <w:sz w:val="24"/>
          <w:szCs w:val="24"/>
        </w:rPr>
        <w:t>.</w:t>
      </w:r>
    </w:p>
    <w:p w:rsidR="00BB49B0" w:rsidRPr="00A6496D" w:rsidRDefault="00BB49B0" w:rsidP="00BB49B0">
      <w:pPr>
        <w:spacing w:after="0" w:line="240" w:lineRule="auto"/>
        <w:ind w:firstLine="709"/>
        <w:jc w:val="both"/>
        <w:rPr>
          <w:rFonts w:ascii="Times New Roman" w:hAnsi="Times New Roman" w:cs="Times New Roman"/>
          <w:sz w:val="24"/>
          <w:szCs w:val="24"/>
        </w:rPr>
      </w:pPr>
      <w:r w:rsidRPr="00A6496D">
        <w:rPr>
          <w:rFonts w:ascii="Times New Roman" w:hAnsi="Times New Roman" w:cs="Times New Roman"/>
          <w:sz w:val="24"/>
          <w:szCs w:val="24"/>
        </w:rPr>
        <w:t xml:space="preserve">Его сейсмические параметры могут быть оценены по распределению </w:t>
      </w:r>
      <w:proofErr w:type="spellStart"/>
      <w:r w:rsidRPr="00A6496D">
        <w:rPr>
          <w:rFonts w:ascii="Times New Roman" w:hAnsi="Times New Roman" w:cs="Times New Roman"/>
          <w:sz w:val="24"/>
          <w:szCs w:val="24"/>
        </w:rPr>
        <w:t>афтершоковой</w:t>
      </w:r>
      <w:proofErr w:type="spellEnd"/>
      <w:r w:rsidRPr="00A6496D">
        <w:rPr>
          <w:rFonts w:ascii="Times New Roman" w:hAnsi="Times New Roman" w:cs="Times New Roman"/>
          <w:sz w:val="24"/>
          <w:szCs w:val="24"/>
        </w:rPr>
        <w:t xml:space="preserve"> активности после сильного (М = 5,5) землетрясения (см. рис. 1,</w:t>
      </w:r>
      <w:r>
        <w:rPr>
          <w:rFonts w:ascii="Times New Roman" w:hAnsi="Times New Roman" w:cs="Times New Roman"/>
          <w:sz w:val="24"/>
          <w:szCs w:val="24"/>
        </w:rPr>
        <w:t xml:space="preserve"> В</w:t>
      </w:r>
      <w:r w:rsidRPr="00A6496D">
        <w:rPr>
          <w:rFonts w:ascii="Times New Roman" w:hAnsi="Times New Roman" w:cs="Times New Roman"/>
          <w:sz w:val="24"/>
          <w:szCs w:val="24"/>
        </w:rPr>
        <w:t>), которое представительно для рассматриваемой сдвиговой зо</w:t>
      </w:r>
      <w:r w:rsidRPr="00A6496D">
        <w:rPr>
          <w:rFonts w:ascii="Times New Roman" w:hAnsi="Times New Roman" w:cs="Times New Roman"/>
          <w:sz w:val="24"/>
          <w:szCs w:val="24"/>
        </w:rPr>
        <w:softHyphen/>
        <w:t>ны. Фо</w:t>
      </w:r>
      <w:proofErr w:type="gramStart"/>
      <w:r w:rsidRPr="00A6496D">
        <w:rPr>
          <w:rFonts w:ascii="Times New Roman" w:hAnsi="Times New Roman" w:cs="Times New Roman"/>
          <w:sz w:val="24"/>
          <w:szCs w:val="24"/>
        </w:rPr>
        <w:t>р-</w:t>
      </w:r>
      <w:proofErr w:type="gramEnd"/>
      <w:r w:rsidRPr="00A6496D">
        <w:rPr>
          <w:rFonts w:ascii="Times New Roman" w:hAnsi="Times New Roman" w:cs="Times New Roman"/>
          <w:sz w:val="24"/>
          <w:szCs w:val="24"/>
        </w:rPr>
        <w:t xml:space="preserve"> </w:t>
      </w:r>
      <w:proofErr w:type="spellStart"/>
      <w:r w:rsidRPr="00A6496D">
        <w:rPr>
          <w:rFonts w:ascii="Times New Roman" w:hAnsi="Times New Roman" w:cs="Times New Roman"/>
          <w:sz w:val="24"/>
          <w:szCs w:val="24"/>
        </w:rPr>
        <w:t>афтершоковые</w:t>
      </w:r>
      <w:proofErr w:type="spellEnd"/>
      <w:r w:rsidRPr="00A6496D">
        <w:rPr>
          <w:rFonts w:ascii="Times New Roman" w:hAnsi="Times New Roman" w:cs="Times New Roman"/>
          <w:sz w:val="24"/>
          <w:szCs w:val="24"/>
        </w:rPr>
        <w:t xml:space="preserve"> рои будут обеспечивать «контуры» очаговой зо</w:t>
      </w:r>
      <w:r w:rsidRPr="00A6496D">
        <w:rPr>
          <w:rFonts w:ascii="Times New Roman" w:hAnsi="Times New Roman" w:cs="Times New Roman"/>
          <w:sz w:val="24"/>
          <w:szCs w:val="24"/>
        </w:rPr>
        <w:softHyphen/>
        <w:t>ны, возникающей при мгновенном прорастании сдвиговой трещины. В конкретном случае, глубины очагов 8—9 км соответствуют экстремуму теоретической кривой при</w:t>
      </w:r>
      <w:r>
        <w:rPr>
          <w:rFonts w:ascii="Times New Roman" w:hAnsi="Times New Roman" w:cs="Times New Roman"/>
          <w:sz w:val="24"/>
          <w:szCs w:val="24"/>
        </w:rPr>
        <w:t xml:space="preserve"> </w:t>
      </w:r>
      <w:r w:rsidRPr="00363633">
        <w:rPr>
          <w:rFonts w:ascii="Times New Roman" w:hAnsi="Times New Roman" w:cs="Times New Roman"/>
          <w:i/>
          <w:sz w:val="24"/>
          <w:szCs w:val="24"/>
          <w:lang w:val="en-US"/>
        </w:rPr>
        <w:t>K</w:t>
      </w:r>
      <w:r w:rsidRPr="00363633">
        <w:rPr>
          <w:rFonts w:ascii="Times New Roman" w:hAnsi="Times New Roman" w:cs="Times New Roman"/>
          <w:sz w:val="24"/>
          <w:szCs w:val="24"/>
        </w:rPr>
        <w:t xml:space="preserve"> =</w:t>
      </w:r>
      <w:r>
        <w:rPr>
          <w:rFonts w:ascii="Times New Roman" w:hAnsi="Times New Roman" w:cs="Times New Roman"/>
          <w:sz w:val="24"/>
          <w:szCs w:val="24"/>
        </w:rPr>
        <w:t xml:space="preserve"> 0,89, а ее точки </w:t>
      </w:r>
      <w:r w:rsidRPr="00363633">
        <w:rPr>
          <w:rFonts w:ascii="Times New Roman" w:hAnsi="Times New Roman" w:cs="Times New Roman"/>
          <w:i/>
          <w:sz w:val="24"/>
          <w:szCs w:val="24"/>
        </w:rPr>
        <w:t>h</w:t>
      </w:r>
      <w:r w:rsidRPr="00363633">
        <w:rPr>
          <w:rFonts w:ascii="Times New Roman" w:hAnsi="Times New Roman" w:cs="Times New Roman"/>
          <w:sz w:val="24"/>
          <w:szCs w:val="24"/>
          <w:vertAlign w:val="subscript"/>
        </w:rPr>
        <w:t>1</w:t>
      </w:r>
      <w:r w:rsidRPr="00A6496D">
        <w:rPr>
          <w:rFonts w:ascii="Times New Roman" w:hAnsi="Times New Roman" w:cs="Times New Roman"/>
          <w:sz w:val="24"/>
          <w:szCs w:val="24"/>
        </w:rPr>
        <w:t xml:space="preserve"> и </w:t>
      </w:r>
      <w:r w:rsidRPr="00363633">
        <w:rPr>
          <w:rFonts w:ascii="Times New Roman" w:hAnsi="Times New Roman" w:cs="Times New Roman"/>
          <w:i/>
          <w:sz w:val="24"/>
          <w:szCs w:val="24"/>
        </w:rPr>
        <w:t>h</w:t>
      </w:r>
      <w:r w:rsidRPr="00363633">
        <w:rPr>
          <w:rFonts w:ascii="Times New Roman" w:hAnsi="Times New Roman" w:cs="Times New Roman"/>
          <w:sz w:val="24"/>
          <w:szCs w:val="24"/>
          <w:vertAlign w:val="subscript"/>
        </w:rPr>
        <w:t>2</w:t>
      </w:r>
      <w:r w:rsidRPr="00A6496D">
        <w:rPr>
          <w:rFonts w:ascii="Times New Roman" w:hAnsi="Times New Roman" w:cs="Times New Roman"/>
          <w:sz w:val="24"/>
          <w:szCs w:val="24"/>
        </w:rPr>
        <w:t xml:space="preserve"> хорошо коррес</w:t>
      </w:r>
      <w:r w:rsidRPr="00A6496D">
        <w:rPr>
          <w:rFonts w:ascii="Times New Roman" w:hAnsi="Times New Roman" w:cs="Times New Roman"/>
          <w:sz w:val="24"/>
          <w:szCs w:val="24"/>
        </w:rPr>
        <w:softHyphen/>
        <w:t>пондируют с первым экстремумом, отвечающим глубинам 3—4 км, и вторым, равным 13,5 км, совпадающим с теоретической точкой.</w:t>
      </w:r>
    </w:p>
    <w:p w:rsidR="00BB49B0" w:rsidRDefault="00BB49B0" w:rsidP="00BB49B0">
      <w:pPr>
        <w:spacing w:after="0" w:line="240" w:lineRule="auto"/>
        <w:ind w:firstLine="709"/>
        <w:jc w:val="both"/>
        <w:rPr>
          <w:rFonts w:ascii="Times New Roman" w:hAnsi="Times New Roman" w:cs="Times New Roman"/>
          <w:sz w:val="24"/>
          <w:szCs w:val="24"/>
        </w:rPr>
      </w:pPr>
      <w:r w:rsidRPr="00A6496D">
        <w:rPr>
          <w:rFonts w:ascii="Times New Roman" w:hAnsi="Times New Roman" w:cs="Times New Roman"/>
          <w:sz w:val="24"/>
          <w:szCs w:val="24"/>
        </w:rPr>
        <w:t>Рассчитанная модель позволяет оценить и время подготовки сильно</w:t>
      </w:r>
      <w:r w:rsidRPr="00A6496D">
        <w:rPr>
          <w:rFonts w:ascii="Times New Roman" w:hAnsi="Times New Roman" w:cs="Times New Roman"/>
          <w:sz w:val="24"/>
          <w:szCs w:val="24"/>
        </w:rPr>
        <w:softHyphen/>
        <w:t>го землетр</w:t>
      </w:r>
      <w:r>
        <w:rPr>
          <w:rFonts w:ascii="Times New Roman" w:hAnsi="Times New Roman" w:cs="Times New Roman"/>
          <w:sz w:val="24"/>
          <w:szCs w:val="24"/>
        </w:rPr>
        <w:t>ясения в сдвиговом сегменте.</w:t>
      </w:r>
    </w:p>
    <w:p w:rsidR="00BB49B0" w:rsidRPr="00A6496D" w:rsidRDefault="00BB49B0" w:rsidP="00BB49B0">
      <w:pPr>
        <w:spacing w:after="0" w:line="240" w:lineRule="auto"/>
        <w:ind w:firstLine="709"/>
        <w:jc w:val="both"/>
        <w:rPr>
          <w:rFonts w:ascii="Times New Roman" w:hAnsi="Times New Roman" w:cs="Times New Roman"/>
          <w:sz w:val="24"/>
          <w:szCs w:val="24"/>
        </w:rPr>
      </w:pPr>
      <w:r w:rsidRPr="00A6496D">
        <w:rPr>
          <w:rFonts w:ascii="Times New Roman" w:hAnsi="Times New Roman" w:cs="Times New Roman"/>
          <w:sz w:val="24"/>
          <w:szCs w:val="24"/>
        </w:rPr>
        <w:t>Пусть в соответствии с работой [11] размер зоны ослабленных свя</w:t>
      </w:r>
      <w:r w:rsidRPr="00A6496D">
        <w:rPr>
          <w:rFonts w:ascii="Times New Roman" w:hAnsi="Times New Roman" w:cs="Times New Roman"/>
          <w:sz w:val="24"/>
          <w:szCs w:val="24"/>
        </w:rPr>
        <w:softHyphen/>
        <w:t xml:space="preserve">зей </w:t>
      </w:r>
      <w:r w:rsidRPr="00363633">
        <w:rPr>
          <w:rFonts w:ascii="Times New Roman" w:hAnsi="Times New Roman" w:cs="Times New Roman"/>
          <w:i/>
          <w:sz w:val="24"/>
          <w:szCs w:val="24"/>
        </w:rPr>
        <w:t>d</w:t>
      </w:r>
      <w:r w:rsidRPr="00A6496D">
        <w:rPr>
          <w:rFonts w:ascii="Times New Roman" w:hAnsi="Times New Roman" w:cs="Times New Roman"/>
          <w:sz w:val="24"/>
          <w:szCs w:val="24"/>
        </w:rPr>
        <w:t xml:space="preserve"> </w:t>
      </w:r>
      <w:r w:rsidRPr="00363633">
        <w:rPr>
          <w:rFonts w:ascii="Times New Roman" w:hAnsi="Times New Roman" w:cs="Times New Roman"/>
          <w:sz w:val="24"/>
          <w:szCs w:val="24"/>
        </w:rPr>
        <w:t>=</w:t>
      </w:r>
      <w:r w:rsidRPr="00A6496D">
        <w:rPr>
          <w:rFonts w:ascii="Times New Roman" w:hAnsi="Times New Roman" w:cs="Times New Roman"/>
          <w:sz w:val="24"/>
          <w:szCs w:val="24"/>
        </w:rPr>
        <w:t xml:space="preserve"> 2 км. Далее будем считать, что развитие основного </w:t>
      </w:r>
      <w:proofErr w:type="spellStart"/>
      <w:r w:rsidRPr="00A6496D">
        <w:rPr>
          <w:rFonts w:ascii="Times New Roman" w:hAnsi="Times New Roman" w:cs="Times New Roman"/>
          <w:sz w:val="24"/>
          <w:szCs w:val="24"/>
        </w:rPr>
        <w:t>сместителя</w:t>
      </w:r>
      <w:proofErr w:type="spellEnd"/>
      <w:r w:rsidRPr="00A6496D">
        <w:rPr>
          <w:rFonts w:ascii="Times New Roman" w:hAnsi="Times New Roman" w:cs="Times New Roman"/>
          <w:sz w:val="24"/>
          <w:szCs w:val="24"/>
        </w:rPr>
        <w:t xml:space="preserve"> сдвига начинается с поверхности Земли, а начало процесса для опреде</w:t>
      </w:r>
      <w:r w:rsidRPr="00A6496D">
        <w:rPr>
          <w:rFonts w:ascii="Times New Roman" w:hAnsi="Times New Roman" w:cs="Times New Roman"/>
          <w:sz w:val="24"/>
          <w:szCs w:val="24"/>
        </w:rPr>
        <w:softHyphen/>
        <w:t xml:space="preserve">ленности совмещено с нулем. В соответствии с </w:t>
      </w:r>
      <w:r w:rsidRPr="00A6496D">
        <w:rPr>
          <w:rFonts w:ascii="Times New Roman" w:hAnsi="Times New Roman" w:cs="Times New Roman"/>
          <w:sz w:val="24"/>
          <w:szCs w:val="24"/>
        </w:rPr>
        <w:lastRenderedPageBreak/>
        <w:t>модельными представле</w:t>
      </w:r>
      <w:r w:rsidRPr="00A6496D">
        <w:rPr>
          <w:rFonts w:ascii="Times New Roman" w:hAnsi="Times New Roman" w:cs="Times New Roman"/>
          <w:sz w:val="24"/>
          <w:szCs w:val="24"/>
        </w:rPr>
        <w:softHyphen/>
        <w:t xml:space="preserve">ниями интенсивное развитие </w:t>
      </w:r>
      <w:proofErr w:type="spellStart"/>
      <w:r w:rsidRPr="00A6496D">
        <w:rPr>
          <w:rFonts w:ascii="Times New Roman" w:hAnsi="Times New Roman" w:cs="Times New Roman"/>
          <w:sz w:val="24"/>
          <w:szCs w:val="24"/>
        </w:rPr>
        <w:t>сместителя</w:t>
      </w:r>
      <w:proofErr w:type="spellEnd"/>
      <w:r w:rsidRPr="00A6496D">
        <w:rPr>
          <w:rFonts w:ascii="Times New Roman" w:hAnsi="Times New Roman" w:cs="Times New Roman"/>
          <w:sz w:val="24"/>
          <w:szCs w:val="24"/>
        </w:rPr>
        <w:t xml:space="preserve"> фиксируется в пределах 4,3—13,5 км, т.е. для рассматриваемого случая имеем </w:t>
      </w:r>
      <w:r w:rsidRPr="00363633">
        <w:rPr>
          <w:rFonts w:ascii="Times New Roman" w:hAnsi="Times New Roman" w:cs="Times New Roman"/>
          <w:i/>
          <w:sz w:val="24"/>
          <w:szCs w:val="24"/>
        </w:rPr>
        <w:t>h</w:t>
      </w:r>
      <w:r w:rsidRPr="00363633">
        <w:rPr>
          <w:rFonts w:ascii="Times New Roman" w:hAnsi="Times New Roman" w:cs="Times New Roman"/>
          <w:sz w:val="24"/>
          <w:szCs w:val="24"/>
          <w:vertAlign w:val="subscript"/>
        </w:rPr>
        <w:t>1</w:t>
      </w:r>
      <w:r w:rsidRPr="00A6496D">
        <w:rPr>
          <w:rFonts w:ascii="Times New Roman" w:hAnsi="Times New Roman" w:cs="Times New Roman"/>
          <w:sz w:val="24"/>
          <w:szCs w:val="24"/>
        </w:rPr>
        <w:t xml:space="preserve"> =</w:t>
      </w:r>
      <w:r w:rsidRPr="00363633">
        <w:rPr>
          <w:rFonts w:ascii="Times New Roman" w:hAnsi="Times New Roman" w:cs="Times New Roman"/>
          <w:sz w:val="24"/>
          <w:szCs w:val="24"/>
        </w:rPr>
        <w:t xml:space="preserve"> </w:t>
      </w:r>
      <w:r w:rsidRPr="00A6496D">
        <w:rPr>
          <w:rFonts w:ascii="Times New Roman" w:hAnsi="Times New Roman" w:cs="Times New Roman"/>
          <w:sz w:val="24"/>
          <w:szCs w:val="24"/>
        </w:rPr>
        <w:t xml:space="preserve">0,51; </w:t>
      </w:r>
      <w:r w:rsidRPr="00363633">
        <w:rPr>
          <w:rFonts w:ascii="Times New Roman" w:hAnsi="Times New Roman" w:cs="Times New Roman"/>
          <w:i/>
          <w:sz w:val="24"/>
          <w:szCs w:val="24"/>
          <w:lang w:val="en-US"/>
        </w:rPr>
        <w:t>K</w:t>
      </w:r>
      <w:r w:rsidRPr="00363633">
        <w:rPr>
          <w:rFonts w:ascii="Times New Roman" w:hAnsi="Times New Roman" w:cs="Times New Roman"/>
          <w:sz w:val="24"/>
          <w:szCs w:val="24"/>
        </w:rPr>
        <w:t xml:space="preserve"> </w:t>
      </w:r>
      <w:r>
        <w:rPr>
          <w:rFonts w:ascii="Times New Roman" w:hAnsi="Times New Roman" w:cs="Times New Roman"/>
          <w:sz w:val="24"/>
          <w:szCs w:val="24"/>
        </w:rPr>
        <w:t xml:space="preserve">= 0,89; </w:t>
      </w:r>
      <w:r w:rsidRPr="00363633">
        <w:rPr>
          <w:rFonts w:ascii="Times New Roman" w:hAnsi="Times New Roman" w:cs="Times New Roman"/>
          <w:i/>
          <w:sz w:val="24"/>
          <w:szCs w:val="24"/>
        </w:rPr>
        <w:t>ε</w:t>
      </w:r>
      <w:r w:rsidRPr="00A6496D">
        <w:rPr>
          <w:rFonts w:ascii="Times New Roman" w:hAnsi="Times New Roman" w:cs="Times New Roman"/>
          <w:sz w:val="24"/>
          <w:szCs w:val="24"/>
        </w:rPr>
        <w:t xml:space="preserve"> = 0,235.</w:t>
      </w:r>
      <w:r>
        <w:rPr>
          <w:rFonts w:ascii="Times New Roman" w:hAnsi="Times New Roman" w:cs="Times New Roman"/>
          <w:sz w:val="24"/>
          <w:szCs w:val="24"/>
        </w:rPr>
        <w:t xml:space="preserve"> Из формулы (19) следует, что </w:t>
      </w:r>
      <w:r w:rsidRPr="00363633">
        <w:rPr>
          <w:rFonts w:ascii="Times New Roman" w:hAnsi="Times New Roman" w:cs="Times New Roman"/>
          <w:position w:val="-10"/>
          <w:sz w:val="24"/>
          <w:szCs w:val="24"/>
        </w:rPr>
        <w:object w:dxaOrig="200" w:dyaOrig="340">
          <v:shape id="_x0000_i1103" type="#_x0000_t75" style="width:9.55pt;height:16.85pt" o:ole="">
            <v:imagedata r:id="rId165" o:title=""/>
          </v:shape>
          <o:OLEObject Type="Embed" ProgID="Equation.3" ShapeID="_x0000_i1103" DrawAspect="Content" ObjectID="_1555416249" r:id="rId166"/>
        </w:object>
      </w:r>
      <w:r w:rsidRPr="00A6496D">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sidRPr="00A6496D">
        <w:rPr>
          <w:rFonts w:ascii="Times New Roman" w:hAnsi="Times New Roman" w:cs="Times New Roman"/>
          <w:sz w:val="24"/>
          <w:szCs w:val="24"/>
        </w:rPr>
        <w:t>4,93.</w:t>
      </w:r>
    </w:p>
    <w:p w:rsidR="00BB49B0" w:rsidRPr="00A6496D" w:rsidRDefault="00BB49B0" w:rsidP="00BB49B0">
      <w:pPr>
        <w:spacing w:after="0" w:line="240" w:lineRule="auto"/>
        <w:ind w:firstLine="709"/>
        <w:jc w:val="both"/>
        <w:rPr>
          <w:rFonts w:ascii="Times New Roman" w:hAnsi="Times New Roman" w:cs="Times New Roman"/>
          <w:sz w:val="24"/>
          <w:szCs w:val="24"/>
        </w:rPr>
        <w:sectPr w:rsidR="00BB49B0" w:rsidRPr="00A6496D" w:rsidSect="007614C4">
          <w:pgSz w:w="11906" w:h="16838"/>
          <w:pgMar w:top="1134" w:right="851" w:bottom="1134" w:left="1701" w:header="0" w:footer="6" w:gutter="0"/>
          <w:cols w:space="720"/>
          <w:noEndnote/>
          <w:docGrid w:linePitch="360"/>
        </w:sectPr>
      </w:pPr>
    </w:p>
    <w:p w:rsidR="00BB49B0" w:rsidRDefault="00C53279" w:rsidP="00C53279">
      <w:pPr>
        <w:spacing w:after="0" w:line="240" w:lineRule="auto"/>
        <w:jc w:val="center"/>
        <w:rPr>
          <w:rFonts w:ascii="Times New Roman" w:hAnsi="Times New Roman" w:cs="Times New Roman"/>
          <w:sz w:val="24"/>
          <w:szCs w:val="24"/>
        </w:rPr>
      </w:pPr>
      <w:r w:rsidRPr="00C53279">
        <w:rPr>
          <w:rFonts w:ascii="Times New Roman" w:hAnsi="Times New Roman" w:cs="Times New Roman"/>
          <w:noProof/>
          <w:sz w:val="24"/>
          <w:szCs w:val="24"/>
          <w:lang w:eastAsia="ru-RU"/>
        </w:rPr>
        <w:lastRenderedPageBreak/>
        <w:drawing>
          <wp:inline distT="0" distB="0" distL="0" distR="0">
            <wp:extent cx="4899804" cy="6509546"/>
            <wp:effectExtent l="0" t="0" r="0" b="5715"/>
            <wp:docPr id="3" name="Рисунок 3" descr="D:\18НАУЧНАЯ РАБОТА\01СТАТЬИ\2017\ТРУДЫ\КНИГА\ТЕМА 4\Рис Обраб\[169] Геология и геофизика, 1989, №11, рис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D:\18НАУЧНАЯ РАБОТА\01СТАТЬИ\2017\ТРУДЫ\КНИГА\ТЕМА 4\Рис Обраб\[169] Геология и геофизика, 1989, №11, рис3.jpg"/>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4908842" cy="6521554"/>
                    </a:xfrm>
                    <a:prstGeom prst="rect">
                      <a:avLst/>
                    </a:prstGeom>
                    <a:noFill/>
                    <a:ln>
                      <a:noFill/>
                    </a:ln>
                  </pic:spPr>
                </pic:pic>
              </a:graphicData>
            </a:graphic>
          </wp:inline>
        </w:drawing>
      </w:r>
    </w:p>
    <w:p w:rsidR="00BB49B0" w:rsidRDefault="00BB49B0" w:rsidP="00BB49B0">
      <w:pPr>
        <w:spacing w:after="0" w:line="240" w:lineRule="auto"/>
        <w:ind w:firstLine="709"/>
        <w:jc w:val="both"/>
        <w:rPr>
          <w:rFonts w:ascii="Times New Roman" w:hAnsi="Times New Roman" w:cs="Times New Roman"/>
          <w:sz w:val="24"/>
          <w:szCs w:val="24"/>
        </w:rPr>
      </w:pPr>
    </w:p>
    <w:p w:rsidR="00BB49B0" w:rsidRPr="00363633" w:rsidRDefault="00BB49B0" w:rsidP="00BB49B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Рис. 3. Сдвиговая система Сан-Андреас. </w:t>
      </w:r>
      <w:r w:rsidRPr="00363633">
        <w:rPr>
          <w:rFonts w:ascii="Times New Roman" w:hAnsi="Times New Roman" w:cs="Times New Roman"/>
          <w:i/>
          <w:sz w:val="24"/>
          <w:szCs w:val="24"/>
        </w:rPr>
        <w:t>А</w:t>
      </w:r>
      <w:r>
        <w:rPr>
          <w:rFonts w:ascii="Times New Roman" w:hAnsi="Times New Roman" w:cs="Times New Roman"/>
          <w:sz w:val="24"/>
          <w:szCs w:val="24"/>
        </w:rPr>
        <w:t xml:space="preserve"> – схема Сан-Андреас </w:t>
      </w:r>
      <w:r w:rsidRPr="00363633">
        <w:rPr>
          <w:rFonts w:ascii="Times New Roman" w:hAnsi="Times New Roman" w:cs="Times New Roman"/>
          <w:sz w:val="24"/>
          <w:szCs w:val="24"/>
        </w:rPr>
        <w:t>[7]</w:t>
      </w:r>
      <w:r>
        <w:rPr>
          <w:rFonts w:ascii="Times New Roman" w:hAnsi="Times New Roman" w:cs="Times New Roman"/>
          <w:sz w:val="24"/>
          <w:szCs w:val="24"/>
        </w:rPr>
        <w:t xml:space="preserve">: </w:t>
      </w:r>
      <w:r w:rsidRPr="00363633">
        <w:rPr>
          <w:rFonts w:ascii="Times New Roman" w:hAnsi="Times New Roman" w:cs="Times New Roman"/>
          <w:i/>
          <w:sz w:val="24"/>
          <w:szCs w:val="24"/>
        </w:rPr>
        <w:t>1</w:t>
      </w:r>
      <w:r>
        <w:rPr>
          <w:rFonts w:ascii="Times New Roman" w:hAnsi="Times New Roman" w:cs="Times New Roman"/>
          <w:sz w:val="24"/>
          <w:szCs w:val="24"/>
        </w:rPr>
        <w:t xml:space="preserve"> – активные разломы, </w:t>
      </w:r>
      <w:r w:rsidRPr="00363633">
        <w:rPr>
          <w:rFonts w:ascii="Times New Roman" w:hAnsi="Times New Roman" w:cs="Times New Roman"/>
          <w:i/>
          <w:sz w:val="24"/>
          <w:szCs w:val="24"/>
        </w:rPr>
        <w:t>2</w:t>
      </w:r>
      <w:r>
        <w:rPr>
          <w:rFonts w:ascii="Times New Roman" w:hAnsi="Times New Roman" w:cs="Times New Roman"/>
          <w:sz w:val="24"/>
          <w:szCs w:val="24"/>
        </w:rPr>
        <w:t xml:space="preserve"> – слабоактивные разломы, </w:t>
      </w:r>
      <w:r w:rsidRPr="00363633">
        <w:rPr>
          <w:rFonts w:ascii="Times New Roman" w:hAnsi="Times New Roman" w:cs="Times New Roman"/>
          <w:i/>
          <w:sz w:val="24"/>
          <w:szCs w:val="24"/>
        </w:rPr>
        <w:t>3</w:t>
      </w:r>
      <w:r>
        <w:rPr>
          <w:rFonts w:ascii="Times New Roman" w:hAnsi="Times New Roman" w:cs="Times New Roman"/>
          <w:sz w:val="24"/>
          <w:szCs w:val="24"/>
        </w:rPr>
        <w:t xml:space="preserve"> – эпицентры сильных землетрясений, </w:t>
      </w:r>
      <w:r w:rsidRPr="00363633">
        <w:rPr>
          <w:rFonts w:ascii="Times New Roman" w:hAnsi="Times New Roman" w:cs="Times New Roman"/>
          <w:i/>
          <w:sz w:val="24"/>
          <w:szCs w:val="24"/>
        </w:rPr>
        <w:t>4</w:t>
      </w:r>
      <w:r>
        <w:rPr>
          <w:rFonts w:ascii="Times New Roman" w:hAnsi="Times New Roman" w:cs="Times New Roman"/>
          <w:sz w:val="24"/>
          <w:szCs w:val="24"/>
        </w:rPr>
        <w:t xml:space="preserve"> – район </w:t>
      </w:r>
      <w:proofErr w:type="spellStart"/>
      <w:r>
        <w:rPr>
          <w:rFonts w:ascii="Times New Roman" w:hAnsi="Times New Roman" w:cs="Times New Roman"/>
          <w:sz w:val="24"/>
          <w:szCs w:val="24"/>
        </w:rPr>
        <w:t>Паркфилд</w:t>
      </w:r>
      <w:proofErr w:type="spellEnd"/>
      <w:r>
        <w:rPr>
          <w:rFonts w:ascii="Times New Roman" w:hAnsi="Times New Roman" w:cs="Times New Roman"/>
          <w:sz w:val="24"/>
          <w:szCs w:val="24"/>
        </w:rPr>
        <w:t xml:space="preserve">. Положение эпицентров </w:t>
      </w:r>
      <w:proofErr w:type="spellStart"/>
      <w:r>
        <w:rPr>
          <w:rFonts w:ascii="Times New Roman" w:hAnsi="Times New Roman" w:cs="Times New Roman"/>
          <w:sz w:val="24"/>
          <w:szCs w:val="24"/>
        </w:rPr>
        <w:t>форшоков</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афтершоков</w:t>
      </w:r>
      <w:proofErr w:type="spellEnd"/>
      <w:r>
        <w:rPr>
          <w:rFonts w:ascii="Times New Roman" w:hAnsi="Times New Roman" w:cs="Times New Roman"/>
          <w:sz w:val="24"/>
          <w:szCs w:val="24"/>
        </w:rPr>
        <w:t xml:space="preserve"> землетрясений в районе </w:t>
      </w:r>
      <w:proofErr w:type="spellStart"/>
      <w:r>
        <w:rPr>
          <w:rFonts w:ascii="Times New Roman" w:hAnsi="Times New Roman" w:cs="Times New Roman"/>
          <w:sz w:val="24"/>
          <w:szCs w:val="24"/>
        </w:rPr>
        <w:t>Паркфилд</w:t>
      </w:r>
      <w:proofErr w:type="spellEnd"/>
      <w:r>
        <w:rPr>
          <w:rFonts w:ascii="Times New Roman" w:hAnsi="Times New Roman" w:cs="Times New Roman"/>
          <w:sz w:val="24"/>
          <w:szCs w:val="24"/>
        </w:rPr>
        <w:t xml:space="preserve"> </w:t>
      </w:r>
      <w:r w:rsidRPr="00363633">
        <w:rPr>
          <w:rFonts w:ascii="Times New Roman" w:hAnsi="Times New Roman" w:cs="Times New Roman"/>
          <w:sz w:val="24"/>
          <w:szCs w:val="24"/>
        </w:rPr>
        <w:t>[</w:t>
      </w:r>
      <w:r>
        <w:rPr>
          <w:rFonts w:ascii="Times New Roman" w:hAnsi="Times New Roman" w:cs="Times New Roman"/>
          <w:sz w:val="24"/>
          <w:szCs w:val="24"/>
        </w:rPr>
        <w:t>4</w:t>
      </w:r>
      <w:r w:rsidRPr="00363633">
        <w:rPr>
          <w:rFonts w:ascii="Times New Roman" w:hAnsi="Times New Roman" w:cs="Times New Roman"/>
          <w:sz w:val="24"/>
          <w:szCs w:val="24"/>
        </w:rPr>
        <w:t>]</w:t>
      </w:r>
      <w:r>
        <w:rPr>
          <w:rFonts w:ascii="Times New Roman" w:hAnsi="Times New Roman" w:cs="Times New Roman"/>
          <w:sz w:val="24"/>
          <w:szCs w:val="24"/>
        </w:rPr>
        <w:t xml:space="preserve">: </w:t>
      </w:r>
      <w:r w:rsidRPr="00363633">
        <w:rPr>
          <w:rFonts w:ascii="Times New Roman" w:hAnsi="Times New Roman" w:cs="Times New Roman"/>
          <w:i/>
          <w:sz w:val="24"/>
          <w:szCs w:val="24"/>
        </w:rPr>
        <w:t>В</w:t>
      </w:r>
      <w:r>
        <w:rPr>
          <w:rFonts w:ascii="Times New Roman" w:hAnsi="Times New Roman" w:cs="Times New Roman"/>
          <w:sz w:val="24"/>
          <w:szCs w:val="24"/>
        </w:rPr>
        <w:t xml:space="preserve"> – 1966 г., </w:t>
      </w:r>
      <w:r w:rsidRPr="00363633">
        <w:rPr>
          <w:rFonts w:ascii="Times New Roman" w:hAnsi="Times New Roman" w:cs="Times New Roman"/>
          <w:i/>
          <w:sz w:val="24"/>
          <w:szCs w:val="24"/>
        </w:rPr>
        <w:t>С</w:t>
      </w:r>
      <w:r>
        <w:rPr>
          <w:rFonts w:ascii="Times New Roman" w:hAnsi="Times New Roman" w:cs="Times New Roman"/>
          <w:sz w:val="24"/>
          <w:szCs w:val="24"/>
        </w:rPr>
        <w:t xml:space="preserve"> – 1934 г.</w:t>
      </w:r>
    </w:p>
    <w:p w:rsidR="00BB49B0" w:rsidRDefault="00BB49B0" w:rsidP="00BB49B0">
      <w:pPr>
        <w:spacing w:after="0" w:line="240" w:lineRule="auto"/>
        <w:ind w:firstLine="709"/>
        <w:jc w:val="both"/>
        <w:rPr>
          <w:rFonts w:ascii="Times New Roman" w:hAnsi="Times New Roman" w:cs="Times New Roman"/>
          <w:sz w:val="24"/>
          <w:szCs w:val="24"/>
        </w:rPr>
      </w:pPr>
    </w:p>
    <w:p w:rsidR="00BB49B0" w:rsidRDefault="00BB49B0" w:rsidP="00BB49B0">
      <w:pPr>
        <w:spacing w:after="0" w:line="240" w:lineRule="auto"/>
        <w:ind w:firstLine="709"/>
        <w:jc w:val="both"/>
        <w:rPr>
          <w:rFonts w:ascii="Times New Roman" w:hAnsi="Times New Roman" w:cs="Times New Roman"/>
          <w:sz w:val="24"/>
          <w:szCs w:val="24"/>
        </w:rPr>
      </w:pPr>
      <w:r w:rsidRPr="00A6496D">
        <w:rPr>
          <w:rFonts w:ascii="Times New Roman" w:hAnsi="Times New Roman" w:cs="Times New Roman"/>
          <w:sz w:val="24"/>
          <w:szCs w:val="24"/>
        </w:rPr>
        <w:t>Оценим длительность сейсмотектонического цикла и</w:t>
      </w:r>
      <w:r>
        <w:rPr>
          <w:rFonts w:ascii="Times New Roman" w:hAnsi="Times New Roman" w:cs="Times New Roman"/>
          <w:sz w:val="24"/>
          <w:szCs w:val="24"/>
        </w:rPr>
        <w:t>сходя из вязко</w:t>
      </w:r>
      <w:r>
        <w:rPr>
          <w:rFonts w:ascii="Times New Roman" w:hAnsi="Times New Roman" w:cs="Times New Roman"/>
          <w:sz w:val="24"/>
          <w:szCs w:val="24"/>
        </w:rPr>
        <w:softHyphen/>
        <w:t>сти, равной в зон</w:t>
      </w:r>
      <w:r w:rsidRPr="00A6496D">
        <w:rPr>
          <w:rFonts w:ascii="Times New Roman" w:hAnsi="Times New Roman" w:cs="Times New Roman"/>
          <w:sz w:val="24"/>
          <w:szCs w:val="24"/>
        </w:rPr>
        <w:t>ах разломов 10</w:t>
      </w:r>
      <w:r w:rsidRPr="00363633">
        <w:rPr>
          <w:rFonts w:ascii="Times New Roman" w:hAnsi="Times New Roman" w:cs="Times New Roman"/>
          <w:sz w:val="24"/>
          <w:szCs w:val="24"/>
          <w:vertAlign w:val="superscript"/>
        </w:rPr>
        <w:t>18</w:t>
      </w:r>
      <w:r w:rsidRPr="00A6496D">
        <w:rPr>
          <w:rFonts w:ascii="Times New Roman" w:hAnsi="Times New Roman" w:cs="Times New Roman"/>
          <w:sz w:val="24"/>
          <w:szCs w:val="24"/>
        </w:rPr>
        <w:t xml:space="preserve"> — 10</w:t>
      </w:r>
      <w:r w:rsidRPr="00363633">
        <w:rPr>
          <w:rFonts w:ascii="Times New Roman" w:hAnsi="Times New Roman" w:cs="Times New Roman"/>
          <w:sz w:val="24"/>
          <w:szCs w:val="24"/>
          <w:vertAlign w:val="superscript"/>
        </w:rPr>
        <w:t>19</w:t>
      </w:r>
      <w:r w:rsidRPr="00A6496D">
        <w:rPr>
          <w:rFonts w:ascii="Times New Roman" w:hAnsi="Times New Roman" w:cs="Times New Roman"/>
          <w:sz w:val="24"/>
          <w:szCs w:val="24"/>
        </w:rPr>
        <w:t xml:space="preserve"> </w:t>
      </w:r>
      <w:proofErr w:type="spellStart"/>
      <w:r w:rsidRPr="00A6496D">
        <w:rPr>
          <w:rFonts w:ascii="Times New Roman" w:hAnsi="Times New Roman" w:cs="Times New Roman"/>
          <w:sz w:val="24"/>
          <w:szCs w:val="24"/>
        </w:rPr>
        <w:t>Па</w:t>
      </w:r>
      <w:r>
        <w:rPr>
          <w:rFonts w:ascii="Times New Roman" w:hAnsi="Times New Roman" w:cs="Times New Roman"/>
          <w:sz w:val="24"/>
          <w:szCs w:val="24"/>
        </w:rPr>
        <w:t>·</w:t>
      </w:r>
      <w:r w:rsidRPr="00A6496D">
        <w:rPr>
          <w:rFonts w:ascii="Times New Roman" w:hAnsi="Times New Roman" w:cs="Times New Roman"/>
          <w:sz w:val="24"/>
          <w:szCs w:val="24"/>
        </w:rPr>
        <w:t>с</w:t>
      </w:r>
      <w:proofErr w:type="spellEnd"/>
      <w:r w:rsidRPr="00A6496D">
        <w:rPr>
          <w:rFonts w:ascii="Times New Roman" w:hAnsi="Times New Roman" w:cs="Times New Roman"/>
          <w:sz w:val="24"/>
          <w:szCs w:val="24"/>
        </w:rPr>
        <w:t>, и модуля сдвига 3</w:t>
      </w:r>
      <w:r>
        <w:rPr>
          <w:rFonts w:ascii="Times New Roman" w:hAnsi="Times New Roman" w:cs="Times New Roman"/>
          <w:sz w:val="24"/>
          <w:szCs w:val="24"/>
        </w:rPr>
        <w:t>·</w:t>
      </w:r>
      <w:r w:rsidRPr="00A6496D">
        <w:rPr>
          <w:rFonts w:ascii="Times New Roman" w:hAnsi="Times New Roman" w:cs="Times New Roman"/>
          <w:sz w:val="24"/>
          <w:szCs w:val="24"/>
        </w:rPr>
        <w:t>10</w:t>
      </w:r>
      <w:r w:rsidRPr="00363633">
        <w:rPr>
          <w:rFonts w:ascii="Times New Roman" w:hAnsi="Times New Roman" w:cs="Times New Roman"/>
          <w:sz w:val="24"/>
          <w:szCs w:val="24"/>
          <w:vertAlign w:val="superscript"/>
        </w:rPr>
        <w:t>10</w:t>
      </w:r>
      <w:r w:rsidRPr="00A6496D">
        <w:rPr>
          <w:rFonts w:ascii="Times New Roman" w:hAnsi="Times New Roman" w:cs="Times New Roman"/>
          <w:sz w:val="24"/>
          <w:szCs w:val="24"/>
        </w:rPr>
        <w:t xml:space="preserve"> Па. При таких усредненных параметрах время релаксации на</w:t>
      </w:r>
      <w:r w:rsidRPr="00A6496D">
        <w:rPr>
          <w:rFonts w:ascii="Times New Roman" w:hAnsi="Times New Roman" w:cs="Times New Roman"/>
          <w:sz w:val="24"/>
          <w:szCs w:val="24"/>
        </w:rPr>
        <w:softHyphen/>
        <w:t>пряжений в сдвиговой зоне очень невелико и составляет 5—6 лет. Рас</w:t>
      </w:r>
      <w:r w:rsidRPr="00A6496D">
        <w:rPr>
          <w:rFonts w:ascii="Times New Roman" w:hAnsi="Times New Roman" w:cs="Times New Roman"/>
          <w:sz w:val="24"/>
          <w:szCs w:val="24"/>
        </w:rPr>
        <w:softHyphen/>
        <w:t>считанная с использованием уравнения (19) длительность подготовки к скачку в развитии трещины, аппроксимирующей сдвиговую зону, состав</w:t>
      </w:r>
      <w:r w:rsidRPr="00A6496D">
        <w:rPr>
          <w:rFonts w:ascii="Times New Roman" w:hAnsi="Times New Roman" w:cs="Times New Roman"/>
          <w:sz w:val="24"/>
          <w:szCs w:val="24"/>
        </w:rPr>
        <w:softHyphen/>
        <w:t>ляет 25—30 лет. Полученная цифра неплохо согласуется с оценками сей</w:t>
      </w:r>
      <w:r w:rsidRPr="00A6496D">
        <w:rPr>
          <w:rFonts w:ascii="Times New Roman" w:hAnsi="Times New Roman" w:cs="Times New Roman"/>
          <w:sz w:val="24"/>
          <w:szCs w:val="24"/>
        </w:rPr>
        <w:softHyphen/>
        <w:t xml:space="preserve">смического цикла в районе </w:t>
      </w:r>
      <w:proofErr w:type="spellStart"/>
      <w:r w:rsidRPr="00A6496D">
        <w:rPr>
          <w:rFonts w:ascii="Times New Roman" w:hAnsi="Times New Roman" w:cs="Times New Roman"/>
          <w:sz w:val="24"/>
          <w:szCs w:val="24"/>
        </w:rPr>
        <w:t>Паркфилд</w:t>
      </w:r>
      <w:proofErr w:type="spellEnd"/>
      <w:r w:rsidRPr="00A6496D">
        <w:rPr>
          <w:rFonts w:ascii="Times New Roman" w:hAnsi="Times New Roman" w:cs="Times New Roman"/>
          <w:sz w:val="24"/>
          <w:szCs w:val="24"/>
        </w:rPr>
        <w:t xml:space="preserve"> [4, 14].</w:t>
      </w:r>
    </w:p>
    <w:p w:rsidR="00BB49B0" w:rsidRDefault="00BB49B0" w:rsidP="00BB49B0">
      <w:pPr>
        <w:spacing w:after="0" w:line="240" w:lineRule="auto"/>
        <w:ind w:firstLine="709"/>
        <w:jc w:val="both"/>
        <w:rPr>
          <w:rFonts w:ascii="Times New Roman" w:hAnsi="Times New Roman" w:cs="Times New Roman"/>
          <w:sz w:val="24"/>
          <w:szCs w:val="24"/>
        </w:rPr>
      </w:pPr>
    </w:p>
    <w:p w:rsidR="00BB49B0" w:rsidRPr="00363633" w:rsidRDefault="00BB49B0" w:rsidP="00BB49B0">
      <w:pPr>
        <w:spacing w:after="0" w:line="240" w:lineRule="auto"/>
        <w:ind w:firstLine="709"/>
        <w:jc w:val="center"/>
        <w:rPr>
          <w:rFonts w:ascii="Times New Roman" w:hAnsi="Times New Roman" w:cs="Times New Roman"/>
          <w:b/>
          <w:sz w:val="24"/>
          <w:szCs w:val="24"/>
        </w:rPr>
      </w:pPr>
      <w:r w:rsidRPr="00363633">
        <w:rPr>
          <w:rFonts w:ascii="Times New Roman" w:hAnsi="Times New Roman" w:cs="Times New Roman"/>
          <w:b/>
          <w:sz w:val="24"/>
          <w:szCs w:val="24"/>
        </w:rPr>
        <w:t>Заключение</w:t>
      </w:r>
    </w:p>
    <w:p w:rsidR="00BB49B0" w:rsidRPr="00A6496D" w:rsidRDefault="00BB49B0" w:rsidP="00BB49B0">
      <w:pPr>
        <w:spacing w:after="0" w:line="240" w:lineRule="auto"/>
        <w:ind w:firstLine="709"/>
        <w:jc w:val="both"/>
        <w:rPr>
          <w:rFonts w:ascii="Times New Roman" w:hAnsi="Times New Roman" w:cs="Times New Roman"/>
          <w:sz w:val="24"/>
          <w:szCs w:val="24"/>
        </w:rPr>
      </w:pPr>
      <w:r w:rsidRPr="00A6496D">
        <w:rPr>
          <w:rFonts w:ascii="Times New Roman" w:hAnsi="Times New Roman" w:cs="Times New Roman"/>
          <w:sz w:val="24"/>
          <w:szCs w:val="24"/>
        </w:rPr>
        <w:lastRenderedPageBreak/>
        <w:t>Рассмотренная математическая модель позволила выявить и оце</w:t>
      </w:r>
      <w:r w:rsidRPr="00A6496D">
        <w:rPr>
          <w:rFonts w:ascii="Times New Roman" w:hAnsi="Times New Roman" w:cs="Times New Roman"/>
          <w:sz w:val="24"/>
          <w:szCs w:val="24"/>
        </w:rPr>
        <w:softHyphen/>
        <w:t>нить ряд новых закономерностей сейсмотектонической активности в зо</w:t>
      </w:r>
      <w:r w:rsidRPr="00A6496D">
        <w:rPr>
          <w:rFonts w:ascii="Times New Roman" w:hAnsi="Times New Roman" w:cs="Times New Roman"/>
          <w:sz w:val="24"/>
          <w:szCs w:val="24"/>
        </w:rPr>
        <w:softHyphen/>
        <w:t>нах сдвигов. Появилась возможность обеспечить теоретический прогноз развития разломов в широких интервалах времени при длительном воз</w:t>
      </w:r>
      <w:r w:rsidRPr="00A6496D">
        <w:rPr>
          <w:rFonts w:ascii="Times New Roman" w:hAnsi="Times New Roman" w:cs="Times New Roman"/>
          <w:sz w:val="24"/>
          <w:szCs w:val="24"/>
        </w:rPr>
        <w:softHyphen/>
        <w:t>действии полей слабых тектонических напряжений. С другой стороны, с помощью описанной модели возможен конструктивный подход к ис</w:t>
      </w:r>
      <w:r w:rsidRPr="00A6496D">
        <w:rPr>
          <w:rFonts w:ascii="Times New Roman" w:hAnsi="Times New Roman" w:cs="Times New Roman"/>
          <w:sz w:val="24"/>
          <w:szCs w:val="24"/>
        </w:rPr>
        <w:softHyphen/>
        <w:t>следованию периодического возобновления тектонических движений в зонах разломов сейсмоактивных областей. Расчеты показали, что прин</w:t>
      </w:r>
      <w:r w:rsidRPr="00A6496D">
        <w:rPr>
          <w:rFonts w:ascii="Times New Roman" w:hAnsi="Times New Roman" w:cs="Times New Roman"/>
          <w:sz w:val="24"/>
          <w:szCs w:val="24"/>
        </w:rPr>
        <w:softHyphen/>
        <w:t>ципиальная схема сейсмического цикла включает три этапа, различаю</w:t>
      </w:r>
      <w:r w:rsidRPr="00A6496D">
        <w:rPr>
          <w:rFonts w:ascii="Times New Roman" w:hAnsi="Times New Roman" w:cs="Times New Roman"/>
          <w:sz w:val="24"/>
          <w:szCs w:val="24"/>
        </w:rPr>
        <w:softHyphen/>
        <w:t xml:space="preserve">щиеся по режиму </w:t>
      </w:r>
      <w:proofErr w:type="gramStart"/>
      <w:r w:rsidRPr="00A6496D">
        <w:rPr>
          <w:rFonts w:ascii="Times New Roman" w:hAnsi="Times New Roman" w:cs="Times New Roman"/>
          <w:sz w:val="24"/>
          <w:szCs w:val="24"/>
        </w:rPr>
        <w:t>протекания процесса переформирования зоны сдвига</w:t>
      </w:r>
      <w:proofErr w:type="gramEnd"/>
      <w:r w:rsidRPr="00A6496D">
        <w:rPr>
          <w:rFonts w:ascii="Times New Roman" w:hAnsi="Times New Roman" w:cs="Times New Roman"/>
          <w:sz w:val="24"/>
          <w:szCs w:val="24"/>
        </w:rPr>
        <w:t>. По особенностям изменения режима можно прогнозировать повышение уровня сейсмической активности в зонах сдвига. Моделирование позво</w:t>
      </w:r>
      <w:r w:rsidRPr="00A6496D">
        <w:rPr>
          <w:rFonts w:ascii="Times New Roman" w:hAnsi="Times New Roman" w:cs="Times New Roman"/>
          <w:sz w:val="24"/>
          <w:szCs w:val="24"/>
        </w:rPr>
        <w:softHyphen/>
        <w:t>лило получить ряд количественных оценок характеристик цикла.</w:t>
      </w:r>
    </w:p>
    <w:p w:rsidR="00BB49B0" w:rsidRPr="00A6496D" w:rsidRDefault="00BB49B0" w:rsidP="00BB49B0">
      <w:pPr>
        <w:spacing w:after="0" w:line="240" w:lineRule="auto"/>
        <w:ind w:firstLine="709"/>
        <w:jc w:val="both"/>
        <w:rPr>
          <w:rFonts w:ascii="Times New Roman" w:hAnsi="Times New Roman" w:cs="Times New Roman"/>
          <w:sz w:val="24"/>
          <w:szCs w:val="24"/>
        </w:rPr>
      </w:pPr>
      <w:r w:rsidRPr="00A6496D">
        <w:rPr>
          <w:rFonts w:ascii="Times New Roman" w:hAnsi="Times New Roman" w:cs="Times New Roman"/>
          <w:sz w:val="24"/>
          <w:szCs w:val="24"/>
        </w:rPr>
        <w:t>Проведенный анализ геологического материала показал работоспо</w:t>
      </w:r>
      <w:r w:rsidRPr="00A6496D">
        <w:rPr>
          <w:rFonts w:ascii="Times New Roman" w:hAnsi="Times New Roman" w:cs="Times New Roman"/>
          <w:sz w:val="24"/>
          <w:szCs w:val="24"/>
        </w:rPr>
        <w:softHyphen/>
        <w:t>собность математической модели. Полученные оценки расширяют возмож</w:t>
      </w:r>
      <w:r w:rsidRPr="00A6496D">
        <w:rPr>
          <w:rFonts w:ascii="Times New Roman" w:hAnsi="Times New Roman" w:cs="Times New Roman"/>
          <w:sz w:val="24"/>
          <w:szCs w:val="24"/>
        </w:rPr>
        <w:softHyphen/>
        <w:t>ности интерпретации геолого-геофизических данных. Тем самым пока</w:t>
      </w:r>
      <w:r w:rsidRPr="00A6496D">
        <w:rPr>
          <w:rFonts w:ascii="Times New Roman" w:hAnsi="Times New Roman" w:cs="Times New Roman"/>
          <w:sz w:val="24"/>
          <w:szCs w:val="24"/>
        </w:rPr>
        <w:softHyphen/>
        <w:t>зана принципиальная возможность прогнозирования временного хода сейсмотектонической активности в отдельных сегментах крупных разломных систем Земли — разломов литосферы. Последовательность реали</w:t>
      </w:r>
      <w:r w:rsidRPr="00A6496D">
        <w:rPr>
          <w:rFonts w:ascii="Times New Roman" w:hAnsi="Times New Roman" w:cs="Times New Roman"/>
          <w:sz w:val="24"/>
          <w:szCs w:val="24"/>
        </w:rPr>
        <w:softHyphen/>
        <w:t>зации сейсмических событий в пределах всей сдвиговой системы требу</w:t>
      </w:r>
      <w:r w:rsidRPr="00A6496D">
        <w:rPr>
          <w:rFonts w:ascii="Times New Roman" w:hAnsi="Times New Roman" w:cs="Times New Roman"/>
          <w:sz w:val="24"/>
          <w:szCs w:val="24"/>
        </w:rPr>
        <w:softHyphen/>
        <w:t>ет дальнейшего изучения. Построение математической модели, описываю</w:t>
      </w:r>
      <w:r w:rsidRPr="00A6496D">
        <w:rPr>
          <w:rFonts w:ascii="Times New Roman" w:hAnsi="Times New Roman" w:cs="Times New Roman"/>
          <w:sz w:val="24"/>
          <w:szCs w:val="24"/>
        </w:rPr>
        <w:softHyphen/>
        <w:t>щей взаимодействие во времени и в пространстве сдвиговых зон (по мо</w:t>
      </w:r>
      <w:r w:rsidRPr="00A6496D">
        <w:rPr>
          <w:rFonts w:ascii="Times New Roman" w:hAnsi="Times New Roman" w:cs="Times New Roman"/>
          <w:sz w:val="24"/>
          <w:szCs w:val="24"/>
        </w:rPr>
        <w:softHyphen/>
        <w:t>дели трещин), задача ближайшего будущего.</w:t>
      </w:r>
    </w:p>
    <w:p w:rsidR="00BB49B0" w:rsidRPr="00A6496D" w:rsidRDefault="00BB49B0" w:rsidP="00BB49B0">
      <w:pPr>
        <w:spacing w:after="0" w:line="240" w:lineRule="auto"/>
        <w:ind w:firstLine="709"/>
        <w:jc w:val="both"/>
        <w:rPr>
          <w:rFonts w:ascii="Times New Roman" w:hAnsi="Times New Roman" w:cs="Times New Roman"/>
          <w:sz w:val="24"/>
          <w:szCs w:val="24"/>
        </w:rPr>
      </w:pPr>
    </w:p>
    <w:p w:rsidR="00BB49B0" w:rsidRPr="00363633" w:rsidRDefault="00BB49B0" w:rsidP="00BB49B0">
      <w:pPr>
        <w:spacing w:after="0" w:line="240" w:lineRule="auto"/>
        <w:ind w:firstLine="709"/>
        <w:jc w:val="center"/>
        <w:rPr>
          <w:rFonts w:ascii="Times New Roman" w:hAnsi="Times New Roman" w:cs="Times New Roman"/>
          <w:b/>
          <w:sz w:val="24"/>
          <w:szCs w:val="24"/>
        </w:rPr>
      </w:pPr>
      <w:r w:rsidRPr="00363633">
        <w:rPr>
          <w:rFonts w:ascii="Times New Roman" w:hAnsi="Times New Roman" w:cs="Times New Roman"/>
          <w:b/>
          <w:sz w:val="24"/>
          <w:szCs w:val="24"/>
        </w:rPr>
        <w:t>ЛИТЕРАТУРА</w:t>
      </w:r>
    </w:p>
    <w:p w:rsidR="00BB49B0" w:rsidRPr="00A6496D" w:rsidRDefault="00BB49B0" w:rsidP="00BB49B0">
      <w:pPr>
        <w:numPr>
          <w:ilvl w:val="0"/>
          <w:numId w:val="1"/>
        </w:numPr>
        <w:spacing w:after="0" w:line="240" w:lineRule="auto"/>
        <w:jc w:val="both"/>
        <w:rPr>
          <w:rFonts w:ascii="Times New Roman" w:hAnsi="Times New Roman" w:cs="Times New Roman"/>
          <w:sz w:val="24"/>
          <w:szCs w:val="24"/>
        </w:rPr>
      </w:pPr>
      <w:proofErr w:type="spellStart"/>
      <w:r w:rsidRPr="00A6496D">
        <w:rPr>
          <w:rFonts w:ascii="Times New Roman" w:hAnsi="Times New Roman" w:cs="Times New Roman"/>
          <w:sz w:val="24"/>
          <w:szCs w:val="24"/>
        </w:rPr>
        <w:t>Гзовский</w:t>
      </w:r>
      <w:proofErr w:type="spellEnd"/>
      <w:r w:rsidRPr="00A6496D">
        <w:rPr>
          <w:rFonts w:ascii="Times New Roman" w:hAnsi="Times New Roman" w:cs="Times New Roman"/>
          <w:sz w:val="24"/>
          <w:szCs w:val="24"/>
        </w:rPr>
        <w:t xml:space="preserve"> М.В. Основы </w:t>
      </w:r>
      <w:proofErr w:type="spellStart"/>
      <w:r w:rsidRPr="00A6496D">
        <w:rPr>
          <w:rFonts w:ascii="Times New Roman" w:hAnsi="Times New Roman" w:cs="Times New Roman"/>
          <w:sz w:val="24"/>
          <w:szCs w:val="24"/>
        </w:rPr>
        <w:t>тектонофизики</w:t>
      </w:r>
      <w:proofErr w:type="spellEnd"/>
      <w:r w:rsidRPr="00A6496D">
        <w:rPr>
          <w:rFonts w:ascii="Times New Roman" w:hAnsi="Times New Roman" w:cs="Times New Roman"/>
          <w:sz w:val="24"/>
          <w:szCs w:val="24"/>
        </w:rPr>
        <w:t>.</w:t>
      </w:r>
      <w:r>
        <w:rPr>
          <w:rFonts w:ascii="Times New Roman" w:hAnsi="Times New Roman" w:cs="Times New Roman"/>
          <w:sz w:val="24"/>
          <w:szCs w:val="24"/>
        </w:rPr>
        <w:t xml:space="preserve"> </w:t>
      </w:r>
      <w:r w:rsidRPr="00A6496D">
        <w:rPr>
          <w:rFonts w:ascii="Times New Roman" w:hAnsi="Times New Roman" w:cs="Times New Roman"/>
          <w:sz w:val="24"/>
          <w:szCs w:val="24"/>
        </w:rPr>
        <w:t>— М.: Наука, 1975.</w:t>
      </w:r>
      <w:r>
        <w:rPr>
          <w:rFonts w:ascii="Times New Roman" w:hAnsi="Times New Roman" w:cs="Times New Roman"/>
          <w:sz w:val="24"/>
          <w:szCs w:val="24"/>
        </w:rPr>
        <w:t xml:space="preserve"> </w:t>
      </w:r>
      <w:r w:rsidRPr="00A6496D">
        <w:rPr>
          <w:rFonts w:ascii="Times New Roman" w:hAnsi="Times New Roman" w:cs="Times New Roman"/>
          <w:sz w:val="24"/>
          <w:szCs w:val="24"/>
        </w:rPr>
        <w:t>— 536 с.</w:t>
      </w:r>
    </w:p>
    <w:p w:rsidR="00BB49B0" w:rsidRPr="00A6496D" w:rsidRDefault="00BB49B0" w:rsidP="00BB49B0">
      <w:pPr>
        <w:numPr>
          <w:ilvl w:val="0"/>
          <w:numId w:val="1"/>
        </w:numPr>
        <w:spacing w:after="0" w:line="240" w:lineRule="auto"/>
        <w:jc w:val="both"/>
        <w:rPr>
          <w:rFonts w:ascii="Times New Roman" w:hAnsi="Times New Roman" w:cs="Times New Roman"/>
          <w:sz w:val="24"/>
          <w:szCs w:val="24"/>
        </w:rPr>
      </w:pPr>
      <w:r w:rsidRPr="00A6496D">
        <w:rPr>
          <w:rFonts w:ascii="Times New Roman" w:hAnsi="Times New Roman" w:cs="Times New Roman"/>
          <w:sz w:val="24"/>
          <w:szCs w:val="24"/>
        </w:rPr>
        <w:t>Каминский А.А. Механика разрушения вязкоупругих тел.— Киев: Наук, думка, 1980,— 160 с.</w:t>
      </w:r>
    </w:p>
    <w:p w:rsidR="00BB49B0" w:rsidRPr="00A6496D" w:rsidRDefault="00BB49B0" w:rsidP="00BB49B0">
      <w:pPr>
        <w:numPr>
          <w:ilvl w:val="0"/>
          <w:numId w:val="1"/>
        </w:numPr>
        <w:spacing w:after="0" w:line="240" w:lineRule="auto"/>
        <w:jc w:val="both"/>
        <w:rPr>
          <w:rFonts w:ascii="Times New Roman" w:hAnsi="Times New Roman" w:cs="Times New Roman"/>
          <w:sz w:val="24"/>
          <w:szCs w:val="24"/>
        </w:rPr>
      </w:pPr>
      <w:r w:rsidRPr="00A6496D">
        <w:rPr>
          <w:rFonts w:ascii="Times New Roman" w:hAnsi="Times New Roman" w:cs="Times New Roman"/>
          <w:sz w:val="24"/>
          <w:szCs w:val="24"/>
        </w:rPr>
        <w:t xml:space="preserve">Костров Б.В., Никитин </w:t>
      </w:r>
      <w:r>
        <w:rPr>
          <w:rFonts w:ascii="Times New Roman" w:hAnsi="Times New Roman" w:cs="Times New Roman"/>
          <w:sz w:val="24"/>
          <w:szCs w:val="24"/>
        </w:rPr>
        <w:t>Л</w:t>
      </w:r>
      <w:r w:rsidRPr="00A6496D">
        <w:rPr>
          <w:rFonts w:ascii="Times New Roman" w:hAnsi="Times New Roman" w:cs="Times New Roman"/>
          <w:sz w:val="24"/>
          <w:szCs w:val="24"/>
        </w:rPr>
        <w:t xml:space="preserve">.А., </w:t>
      </w:r>
      <w:proofErr w:type="spellStart"/>
      <w:r w:rsidRPr="00A6496D">
        <w:rPr>
          <w:rFonts w:ascii="Times New Roman" w:hAnsi="Times New Roman" w:cs="Times New Roman"/>
          <w:sz w:val="24"/>
          <w:szCs w:val="24"/>
        </w:rPr>
        <w:t>Флитман</w:t>
      </w:r>
      <w:proofErr w:type="spellEnd"/>
      <w:r w:rsidRPr="00A6496D">
        <w:rPr>
          <w:rFonts w:ascii="Times New Roman" w:hAnsi="Times New Roman" w:cs="Times New Roman"/>
          <w:sz w:val="24"/>
          <w:szCs w:val="24"/>
        </w:rPr>
        <w:t xml:space="preserve"> JI.М. Распространение трещин в </w:t>
      </w:r>
      <w:proofErr w:type="spellStart"/>
      <w:r w:rsidRPr="00A6496D">
        <w:rPr>
          <w:rFonts w:ascii="Times New Roman" w:hAnsi="Times New Roman" w:cs="Times New Roman"/>
          <w:sz w:val="24"/>
          <w:szCs w:val="24"/>
        </w:rPr>
        <w:t>упру</w:t>
      </w:r>
      <w:r w:rsidRPr="00A6496D">
        <w:rPr>
          <w:rFonts w:ascii="Times New Roman" w:hAnsi="Times New Roman" w:cs="Times New Roman"/>
          <w:sz w:val="24"/>
          <w:szCs w:val="24"/>
        </w:rPr>
        <w:softHyphen/>
        <w:t>говязких</w:t>
      </w:r>
      <w:proofErr w:type="spellEnd"/>
      <w:r w:rsidRPr="00A6496D">
        <w:rPr>
          <w:rFonts w:ascii="Times New Roman" w:hAnsi="Times New Roman" w:cs="Times New Roman"/>
          <w:sz w:val="24"/>
          <w:szCs w:val="24"/>
        </w:rPr>
        <w:t xml:space="preserve"> телах / </w:t>
      </w:r>
      <w:proofErr w:type="spellStart"/>
      <w:r w:rsidRPr="00A6496D">
        <w:rPr>
          <w:rFonts w:ascii="Times New Roman" w:hAnsi="Times New Roman" w:cs="Times New Roman"/>
          <w:sz w:val="24"/>
          <w:szCs w:val="24"/>
        </w:rPr>
        <w:t>Изв</w:t>
      </w:r>
      <w:proofErr w:type="spellEnd"/>
      <w:r w:rsidRPr="00A6496D">
        <w:rPr>
          <w:rFonts w:ascii="Times New Roman" w:hAnsi="Times New Roman" w:cs="Times New Roman"/>
          <w:sz w:val="24"/>
          <w:szCs w:val="24"/>
        </w:rPr>
        <w:t>. АН СССР. Физика Земли.</w:t>
      </w:r>
      <w:r>
        <w:rPr>
          <w:rFonts w:ascii="Times New Roman" w:hAnsi="Times New Roman" w:cs="Times New Roman"/>
          <w:sz w:val="24"/>
          <w:szCs w:val="24"/>
        </w:rPr>
        <w:t xml:space="preserve"> </w:t>
      </w:r>
      <w:r w:rsidRPr="00A6496D">
        <w:rPr>
          <w:rFonts w:ascii="Times New Roman" w:hAnsi="Times New Roman" w:cs="Times New Roman"/>
          <w:sz w:val="24"/>
          <w:szCs w:val="24"/>
        </w:rPr>
        <w:t>— 1970.— № 7.— С. 20—35.</w:t>
      </w:r>
    </w:p>
    <w:p w:rsidR="00BB49B0" w:rsidRPr="00A6496D" w:rsidRDefault="00BB49B0" w:rsidP="00BB49B0">
      <w:pPr>
        <w:numPr>
          <w:ilvl w:val="0"/>
          <w:numId w:val="1"/>
        </w:numPr>
        <w:spacing w:after="0" w:line="240" w:lineRule="auto"/>
        <w:jc w:val="both"/>
        <w:rPr>
          <w:rFonts w:ascii="Times New Roman" w:hAnsi="Times New Roman" w:cs="Times New Roman"/>
          <w:sz w:val="24"/>
          <w:szCs w:val="24"/>
        </w:rPr>
      </w:pPr>
      <w:r w:rsidRPr="00A6496D">
        <w:rPr>
          <w:rFonts w:ascii="Times New Roman" w:hAnsi="Times New Roman" w:cs="Times New Roman"/>
          <w:sz w:val="24"/>
          <w:szCs w:val="24"/>
        </w:rPr>
        <w:t>Моги К. Предсказание землетрясений.</w:t>
      </w:r>
      <w:r>
        <w:rPr>
          <w:rFonts w:ascii="Times New Roman" w:hAnsi="Times New Roman" w:cs="Times New Roman"/>
          <w:sz w:val="24"/>
          <w:szCs w:val="24"/>
        </w:rPr>
        <w:t xml:space="preserve"> </w:t>
      </w:r>
      <w:r w:rsidRPr="00A6496D">
        <w:rPr>
          <w:rFonts w:ascii="Times New Roman" w:hAnsi="Times New Roman" w:cs="Times New Roman"/>
          <w:sz w:val="24"/>
          <w:szCs w:val="24"/>
        </w:rPr>
        <w:t>— М.: Мир, 1988.</w:t>
      </w:r>
      <w:r>
        <w:rPr>
          <w:rFonts w:ascii="Times New Roman" w:hAnsi="Times New Roman" w:cs="Times New Roman"/>
          <w:sz w:val="24"/>
          <w:szCs w:val="24"/>
        </w:rPr>
        <w:t xml:space="preserve"> </w:t>
      </w:r>
      <w:r w:rsidRPr="00A6496D">
        <w:rPr>
          <w:rFonts w:ascii="Times New Roman" w:hAnsi="Times New Roman" w:cs="Times New Roman"/>
          <w:sz w:val="24"/>
          <w:szCs w:val="24"/>
        </w:rPr>
        <w:t>— 382 с.</w:t>
      </w:r>
    </w:p>
    <w:p w:rsidR="00BB49B0" w:rsidRPr="00A6496D" w:rsidRDefault="00BB49B0" w:rsidP="00BB49B0">
      <w:pPr>
        <w:numPr>
          <w:ilvl w:val="0"/>
          <w:numId w:val="1"/>
        </w:numPr>
        <w:spacing w:after="0" w:line="240" w:lineRule="auto"/>
        <w:jc w:val="both"/>
        <w:rPr>
          <w:rFonts w:ascii="Times New Roman" w:hAnsi="Times New Roman" w:cs="Times New Roman"/>
          <w:sz w:val="24"/>
          <w:szCs w:val="24"/>
        </w:rPr>
      </w:pPr>
      <w:r w:rsidRPr="00A6496D">
        <w:rPr>
          <w:rFonts w:ascii="Times New Roman" w:hAnsi="Times New Roman" w:cs="Times New Roman"/>
          <w:sz w:val="24"/>
          <w:szCs w:val="24"/>
        </w:rPr>
        <w:t xml:space="preserve">Молчанов А.Е. Трещина продольного сдвига под свободной поверхностью как модель очага землетрясения </w:t>
      </w:r>
      <w:r>
        <w:rPr>
          <w:rFonts w:ascii="Times New Roman" w:hAnsi="Times New Roman" w:cs="Times New Roman"/>
          <w:sz w:val="24"/>
          <w:szCs w:val="24"/>
        </w:rPr>
        <w:t>//</w:t>
      </w:r>
      <w:r w:rsidRPr="00A6496D">
        <w:rPr>
          <w:rFonts w:ascii="Times New Roman" w:hAnsi="Times New Roman" w:cs="Times New Roman"/>
          <w:sz w:val="24"/>
          <w:szCs w:val="24"/>
        </w:rPr>
        <w:t xml:space="preserve"> </w:t>
      </w:r>
      <w:proofErr w:type="spellStart"/>
      <w:r w:rsidRPr="00A6496D">
        <w:rPr>
          <w:rFonts w:ascii="Times New Roman" w:hAnsi="Times New Roman" w:cs="Times New Roman"/>
          <w:sz w:val="24"/>
          <w:szCs w:val="24"/>
        </w:rPr>
        <w:t>Изв</w:t>
      </w:r>
      <w:proofErr w:type="spellEnd"/>
      <w:r w:rsidRPr="00A6496D">
        <w:rPr>
          <w:rFonts w:ascii="Times New Roman" w:hAnsi="Times New Roman" w:cs="Times New Roman"/>
          <w:sz w:val="24"/>
          <w:szCs w:val="24"/>
        </w:rPr>
        <w:t>. АН СССР. Физика Земли,</w:t>
      </w:r>
      <w:r>
        <w:rPr>
          <w:rFonts w:ascii="Times New Roman" w:hAnsi="Times New Roman" w:cs="Times New Roman"/>
          <w:sz w:val="24"/>
          <w:szCs w:val="24"/>
        </w:rPr>
        <w:t xml:space="preserve"> </w:t>
      </w:r>
      <w:r w:rsidRPr="00A6496D">
        <w:rPr>
          <w:rFonts w:ascii="Times New Roman" w:hAnsi="Times New Roman" w:cs="Times New Roman"/>
          <w:sz w:val="24"/>
          <w:szCs w:val="24"/>
        </w:rPr>
        <w:t>— 1972, № 8,</w:t>
      </w:r>
      <w:r>
        <w:rPr>
          <w:rFonts w:ascii="Times New Roman" w:hAnsi="Times New Roman" w:cs="Times New Roman"/>
          <w:sz w:val="24"/>
          <w:szCs w:val="24"/>
        </w:rPr>
        <w:t xml:space="preserve"> </w:t>
      </w:r>
      <w:r w:rsidRPr="00A6496D">
        <w:rPr>
          <w:rFonts w:ascii="Times New Roman" w:hAnsi="Times New Roman" w:cs="Times New Roman"/>
          <w:sz w:val="24"/>
          <w:szCs w:val="24"/>
        </w:rPr>
        <w:t>с. 26-34.</w:t>
      </w:r>
    </w:p>
    <w:p w:rsidR="00BB49B0" w:rsidRPr="00A6496D" w:rsidRDefault="00BB49B0" w:rsidP="00BB49B0">
      <w:pPr>
        <w:numPr>
          <w:ilvl w:val="0"/>
          <w:numId w:val="1"/>
        </w:numPr>
        <w:spacing w:after="0" w:line="240" w:lineRule="auto"/>
        <w:jc w:val="both"/>
        <w:rPr>
          <w:rFonts w:ascii="Times New Roman" w:hAnsi="Times New Roman" w:cs="Times New Roman"/>
          <w:sz w:val="24"/>
          <w:szCs w:val="24"/>
        </w:rPr>
      </w:pPr>
      <w:r w:rsidRPr="00A6496D">
        <w:rPr>
          <w:rFonts w:ascii="Times New Roman" w:hAnsi="Times New Roman" w:cs="Times New Roman"/>
          <w:sz w:val="24"/>
          <w:szCs w:val="24"/>
        </w:rPr>
        <w:t xml:space="preserve">Никитин </w:t>
      </w:r>
      <w:r>
        <w:rPr>
          <w:rFonts w:ascii="Times New Roman" w:hAnsi="Times New Roman" w:cs="Times New Roman"/>
          <w:sz w:val="24"/>
          <w:szCs w:val="24"/>
        </w:rPr>
        <w:t>Л</w:t>
      </w:r>
      <w:r w:rsidRPr="00A6496D">
        <w:rPr>
          <w:rFonts w:ascii="Times New Roman" w:hAnsi="Times New Roman" w:cs="Times New Roman"/>
          <w:sz w:val="24"/>
          <w:szCs w:val="24"/>
        </w:rPr>
        <w:t>.В., Молчанов А.Е. Простейшие модели очагов землетрясений и их прогностический анализ // Предвестники землетрясений.</w:t>
      </w:r>
      <w:r>
        <w:rPr>
          <w:rFonts w:ascii="Times New Roman" w:hAnsi="Times New Roman" w:cs="Times New Roman"/>
          <w:sz w:val="24"/>
          <w:szCs w:val="24"/>
        </w:rPr>
        <w:t xml:space="preserve"> </w:t>
      </w:r>
      <w:r w:rsidRPr="00A6496D">
        <w:rPr>
          <w:rFonts w:ascii="Times New Roman" w:hAnsi="Times New Roman" w:cs="Times New Roman"/>
          <w:sz w:val="24"/>
          <w:szCs w:val="24"/>
        </w:rPr>
        <w:t xml:space="preserve">— М.: ВИНИТИ, 1973— № 5498-73 </w:t>
      </w:r>
      <w:proofErr w:type="spellStart"/>
      <w:r w:rsidRPr="00A6496D">
        <w:rPr>
          <w:rFonts w:ascii="Times New Roman" w:hAnsi="Times New Roman" w:cs="Times New Roman"/>
          <w:sz w:val="24"/>
          <w:szCs w:val="24"/>
        </w:rPr>
        <w:t>Деп</w:t>
      </w:r>
      <w:proofErr w:type="spellEnd"/>
      <w:r w:rsidRPr="00A6496D">
        <w:rPr>
          <w:rFonts w:ascii="Times New Roman" w:hAnsi="Times New Roman" w:cs="Times New Roman"/>
          <w:sz w:val="24"/>
          <w:szCs w:val="24"/>
        </w:rPr>
        <w:t>.</w:t>
      </w:r>
      <w:r>
        <w:rPr>
          <w:rFonts w:ascii="Times New Roman" w:hAnsi="Times New Roman" w:cs="Times New Roman"/>
          <w:sz w:val="24"/>
          <w:szCs w:val="24"/>
        </w:rPr>
        <w:t xml:space="preserve"> </w:t>
      </w:r>
      <w:r w:rsidRPr="00A6496D">
        <w:rPr>
          <w:rFonts w:ascii="Times New Roman" w:hAnsi="Times New Roman" w:cs="Times New Roman"/>
          <w:sz w:val="24"/>
          <w:szCs w:val="24"/>
        </w:rPr>
        <w:t>-</w:t>
      </w:r>
      <w:r>
        <w:rPr>
          <w:rFonts w:ascii="Times New Roman" w:hAnsi="Times New Roman" w:cs="Times New Roman"/>
          <w:sz w:val="24"/>
          <w:szCs w:val="24"/>
        </w:rPr>
        <w:t xml:space="preserve"> </w:t>
      </w:r>
      <w:r w:rsidRPr="00A6496D">
        <w:rPr>
          <w:rFonts w:ascii="Times New Roman" w:hAnsi="Times New Roman" w:cs="Times New Roman"/>
          <w:sz w:val="24"/>
          <w:szCs w:val="24"/>
        </w:rPr>
        <w:t>С. 61—71.</w:t>
      </w:r>
    </w:p>
    <w:p w:rsidR="00BB49B0" w:rsidRPr="00A6496D" w:rsidRDefault="00BB49B0" w:rsidP="00BB49B0">
      <w:pPr>
        <w:numPr>
          <w:ilvl w:val="0"/>
          <w:numId w:val="1"/>
        </w:numPr>
        <w:spacing w:after="0" w:line="240" w:lineRule="auto"/>
        <w:jc w:val="both"/>
        <w:rPr>
          <w:rFonts w:ascii="Times New Roman" w:hAnsi="Times New Roman" w:cs="Times New Roman"/>
          <w:sz w:val="24"/>
          <w:szCs w:val="24"/>
        </w:rPr>
      </w:pPr>
      <w:r w:rsidRPr="00A6496D">
        <w:rPr>
          <w:rFonts w:ascii="Times New Roman" w:hAnsi="Times New Roman" w:cs="Times New Roman"/>
          <w:sz w:val="24"/>
          <w:szCs w:val="24"/>
        </w:rPr>
        <w:t xml:space="preserve">Никонов А.А. </w:t>
      </w:r>
      <w:proofErr w:type="spellStart"/>
      <w:r w:rsidRPr="00A6496D">
        <w:rPr>
          <w:rFonts w:ascii="Times New Roman" w:hAnsi="Times New Roman" w:cs="Times New Roman"/>
          <w:sz w:val="24"/>
          <w:szCs w:val="24"/>
        </w:rPr>
        <w:t>Голоценовые</w:t>
      </w:r>
      <w:proofErr w:type="spellEnd"/>
      <w:r w:rsidRPr="00A6496D">
        <w:rPr>
          <w:rFonts w:ascii="Times New Roman" w:hAnsi="Times New Roman" w:cs="Times New Roman"/>
          <w:sz w:val="24"/>
          <w:szCs w:val="24"/>
        </w:rPr>
        <w:t xml:space="preserve"> и современные движения земной коры.</w:t>
      </w:r>
      <w:r>
        <w:rPr>
          <w:rFonts w:ascii="Times New Roman" w:hAnsi="Times New Roman" w:cs="Times New Roman"/>
          <w:sz w:val="24"/>
          <w:szCs w:val="24"/>
        </w:rPr>
        <w:t xml:space="preserve"> </w:t>
      </w:r>
      <w:r w:rsidRPr="00A6496D">
        <w:rPr>
          <w:rFonts w:ascii="Times New Roman" w:hAnsi="Times New Roman" w:cs="Times New Roman"/>
          <w:sz w:val="24"/>
          <w:szCs w:val="24"/>
        </w:rPr>
        <w:t>— М.: Наука, 1977,</w:t>
      </w:r>
      <w:r>
        <w:rPr>
          <w:rFonts w:ascii="Times New Roman" w:hAnsi="Times New Roman" w:cs="Times New Roman"/>
          <w:sz w:val="24"/>
          <w:szCs w:val="24"/>
        </w:rPr>
        <w:t xml:space="preserve"> </w:t>
      </w:r>
      <w:r w:rsidRPr="00A6496D">
        <w:rPr>
          <w:rFonts w:ascii="Times New Roman" w:hAnsi="Times New Roman" w:cs="Times New Roman"/>
          <w:sz w:val="24"/>
          <w:szCs w:val="24"/>
        </w:rPr>
        <w:t>—240 с.</w:t>
      </w:r>
    </w:p>
    <w:p w:rsidR="00BB49B0" w:rsidRPr="00A6496D" w:rsidRDefault="00BB49B0" w:rsidP="00BB49B0">
      <w:pPr>
        <w:numPr>
          <w:ilvl w:val="0"/>
          <w:numId w:val="1"/>
        </w:numPr>
        <w:spacing w:after="0" w:line="240" w:lineRule="auto"/>
        <w:jc w:val="both"/>
        <w:rPr>
          <w:rFonts w:ascii="Times New Roman" w:hAnsi="Times New Roman" w:cs="Times New Roman"/>
          <w:sz w:val="24"/>
          <w:szCs w:val="24"/>
        </w:rPr>
      </w:pPr>
      <w:r w:rsidRPr="00A6496D">
        <w:rPr>
          <w:rFonts w:ascii="Times New Roman" w:hAnsi="Times New Roman" w:cs="Times New Roman"/>
          <w:sz w:val="24"/>
          <w:szCs w:val="24"/>
        </w:rPr>
        <w:t xml:space="preserve">Панасюк В.В. Деформационные критерии в механике разрушения // </w:t>
      </w:r>
      <w:proofErr w:type="spellStart"/>
      <w:r w:rsidRPr="00A6496D">
        <w:rPr>
          <w:rFonts w:ascii="Times New Roman" w:hAnsi="Times New Roman" w:cs="Times New Roman"/>
          <w:sz w:val="24"/>
          <w:szCs w:val="24"/>
        </w:rPr>
        <w:t>Физико</w:t>
      </w:r>
      <w:r w:rsidRPr="00A6496D">
        <w:rPr>
          <w:rFonts w:ascii="Times New Roman" w:hAnsi="Times New Roman" w:cs="Times New Roman"/>
          <w:sz w:val="24"/>
          <w:szCs w:val="24"/>
        </w:rPr>
        <w:softHyphen/>
        <w:t>химическая</w:t>
      </w:r>
      <w:proofErr w:type="spellEnd"/>
      <w:r w:rsidRPr="00A6496D">
        <w:rPr>
          <w:rFonts w:ascii="Times New Roman" w:hAnsi="Times New Roman" w:cs="Times New Roman"/>
          <w:sz w:val="24"/>
          <w:szCs w:val="24"/>
        </w:rPr>
        <w:t xml:space="preserve"> механика материалов.</w:t>
      </w:r>
      <w:r>
        <w:rPr>
          <w:rFonts w:ascii="Times New Roman" w:hAnsi="Times New Roman" w:cs="Times New Roman"/>
          <w:sz w:val="24"/>
          <w:szCs w:val="24"/>
        </w:rPr>
        <w:t xml:space="preserve"> </w:t>
      </w:r>
      <w:r w:rsidRPr="00A6496D">
        <w:rPr>
          <w:rFonts w:ascii="Times New Roman" w:hAnsi="Times New Roman" w:cs="Times New Roman"/>
          <w:sz w:val="24"/>
          <w:szCs w:val="24"/>
        </w:rPr>
        <w:t>— 1986.— № 1.— С. 7—17.</w:t>
      </w:r>
    </w:p>
    <w:p w:rsidR="00BB49B0" w:rsidRPr="00A6496D" w:rsidRDefault="00BB49B0" w:rsidP="00BB49B0">
      <w:pPr>
        <w:numPr>
          <w:ilvl w:val="0"/>
          <w:numId w:val="1"/>
        </w:numPr>
        <w:spacing w:after="0" w:line="240" w:lineRule="auto"/>
        <w:jc w:val="both"/>
        <w:rPr>
          <w:rFonts w:ascii="Times New Roman" w:hAnsi="Times New Roman" w:cs="Times New Roman"/>
          <w:sz w:val="24"/>
          <w:szCs w:val="24"/>
        </w:rPr>
      </w:pPr>
      <w:proofErr w:type="spellStart"/>
      <w:r w:rsidRPr="00A6496D">
        <w:rPr>
          <w:rFonts w:ascii="Times New Roman" w:hAnsi="Times New Roman" w:cs="Times New Roman"/>
          <w:sz w:val="24"/>
          <w:szCs w:val="24"/>
        </w:rPr>
        <w:t>Теркот</w:t>
      </w:r>
      <w:proofErr w:type="spellEnd"/>
      <w:r w:rsidRPr="00A6496D">
        <w:rPr>
          <w:rFonts w:ascii="Times New Roman" w:hAnsi="Times New Roman" w:cs="Times New Roman"/>
          <w:sz w:val="24"/>
          <w:szCs w:val="24"/>
        </w:rPr>
        <w:t xml:space="preserve"> Д., Шуберт Дж. Геодинамика. Геологические приложения физики сплош</w:t>
      </w:r>
      <w:r w:rsidRPr="00A6496D">
        <w:rPr>
          <w:rFonts w:ascii="Times New Roman" w:hAnsi="Times New Roman" w:cs="Times New Roman"/>
          <w:sz w:val="24"/>
          <w:szCs w:val="24"/>
        </w:rPr>
        <w:softHyphen/>
        <w:t>ных сред. В 2-х ч.— М.: Мир, 1985.</w:t>
      </w:r>
      <w:r>
        <w:rPr>
          <w:rFonts w:ascii="Times New Roman" w:hAnsi="Times New Roman" w:cs="Times New Roman"/>
          <w:sz w:val="24"/>
          <w:szCs w:val="24"/>
        </w:rPr>
        <w:t xml:space="preserve"> </w:t>
      </w:r>
      <w:r w:rsidRPr="00A6496D">
        <w:rPr>
          <w:rFonts w:ascii="Times New Roman" w:hAnsi="Times New Roman" w:cs="Times New Roman"/>
          <w:sz w:val="24"/>
          <w:szCs w:val="24"/>
        </w:rPr>
        <w:t>— 727 с.</w:t>
      </w:r>
    </w:p>
    <w:p w:rsidR="00BB49B0" w:rsidRPr="00A6496D" w:rsidRDefault="00BB49B0" w:rsidP="00BB49B0">
      <w:pPr>
        <w:numPr>
          <w:ilvl w:val="0"/>
          <w:numId w:val="1"/>
        </w:numPr>
        <w:spacing w:after="0" w:line="240" w:lineRule="auto"/>
        <w:jc w:val="both"/>
        <w:rPr>
          <w:rFonts w:ascii="Times New Roman" w:hAnsi="Times New Roman" w:cs="Times New Roman"/>
          <w:sz w:val="24"/>
          <w:szCs w:val="24"/>
        </w:rPr>
      </w:pPr>
      <w:r w:rsidRPr="00A6496D">
        <w:rPr>
          <w:rFonts w:ascii="Times New Roman" w:hAnsi="Times New Roman" w:cs="Times New Roman"/>
          <w:sz w:val="24"/>
          <w:szCs w:val="24"/>
        </w:rPr>
        <w:t>Черепанов Г.П. Механика хрупкого разрушения.</w:t>
      </w:r>
      <w:r>
        <w:rPr>
          <w:rFonts w:ascii="Times New Roman" w:hAnsi="Times New Roman" w:cs="Times New Roman"/>
          <w:sz w:val="24"/>
          <w:szCs w:val="24"/>
        </w:rPr>
        <w:t xml:space="preserve"> </w:t>
      </w:r>
      <w:r w:rsidRPr="00A6496D">
        <w:rPr>
          <w:rFonts w:ascii="Times New Roman" w:hAnsi="Times New Roman" w:cs="Times New Roman"/>
          <w:sz w:val="24"/>
          <w:szCs w:val="24"/>
        </w:rPr>
        <w:t>— М.: Наука, 1974.</w:t>
      </w:r>
      <w:r>
        <w:rPr>
          <w:rFonts w:ascii="Times New Roman" w:hAnsi="Times New Roman" w:cs="Times New Roman"/>
          <w:sz w:val="24"/>
          <w:szCs w:val="24"/>
        </w:rPr>
        <w:t xml:space="preserve"> </w:t>
      </w:r>
      <w:r w:rsidRPr="00A6496D">
        <w:rPr>
          <w:rFonts w:ascii="Times New Roman" w:hAnsi="Times New Roman" w:cs="Times New Roman"/>
          <w:sz w:val="24"/>
          <w:szCs w:val="24"/>
        </w:rPr>
        <w:t>— 640 с.</w:t>
      </w:r>
    </w:p>
    <w:p w:rsidR="00BB49B0" w:rsidRPr="00A6496D" w:rsidRDefault="00BB49B0" w:rsidP="00BB49B0">
      <w:pPr>
        <w:numPr>
          <w:ilvl w:val="0"/>
          <w:numId w:val="1"/>
        </w:numPr>
        <w:spacing w:after="0" w:line="240" w:lineRule="auto"/>
        <w:jc w:val="both"/>
        <w:rPr>
          <w:rFonts w:ascii="Times New Roman" w:hAnsi="Times New Roman" w:cs="Times New Roman"/>
          <w:sz w:val="24"/>
          <w:szCs w:val="24"/>
        </w:rPr>
      </w:pPr>
      <w:r w:rsidRPr="00A6496D">
        <w:rPr>
          <w:rFonts w:ascii="Times New Roman" w:hAnsi="Times New Roman" w:cs="Times New Roman"/>
          <w:sz w:val="24"/>
          <w:szCs w:val="24"/>
        </w:rPr>
        <w:t xml:space="preserve">Шемякин Е.И. Напряженно-деформированное состояние в вершине разреза при </w:t>
      </w:r>
      <w:proofErr w:type="spellStart"/>
      <w:r w:rsidRPr="00A6496D">
        <w:rPr>
          <w:rFonts w:ascii="Times New Roman" w:hAnsi="Times New Roman" w:cs="Times New Roman"/>
          <w:sz w:val="24"/>
          <w:szCs w:val="24"/>
        </w:rPr>
        <w:t>антиплоской</w:t>
      </w:r>
      <w:proofErr w:type="spellEnd"/>
      <w:r w:rsidRPr="00A6496D">
        <w:rPr>
          <w:rFonts w:ascii="Times New Roman" w:hAnsi="Times New Roman" w:cs="Times New Roman"/>
          <w:sz w:val="24"/>
          <w:szCs w:val="24"/>
        </w:rPr>
        <w:t xml:space="preserve"> деформации горных пород </w:t>
      </w:r>
      <w:r>
        <w:rPr>
          <w:rFonts w:ascii="Times New Roman" w:hAnsi="Times New Roman" w:cs="Times New Roman"/>
          <w:sz w:val="24"/>
          <w:szCs w:val="24"/>
        </w:rPr>
        <w:t>//</w:t>
      </w:r>
      <w:r w:rsidRPr="00A6496D">
        <w:rPr>
          <w:rFonts w:ascii="Times New Roman" w:hAnsi="Times New Roman" w:cs="Times New Roman"/>
          <w:sz w:val="24"/>
          <w:szCs w:val="24"/>
        </w:rPr>
        <w:t xml:space="preserve"> ФТПРПИ.</w:t>
      </w:r>
      <w:r>
        <w:rPr>
          <w:rFonts w:ascii="Times New Roman" w:hAnsi="Times New Roman" w:cs="Times New Roman"/>
          <w:sz w:val="24"/>
          <w:szCs w:val="24"/>
        </w:rPr>
        <w:t xml:space="preserve"> </w:t>
      </w:r>
      <w:r w:rsidRPr="00A6496D">
        <w:rPr>
          <w:rFonts w:ascii="Times New Roman" w:hAnsi="Times New Roman" w:cs="Times New Roman"/>
          <w:sz w:val="24"/>
          <w:szCs w:val="24"/>
        </w:rPr>
        <w:t>— 1973.</w:t>
      </w:r>
      <w:r>
        <w:rPr>
          <w:rFonts w:ascii="Times New Roman" w:hAnsi="Times New Roman" w:cs="Times New Roman"/>
          <w:sz w:val="24"/>
          <w:szCs w:val="24"/>
        </w:rPr>
        <w:t xml:space="preserve"> </w:t>
      </w:r>
      <w:r w:rsidRPr="00A6496D">
        <w:rPr>
          <w:rFonts w:ascii="Times New Roman" w:hAnsi="Times New Roman" w:cs="Times New Roman"/>
          <w:sz w:val="24"/>
          <w:szCs w:val="24"/>
        </w:rPr>
        <w:t>— № 1.</w:t>
      </w:r>
      <w:r>
        <w:rPr>
          <w:rFonts w:ascii="Times New Roman" w:hAnsi="Times New Roman" w:cs="Times New Roman"/>
          <w:sz w:val="24"/>
          <w:szCs w:val="24"/>
        </w:rPr>
        <w:t xml:space="preserve"> </w:t>
      </w:r>
      <w:r w:rsidRPr="00A6496D">
        <w:rPr>
          <w:rFonts w:ascii="Times New Roman" w:hAnsi="Times New Roman" w:cs="Times New Roman"/>
          <w:sz w:val="24"/>
          <w:szCs w:val="24"/>
        </w:rPr>
        <w:t>— С. 3—8.</w:t>
      </w:r>
    </w:p>
    <w:p w:rsidR="00BB49B0" w:rsidRPr="00A6496D" w:rsidRDefault="00BB49B0" w:rsidP="00BB49B0">
      <w:pPr>
        <w:numPr>
          <w:ilvl w:val="0"/>
          <w:numId w:val="1"/>
        </w:numPr>
        <w:spacing w:after="0" w:line="240" w:lineRule="auto"/>
        <w:jc w:val="both"/>
        <w:rPr>
          <w:rFonts w:ascii="Times New Roman" w:hAnsi="Times New Roman" w:cs="Times New Roman"/>
          <w:sz w:val="24"/>
          <w:szCs w:val="24"/>
        </w:rPr>
      </w:pPr>
      <w:proofErr w:type="spellStart"/>
      <w:r w:rsidRPr="00A6496D">
        <w:rPr>
          <w:rFonts w:ascii="Times New Roman" w:hAnsi="Times New Roman" w:cs="Times New Roman"/>
          <w:sz w:val="24"/>
          <w:szCs w:val="24"/>
        </w:rPr>
        <w:t>Шерман</w:t>
      </w:r>
      <w:proofErr w:type="spellEnd"/>
      <w:r w:rsidRPr="00A6496D">
        <w:rPr>
          <w:rFonts w:ascii="Times New Roman" w:hAnsi="Times New Roman" w:cs="Times New Roman"/>
          <w:sz w:val="24"/>
          <w:szCs w:val="24"/>
        </w:rPr>
        <w:t xml:space="preserve"> С.И. </w:t>
      </w:r>
      <w:proofErr w:type="spellStart"/>
      <w:r w:rsidRPr="00A6496D">
        <w:rPr>
          <w:rFonts w:ascii="Times New Roman" w:hAnsi="Times New Roman" w:cs="Times New Roman"/>
          <w:sz w:val="24"/>
          <w:szCs w:val="24"/>
        </w:rPr>
        <w:t>Разломообразование</w:t>
      </w:r>
      <w:proofErr w:type="spellEnd"/>
      <w:r w:rsidRPr="00A6496D">
        <w:rPr>
          <w:rFonts w:ascii="Times New Roman" w:hAnsi="Times New Roman" w:cs="Times New Roman"/>
          <w:sz w:val="24"/>
          <w:szCs w:val="24"/>
        </w:rPr>
        <w:t xml:space="preserve"> в литосфере, типы деструктивных зон и сейсмичность // Основные проблемы сейсмотектоники,</w:t>
      </w:r>
      <w:r>
        <w:rPr>
          <w:rFonts w:ascii="Times New Roman" w:hAnsi="Times New Roman" w:cs="Times New Roman"/>
          <w:sz w:val="24"/>
          <w:szCs w:val="24"/>
        </w:rPr>
        <w:t xml:space="preserve"> </w:t>
      </w:r>
      <w:proofErr w:type="gramStart"/>
      <w:r w:rsidRPr="00A6496D">
        <w:rPr>
          <w:rFonts w:ascii="Times New Roman" w:hAnsi="Times New Roman" w:cs="Times New Roman"/>
          <w:sz w:val="24"/>
          <w:szCs w:val="24"/>
        </w:rPr>
        <w:t>—М</w:t>
      </w:r>
      <w:proofErr w:type="gramEnd"/>
      <w:r w:rsidRPr="00A6496D">
        <w:rPr>
          <w:rFonts w:ascii="Times New Roman" w:hAnsi="Times New Roman" w:cs="Times New Roman"/>
          <w:sz w:val="24"/>
          <w:szCs w:val="24"/>
        </w:rPr>
        <w:t>.: Наука, 1986. С. 39-48.</w:t>
      </w:r>
    </w:p>
    <w:p w:rsidR="00BB49B0" w:rsidRPr="00A6496D" w:rsidRDefault="00BB49B0" w:rsidP="00BB49B0">
      <w:pPr>
        <w:numPr>
          <w:ilvl w:val="0"/>
          <w:numId w:val="1"/>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Sibson R.H. Roughness at the ba</w:t>
      </w:r>
      <w:r w:rsidRPr="00A6496D">
        <w:rPr>
          <w:rFonts w:ascii="Times New Roman" w:hAnsi="Times New Roman" w:cs="Times New Roman"/>
          <w:sz w:val="24"/>
          <w:szCs w:val="24"/>
          <w:lang w:val="en-US"/>
        </w:rPr>
        <w:t xml:space="preserve">se of </w:t>
      </w:r>
      <w:proofErr w:type="spellStart"/>
      <w:r w:rsidRPr="00A6496D">
        <w:rPr>
          <w:rFonts w:ascii="Times New Roman" w:hAnsi="Times New Roman" w:cs="Times New Roman"/>
          <w:sz w:val="24"/>
          <w:szCs w:val="24"/>
          <w:lang w:val="en-US"/>
        </w:rPr>
        <w:t>seismogenic</w:t>
      </w:r>
      <w:proofErr w:type="spellEnd"/>
      <w:r w:rsidRPr="00A6496D">
        <w:rPr>
          <w:rFonts w:ascii="Times New Roman" w:hAnsi="Times New Roman" w:cs="Times New Roman"/>
          <w:sz w:val="24"/>
          <w:szCs w:val="24"/>
          <w:lang w:val="en-US"/>
        </w:rPr>
        <w:t xml:space="preserve"> zone: contributing factors</w:t>
      </w:r>
      <w:r w:rsidRPr="00363633">
        <w:rPr>
          <w:rFonts w:ascii="Times New Roman" w:hAnsi="Times New Roman" w:cs="Times New Roman"/>
          <w:sz w:val="24"/>
          <w:szCs w:val="24"/>
          <w:lang w:val="en-US"/>
        </w:rPr>
        <w:t xml:space="preserve"> </w:t>
      </w:r>
      <w:r w:rsidRPr="00A6496D">
        <w:rPr>
          <w:rFonts w:ascii="Times New Roman" w:hAnsi="Times New Roman" w:cs="Times New Roman"/>
          <w:sz w:val="24"/>
          <w:szCs w:val="24"/>
          <w:lang w:val="en-US"/>
        </w:rPr>
        <w:t>//</w:t>
      </w:r>
      <w:r w:rsidRPr="00363633">
        <w:rPr>
          <w:rFonts w:ascii="Times New Roman" w:hAnsi="Times New Roman" w:cs="Times New Roman"/>
          <w:sz w:val="24"/>
          <w:szCs w:val="24"/>
          <w:lang w:val="en-US"/>
        </w:rPr>
        <w:t xml:space="preserve"> </w:t>
      </w:r>
      <w:r w:rsidRPr="00A6496D">
        <w:rPr>
          <w:rFonts w:ascii="Times New Roman" w:hAnsi="Times New Roman" w:cs="Times New Roman"/>
          <w:sz w:val="24"/>
          <w:szCs w:val="24"/>
          <w:lang w:val="en-US"/>
        </w:rPr>
        <w:t xml:space="preserve">J. </w:t>
      </w:r>
      <w:proofErr w:type="spellStart"/>
      <w:r w:rsidRPr="00A6496D">
        <w:rPr>
          <w:rFonts w:ascii="Times New Roman" w:hAnsi="Times New Roman" w:cs="Times New Roman"/>
          <w:sz w:val="24"/>
          <w:szCs w:val="24"/>
          <w:lang w:val="en-US"/>
        </w:rPr>
        <w:t>Gephys</w:t>
      </w:r>
      <w:proofErr w:type="spellEnd"/>
      <w:r w:rsidRPr="00A6496D">
        <w:rPr>
          <w:rFonts w:ascii="Times New Roman" w:hAnsi="Times New Roman" w:cs="Times New Roman"/>
          <w:sz w:val="24"/>
          <w:szCs w:val="24"/>
          <w:lang w:val="en-US"/>
        </w:rPr>
        <w:t>. Res.</w:t>
      </w:r>
      <w:r w:rsidRPr="002D4BEE">
        <w:rPr>
          <w:rFonts w:ascii="Times New Roman" w:hAnsi="Times New Roman" w:cs="Times New Roman"/>
          <w:sz w:val="24"/>
          <w:szCs w:val="24"/>
          <w:lang w:val="en-US"/>
        </w:rPr>
        <w:t xml:space="preserve"> </w:t>
      </w:r>
      <w:r w:rsidRPr="00A6496D">
        <w:rPr>
          <w:rFonts w:ascii="Times New Roman" w:hAnsi="Times New Roman" w:cs="Times New Roman"/>
          <w:sz w:val="24"/>
          <w:szCs w:val="24"/>
          <w:lang w:val="en-US"/>
        </w:rPr>
        <w:t>— 1984.</w:t>
      </w:r>
      <w:r w:rsidRPr="002D4BEE">
        <w:rPr>
          <w:rFonts w:ascii="Times New Roman" w:hAnsi="Times New Roman" w:cs="Times New Roman"/>
          <w:sz w:val="24"/>
          <w:szCs w:val="24"/>
          <w:lang w:val="en-US"/>
        </w:rPr>
        <w:t xml:space="preserve"> </w:t>
      </w:r>
      <w:r w:rsidRPr="00A6496D">
        <w:rPr>
          <w:rFonts w:ascii="Times New Roman" w:hAnsi="Times New Roman" w:cs="Times New Roman"/>
          <w:sz w:val="24"/>
          <w:szCs w:val="24"/>
          <w:lang w:val="en-US"/>
        </w:rPr>
        <w:t>— V. 89, N B7.</w:t>
      </w:r>
      <w:r w:rsidRPr="002D4BEE">
        <w:rPr>
          <w:rFonts w:ascii="Times New Roman" w:hAnsi="Times New Roman" w:cs="Times New Roman"/>
          <w:sz w:val="24"/>
          <w:szCs w:val="24"/>
          <w:lang w:val="en-US"/>
        </w:rPr>
        <w:t xml:space="preserve"> </w:t>
      </w:r>
      <w:r w:rsidRPr="00A6496D">
        <w:rPr>
          <w:rFonts w:ascii="Times New Roman" w:hAnsi="Times New Roman" w:cs="Times New Roman"/>
          <w:sz w:val="24"/>
          <w:szCs w:val="24"/>
          <w:lang w:val="en-US"/>
        </w:rPr>
        <w:t>— P. 5791—5799.</w:t>
      </w:r>
    </w:p>
    <w:p w:rsidR="00BB49B0" w:rsidRPr="00A6496D" w:rsidRDefault="00BB49B0" w:rsidP="00BB49B0">
      <w:pPr>
        <w:numPr>
          <w:ilvl w:val="0"/>
          <w:numId w:val="1"/>
        </w:numPr>
        <w:spacing w:after="0" w:line="240" w:lineRule="auto"/>
        <w:jc w:val="both"/>
        <w:rPr>
          <w:rFonts w:ascii="Times New Roman" w:hAnsi="Times New Roman" w:cs="Times New Roman"/>
          <w:sz w:val="24"/>
          <w:szCs w:val="24"/>
          <w:lang w:val="en-US"/>
        </w:rPr>
      </w:pPr>
      <w:r w:rsidRPr="00A6496D">
        <w:rPr>
          <w:rFonts w:ascii="Times New Roman" w:hAnsi="Times New Roman" w:cs="Times New Roman"/>
          <w:sz w:val="24"/>
          <w:szCs w:val="24"/>
          <w:lang w:val="en-US"/>
        </w:rPr>
        <w:t xml:space="preserve">Wayne T.R. </w:t>
      </w:r>
      <w:proofErr w:type="spellStart"/>
      <w:r w:rsidRPr="00A6496D">
        <w:rPr>
          <w:rFonts w:ascii="Times New Roman" w:hAnsi="Times New Roman" w:cs="Times New Roman"/>
          <w:sz w:val="24"/>
          <w:szCs w:val="24"/>
          <w:lang w:val="en-US"/>
        </w:rPr>
        <w:t>Parkfield</w:t>
      </w:r>
      <w:proofErr w:type="spellEnd"/>
      <w:r w:rsidRPr="00A6496D">
        <w:rPr>
          <w:rFonts w:ascii="Times New Roman" w:hAnsi="Times New Roman" w:cs="Times New Roman"/>
          <w:sz w:val="24"/>
          <w:szCs w:val="24"/>
          <w:lang w:val="en-US"/>
        </w:rPr>
        <w:t xml:space="preserve"> earthquake prediction experiment: scientific goals</w:t>
      </w:r>
      <w:r w:rsidRPr="00363633">
        <w:rPr>
          <w:rFonts w:ascii="Times New Roman" w:hAnsi="Times New Roman" w:cs="Times New Roman"/>
          <w:sz w:val="24"/>
          <w:szCs w:val="24"/>
          <w:lang w:val="en-US"/>
        </w:rPr>
        <w:t xml:space="preserve"> </w:t>
      </w:r>
      <w:r w:rsidRPr="00A6496D">
        <w:rPr>
          <w:rFonts w:ascii="Times New Roman" w:hAnsi="Times New Roman" w:cs="Times New Roman"/>
          <w:sz w:val="24"/>
          <w:szCs w:val="24"/>
          <w:lang w:val="en-US"/>
        </w:rPr>
        <w:t>//</w:t>
      </w:r>
      <w:r w:rsidRPr="00363633">
        <w:rPr>
          <w:rFonts w:ascii="Times New Roman" w:hAnsi="Times New Roman" w:cs="Times New Roman"/>
          <w:sz w:val="24"/>
          <w:szCs w:val="24"/>
          <w:lang w:val="en-US"/>
        </w:rPr>
        <w:t xml:space="preserve"> </w:t>
      </w:r>
      <w:r w:rsidRPr="00A6496D">
        <w:rPr>
          <w:rFonts w:ascii="Times New Roman" w:hAnsi="Times New Roman" w:cs="Times New Roman"/>
          <w:sz w:val="24"/>
          <w:szCs w:val="24"/>
          <w:lang w:val="en-US"/>
        </w:rPr>
        <w:t>Calif. Geol.</w:t>
      </w:r>
      <w:r>
        <w:rPr>
          <w:rFonts w:ascii="Times New Roman" w:hAnsi="Times New Roman" w:cs="Times New Roman"/>
          <w:sz w:val="24"/>
          <w:szCs w:val="24"/>
        </w:rPr>
        <w:t xml:space="preserve"> </w:t>
      </w:r>
      <w:r w:rsidRPr="00A6496D">
        <w:rPr>
          <w:rFonts w:ascii="Times New Roman" w:hAnsi="Times New Roman" w:cs="Times New Roman"/>
          <w:sz w:val="24"/>
          <w:szCs w:val="24"/>
          <w:lang w:val="en-US"/>
        </w:rPr>
        <w:t>— 1988,</w:t>
      </w:r>
      <w:r>
        <w:rPr>
          <w:rFonts w:ascii="Times New Roman" w:hAnsi="Times New Roman" w:cs="Times New Roman"/>
          <w:sz w:val="24"/>
          <w:szCs w:val="24"/>
        </w:rPr>
        <w:t xml:space="preserve"> </w:t>
      </w:r>
      <w:r w:rsidRPr="00A6496D">
        <w:rPr>
          <w:rFonts w:ascii="Times New Roman" w:hAnsi="Times New Roman" w:cs="Times New Roman"/>
          <w:sz w:val="24"/>
          <w:szCs w:val="24"/>
          <w:lang w:val="en-US"/>
        </w:rPr>
        <w:t>— V. 41, N 8</w:t>
      </w:r>
      <w:proofErr w:type="gramStart"/>
      <w:r w:rsidRPr="00A6496D">
        <w:rPr>
          <w:rFonts w:ascii="Times New Roman" w:hAnsi="Times New Roman" w:cs="Times New Roman"/>
          <w:sz w:val="24"/>
          <w:szCs w:val="24"/>
          <w:lang w:val="en-US"/>
        </w:rPr>
        <w:t>.—</w:t>
      </w:r>
      <w:proofErr w:type="gramEnd"/>
      <w:r w:rsidRPr="00A6496D">
        <w:rPr>
          <w:rFonts w:ascii="Times New Roman" w:hAnsi="Times New Roman" w:cs="Times New Roman"/>
          <w:sz w:val="24"/>
          <w:szCs w:val="24"/>
          <w:lang w:val="en-US"/>
        </w:rPr>
        <w:t xml:space="preserve"> P. 183-185.</w:t>
      </w:r>
    </w:p>
    <w:p w:rsidR="00473D05" w:rsidRDefault="00473D05"/>
    <w:sectPr w:rsidR="00473D0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9B9" w:rsidRDefault="00DF59B9" w:rsidP="00BB49B0">
      <w:pPr>
        <w:spacing w:after="0" w:line="240" w:lineRule="auto"/>
      </w:pPr>
      <w:r>
        <w:separator/>
      </w:r>
    </w:p>
  </w:endnote>
  <w:endnote w:type="continuationSeparator" w:id="0">
    <w:p w:rsidR="00DF59B9" w:rsidRDefault="00DF59B9" w:rsidP="00BB4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9B9" w:rsidRDefault="00DF59B9" w:rsidP="00BB49B0">
      <w:pPr>
        <w:spacing w:after="0" w:line="240" w:lineRule="auto"/>
      </w:pPr>
      <w:r>
        <w:separator/>
      </w:r>
    </w:p>
  </w:footnote>
  <w:footnote w:type="continuationSeparator" w:id="0">
    <w:p w:rsidR="00DF59B9" w:rsidRDefault="00DF59B9" w:rsidP="00BB49B0">
      <w:pPr>
        <w:spacing w:after="0" w:line="240" w:lineRule="auto"/>
      </w:pPr>
      <w:r>
        <w:continuationSeparator/>
      </w:r>
    </w:p>
  </w:footnote>
  <w:footnote w:id="1">
    <w:p w:rsidR="00BB49B0" w:rsidRPr="00747CA9" w:rsidRDefault="00BB49B0" w:rsidP="00BB49B0">
      <w:pPr>
        <w:pStyle w:val="a3"/>
        <w:rPr>
          <w:rFonts w:ascii="Times New Roman" w:hAnsi="Times New Roman" w:cs="Times New Roman"/>
        </w:rPr>
      </w:pPr>
      <w:r w:rsidRPr="00747CA9">
        <w:rPr>
          <w:rStyle w:val="a5"/>
          <w:rFonts w:ascii="Times New Roman" w:hAnsi="Times New Roman" w:cs="Times New Roman"/>
        </w:rPr>
        <w:t>*</w:t>
      </w:r>
      <w:r w:rsidRPr="00747CA9">
        <w:rPr>
          <w:rFonts w:ascii="Times New Roman" w:hAnsi="Times New Roman" w:cs="Times New Roman"/>
        </w:rPr>
        <w:t xml:space="preserve"> </w:t>
      </w:r>
      <w:r>
        <w:rPr>
          <w:rFonts w:ascii="Times New Roman" w:hAnsi="Times New Roman" w:cs="Times New Roman"/>
        </w:rPr>
        <w:t xml:space="preserve">Соавторы </w:t>
      </w:r>
      <w:r w:rsidRPr="00747CA9">
        <w:rPr>
          <w:rFonts w:ascii="Times New Roman" w:hAnsi="Times New Roman" w:cs="Times New Roman"/>
        </w:rPr>
        <w:t>А.Е. Молчано</w:t>
      </w:r>
      <w:r>
        <w:rPr>
          <w:rFonts w:ascii="Times New Roman" w:hAnsi="Times New Roman" w:cs="Times New Roman"/>
        </w:rPr>
        <w:t>в, А.Н. Адамович, В.А. Саньков.</w:t>
      </w:r>
      <w:r w:rsidRPr="00747CA9">
        <w:rPr>
          <w:rFonts w:ascii="Times New Roman" w:hAnsi="Times New Roman" w:cs="Times New Roman"/>
        </w:rPr>
        <w:t xml:space="preserve"> Геология и геофизика. – 1989. – № 11. – С. 3–13.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F62BF7"/>
    <w:multiLevelType w:val="hybridMultilevel"/>
    <w:tmpl w:val="244498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9C9"/>
    <w:rsid w:val="00473D05"/>
    <w:rsid w:val="006749C9"/>
    <w:rsid w:val="00A34282"/>
    <w:rsid w:val="00BB49B0"/>
    <w:rsid w:val="00C53279"/>
    <w:rsid w:val="00DF59B9"/>
    <w:rsid w:val="00E865F8"/>
    <w:rsid w:val="00F837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9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B49B0"/>
    <w:pPr>
      <w:spacing w:after="0" w:line="240" w:lineRule="auto"/>
    </w:pPr>
    <w:rPr>
      <w:sz w:val="20"/>
      <w:szCs w:val="20"/>
    </w:rPr>
  </w:style>
  <w:style w:type="character" w:customStyle="1" w:styleId="a4">
    <w:name w:val="Текст сноски Знак"/>
    <w:basedOn w:val="a0"/>
    <w:link w:val="a3"/>
    <w:uiPriority w:val="99"/>
    <w:semiHidden/>
    <w:rsid w:val="00BB49B0"/>
    <w:rPr>
      <w:sz w:val="20"/>
      <w:szCs w:val="20"/>
    </w:rPr>
  </w:style>
  <w:style w:type="character" w:styleId="a5">
    <w:name w:val="footnote reference"/>
    <w:basedOn w:val="a0"/>
    <w:uiPriority w:val="99"/>
    <w:semiHidden/>
    <w:unhideWhenUsed/>
    <w:rsid w:val="00BB49B0"/>
    <w:rPr>
      <w:vertAlign w:val="superscript"/>
    </w:rPr>
  </w:style>
  <w:style w:type="paragraph" w:styleId="a6">
    <w:name w:val="Balloon Text"/>
    <w:basedOn w:val="a"/>
    <w:link w:val="a7"/>
    <w:uiPriority w:val="99"/>
    <w:semiHidden/>
    <w:unhideWhenUsed/>
    <w:rsid w:val="00E865F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865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9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B49B0"/>
    <w:pPr>
      <w:spacing w:after="0" w:line="240" w:lineRule="auto"/>
    </w:pPr>
    <w:rPr>
      <w:sz w:val="20"/>
      <w:szCs w:val="20"/>
    </w:rPr>
  </w:style>
  <w:style w:type="character" w:customStyle="1" w:styleId="a4">
    <w:name w:val="Текст сноски Знак"/>
    <w:basedOn w:val="a0"/>
    <w:link w:val="a3"/>
    <w:uiPriority w:val="99"/>
    <w:semiHidden/>
    <w:rsid w:val="00BB49B0"/>
    <w:rPr>
      <w:sz w:val="20"/>
      <w:szCs w:val="20"/>
    </w:rPr>
  </w:style>
  <w:style w:type="character" w:styleId="a5">
    <w:name w:val="footnote reference"/>
    <w:basedOn w:val="a0"/>
    <w:uiPriority w:val="99"/>
    <w:semiHidden/>
    <w:unhideWhenUsed/>
    <w:rsid w:val="00BB49B0"/>
    <w:rPr>
      <w:vertAlign w:val="superscript"/>
    </w:rPr>
  </w:style>
  <w:style w:type="paragraph" w:styleId="a6">
    <w:name w:val="Balloon Text"/>
    <w:basedOn w:val="a"/>
    <w:link w:val="a7"/>
    <w:uiPriority w:val="99"/>
    <w:semiHidden/>
    <w:unhideWhenUsed/>
    <w:rsid w:val="00E865F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865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image" Target="media/image29.wmf"/><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38" Type="http://schemas.openxmlformats.org/officeDocument/2006/relationships/image" Target="media/image66.wmf"/><Relationship Id="rId154" Type="http://schemas.openxmlformats.org/officeDocument/2006/relationships/image" Target="media/image74.wmf"/><Relationship Id="rId159" Type="http://schemas.openxmlformats.org/officeDocument/2006/relationships/oleObject" Target="embeddings/oleObject76.bin"/><Relationship Id="rId16" Type="http://schemas.openxmlformats.org/officeDocument/2006/relationships/image" Target="media/image5.wmf"/><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jpeg"/><Relationship Id="rId74" Type="http://schemas.openxmlformats.org/officeDocument/2006/relationships/image" Target="media/image34.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28" Type="http://schemas.openxmlformats.org/officeDocument/2006/relationships/image" Target="media/image61.wmf"/><Relationship Id="rId144" Type="http://schemas.openxmlformats.org/officeDocument/2006/relationships/image" Target="media/image69.wmf"/><Relationship Id="rId149" Type="http://schemas.openxmlformats.org/officeDocument/2006/relationships/oleObject" Target="embeddings/oleObject71.bin"/><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oleObject" Target="embeddings/oleObject44.bin"/><Relationship Id="rId160" Type="http://schemas.openxmlformats.org/officeDocument/2006/relationships/image" Target="media/image77.wmf"/><Relationship Id="rId165" Type="http://schemas.openxmlformats.org/officeDocument/2006/relationships/image" Target="media/image80.wmf"/><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oleObject" Target="embeddings/oleObject28.bin"/><Relationship Id="rId69" Type="http://schemas.openxmlformats.org/officeDocument/2006/relationships/oleObject" Target="embeddings/oleObject31.bin"/><Relationship Id="rId113" Type="http://schemas.openxmlformats.org/officeDocument/2006/relationships/oleObject" Target="embeddings/oleObject53.bin"/><Relationship Id="rId118" Type="http://schemas.openxmlformats.org/officeDocument/2006/relationships/image" Target="media/image56.wmf"/><Relationship Id="rId134" Type="http://schemas.openxmlformats.org/officeDocument/2006/relationships/image" Target="media/image64.wmf"/><Relationship Id="rId139" Type="http://schemas.openxmlformats.org/officeDocument/2006/relationships/oleObject" Target="embeddings/oleObject66.bin"/><Relationship Id="rId80" Type="http://schemas.openxmlformats.org/officeDocument/2006/relationships/image" Target="media/image37.wmf"/><Relationship Id="rId85" Type="http://schemas.openxmlformats.org/officeDocument/2006/relationships/oleObject" Target="embeddings/oleObject39.bin"/><Relationship Id="rId150" Type="http://schemas.openxmlformats.org/officeDocument/2006/relationships/image" Target="media/image72.wmf"/><Relationship Id="rId155" Type="http://schemas.openxmlformats.org/officeDocument/2006/relationships/oleObject" Target="embeddings/oleObject74.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image" Target="media/image27.wmf"/><Relationship Id="rId103" Type="http://schemas.openxmlformats.org/officeDocument/2006/relationships/oleObject" Target="embeddings/oleObject48.bin"/><Relationship Id="rId108" Type="http://schemas.openxmlformats.org/officeDocument/2006/relationships/image" Target="media/image51.wmf"/><Relationship Id="rId124" Type="http://schemas.openxmlformats.org/officeDocument/2006/relationships/image" Target="media/image59.wmf"/><Relationship Id="rId129" Type="http://schemas.openxmlformats.org/officeDocument/2006/relationships/oleObject" Target="embeddings/oleObject61.bin"/><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5.wmf"/><Relationship Id="rId140" Type="http://schemas.openxmlformats.org/officeDocument/2006/relationships/image" Target="media/image67.wmf"/><Relationship Id="rId145" Type="http://schemas.openxmlformats.org/officeDocument/2006/relationships/oleObject" Target="embeddings/oleObject69.bin"/><Relationship Id="rId161" Type="http://schemas.openxmlformats.org/officeDocument/2006/relationships/oleObject" Target="embeddings/oleObject77.bin"/><Relationship Id="rId166" Type="http://schemas.openxmlformats.org/officeDocument/2006/relationships/oleObject" Target="embeddings/oleObject79.bin"/><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image" Target="media/image50.wmf"/><Relationship Id="rId114" Type="http://schemas.openxmlformats.org/officeDocument/2006/relationships/image" Target="media/image54.wmf"/><Relationship Id="rId119" Type="http://schemas.openxmlformats.org/officeDocument/2006/relationships/oleObject" Target="embeddings/oleObject56.bin"/><Relationship Id="rId127" Type="http://schemas.openxmlformats.org/officeDocument/2006/relationships/oleObject" Target="embeddings/oleObject60.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oleObject" Target="embeddings/oleObject26.bin"/><Relationship Id="rId65" Type="http://schemas.openxmlformats.org/officeDocument/2006/relationships/image" Target="media/image30.wmf"/><Relationship Id="rId73" Type="http://schemas.openxmlformats.org/officeDocument/2006/relationships/oleObject" Target="embeddings/oleObject33.bin"/><Relationship Id="rId78" Type="http://schemas.openxmlformats.org/officeDocument/2006/relationships/image" Target="media/image36.wmf"/><Relationship Id="rId81" Type="http://schemas.openxmlformats.org/officeDocument/2006/relationships/oleObject" Target="embeddings/oleObject37.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30" Type="http://schemas.openxmlformats.org/officeDocument/2006/relationships/image" Target="media/image62.wmf"/><Relationship Id="rId135" Type="http://schemas.openxmlformats.org/officeDocument/2006/relationships/oleObject" Target="embeddings/oleObject64.bin"/><Relationship Id="rId143" Type="http://schemas.openxmlformats.org/officeDocument/2006/relationships/oleObject" Target="embeddings/oleObject68.bin"/><Relationship Id="rId148" Type="http://schemas.openxmlformats.org/officeDocument/2006/relationships/image" Target="media/image71.wmf"/><Relationship Id="rId151" Type="http://schemas.openxmlformats.org/officeDocument/2006/relationships/oleObject" Target="embeddings/oleObject72.bin"/><Relationship Id="rId156" Type="http://schemas.openxmlformats.org/officeDocument/2006/relationships/image" Target="media/image75.wmf"/><Relationship Id="rId164" Type="http://schemas.openxmlformats.org/officeDocument/2006/relationships/image" Target="media/image79.jpeg"/><Relationship Id="rId16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1.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image" Target="media/image70.wmf"/><Relationship Id="rId167" Type="http://schemas.openxmlformats.org/officeDocument/2006/relationships/image" Target="media/image81.jpeg"/><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162" Type="http://schemas.openxmlformats.org/officeDocument/2006/relationships/image" Target="media/image78.wmf"/><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oleObject" Target="embeddings/oleObject29.bin"/><Relationship Id="rId87" Type="http://schemas.openxmlformats.org/officeDocument/2006/relationships/oleObject" Target="embeddings/oleObject40.bin"/><Relationship Id="rId110" Type="http://schemas.openxmlformats.org/officeDocument/2006/relationships/image" Target="media/image52.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image" Target="media/image65.wmf"/><Relationship Id="rId157" Type="http://schemas.openxmlformats.org/officeDocument/2006/relationships/oleObject" Target="embeddings/oleObject75.bin"/><Relationship Id="rId61" Type="http://schemas.openxmlformats.org/officeDocument/2006/relationships/image" Target="media/image28.wmf"/><Relationship Id="rId82" Type="http://schemas.openxmlformats.org/officeDocument/2006/relationships/image" Target="media/image38.wmf"/><Relationship Id="rId152" Type="http://schemas.openxmlformats.org/officeDocument/2006/relationships/image" Target="media/image73.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image" Target="media/image68.wmf"/><Relationship Id="rId163" Type="http://schemas.openxmlformats.org/officeDocument/2006/relationships/oleObject" Target="embeddings/oleObject78.bin"/><Relationship Id="rId3" Type="http://schemas.microsoft.com/office/2007/relationships/stylesWithEffects" Target="stylesWithEffect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image" Target="media/image76.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oleObject" Target="embeddings/oleObject27.bin"/><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oleObject" Target="embeddings/oleObject7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4083</Words>
  <Characters>23278</Characters>
  <Application>Microsoft Office Word</Application>
  <DocSecurity>0</DocSecurity>
  <Lines>193</Lines>
  <Paragraphs>54</Paragraphs>
  <ScaleCrop>false</ScaleCrop>
  <Company/>
  <LinksUpToDate>false</LinksUpToDate>
  <CharactersWithSpaces>27307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k-250</dc:creator>
  <cp:keywords/>
  <dc:description/>
  <cp:lastModifiedBy>имя</cp:lastModifiedBy>
  <cp:revision>4</cp:revision>
  <dcterms:created xsi:type="dcterms:W3CDTF">2017-02-14T05:15:00Z</dcterms:created>
  <dcterms:modified xsi:type="dcterms:W3CDTF">2017-05-04T06:15:00Z</dcterms:modified>
</cp:coreProperties>
</file>