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shd w:val="clear" w:color="auto" w:fill="F5F5F5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  <w:gridCol w:w="566"/>
      </w:tblGrid>
      <w:tr w:rsidR="00545175" w:rsidRPr="00545175" w:rsidTr="00545175">
        <w:trPr>
          <w:tblCellSpacing w:w="0" w:type="dxa"/>
        </w:trPr>
        <w:tc>
          <w:tcPr>
            <w:tcW w:w="8789" w:type="dxa"/>
            <w:shd w:val="clear" w:color="auto" w:fill="F5F5F5"/>
            <w:hideMark/>
          </w:tcPr>
          <w:tbl>
            <w:tblPr>
              <w:tblW w:w="696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60"/>
            </w:tblGrid>
            <w:tr w:rsidR="00545175" w:rsidRPr="00545175" w:rsidTr="00545175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545175" w:rsidRPr="00545175" w:rsidRDefault="00545175" w:rsidP="00545175">
                  <w:pPr>
                    <w:shd w:val="clear" w:color="auto" w:fill="EEEEEE"/>
                    <w:ind w:firstLine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545175">
                    <w:rPr>
                      <w:rFonts w:ascii="Tahoma" w:eastAsia="Times New Roman" w:hAnsi="Tahoma" w:cs="Tahoma"/>
                      <w:b/>
                      <w:bCs/>
                      <w:color w:val="5674B9"/>
                      <w:sz w:val="18"/>
                      <w:szCs w:val="18"/>
                      <w:lang w:eastAsia="ru-RU"/>
                    </w:rPr>
                    <w:t>ОГЛАВЛЕНИЕ ВЫПУСКА ЖУРНАЛА</w:t>
                  </w:r>
                </w:p>
              </w:tc>
            </w:tr>
          </w:tbl>
          <w:p w:rsidR="00545175" w:rsidRPr="00545175" w:rsidRDefault="00545175" w:rsidP="00545175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shd w:val="clear" w:color="auto" w:fill="F5F5F5"/>
            <w:vAlign w:val="center"/>
            <w:hideMark/>
          </w:tcPr>
          <w:p w:rsidR="00545175" w:rsidRPr="00545175" w:rsidRDefault="00545175" w:rsidP="00545175">
            <w:pPr>
              <w:ind w:firstLine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45175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 wp14:anchorId="3ECC7D40" wp14:editId="45EDD405">
                      <wp:extent cx="1645920" cy="464820"/>
                      <wp:effectExtent l="0" t="0" r="0" b="0"/>
                      <wp:docPr id="1" name="scienceindex_logo2" descr="https://elibrary.ru/images/scienceindex_logo2.svg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45920" cy="464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cienceindex_logo2" o:spid="_x0000_s1026" alt="https://elibrary.ru/images/scienceindex_logo2.svg" href="https://elibrary.ru/project_risc.asp" style="width:129.6pt;height:3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pHgBQMAAG0GAAAOAAAAZHJzL2Uyb0RvYy54bWysVV1v0zAUfUfiP1h+T5MUt2uiddPWrGjS&#10;gEmDZ+Q6TmLNsYPtNh2I/86103ZdJyEE9CHy5/E995x7e365bSXacGOFVnOcjhKMuGK6FKqe4y+f&#10;l9EMI+uoKqnUis/xE7f48uLtm/O+y/lYN1qW3CAAUTbvuzlunOvyOLas4S21I91xBZuVNi11MDV1&#10;XBraA3or43GSTONem7IzmnFrYbUYNvFFwK8qztynqrLcITnHEJsLXxO+K/+NL85pXhvaNYLtwqB/&#10;EUVLhYJHD1AFdRStjXgF1QpmtNWVGzHdxrqqBOOBA7BJkxM2Dw3teOACybHdIU32/8Gyj5t7g0QJ&#10;2mGkaAsSWSZAQi5Uybdfpa71GKOSWwZZ8+pYkIdLsTLUPI3MOhYtrbkFxU5vjeymDjlppFCPCynY&#10;447BDun3Og+5KTRbt1y5QWzDJXXgNNuIzmJkch+4uS1Tr2PcQ2yBj1c/DB+6e+NVsd2dZo8WKb1o&#10;qKr5le3AGQPn/ZIxum84LSG5L+AGDA9oAQ2t+g+6hCzRtdOB3bYyrX8D4kXbYKyng7H41iEGi+mU&#10;TLIx+I/BHpmSGYx9xDTf3+6Mde+5bpEfACcIL6DTzZ11w9H9Ef+Y0kshZTCvVC8WAHNYgbfhqt/z&#10;UQQv/siS7GZ2MyMRGU9vIpIURXS1XJBoukzPJsW7YrEo0p/+3ZTkjShLrvwz+7pIyZ/5blehg6MP&#10;lWG1FKWH8yFZU68W0qANhbpcht8uIUfH4pdhhHwBlxNK6Zgk1+MsWk5nZxFZkkmUnSWzKEmz62ya&#10;kIwUy5eU7oTi/04J9XOcTcaToNJR0CfckvB7zY3mrXDQ+aRo53h2OERzb8EbVQZpHRVyGB+lwof/&#10;nAqQey908L/36GD/lS6fwK9Gg53AedCjYdBo8x2jHvod1Pm3NTUcI3mrwPNZSohvkGFCJmfereZ4&#10;Z3W8QxUDqDl2GA3DhYMZXFl3RtQNvJSGxCh9BXVSiWBhX0NDVLtihZ4WmOz6r2+ax/Nw6vlf4uIX&#10;AAAA//8DAFBLAwQUAAYACAAAACEAuT0j4toAAAAEAQAADwAAAGRycy9kb3ducmV2LnhtbEyPQUvD&#10;QBCF74L/YRnBm924Yq0xmyKClHgQUvsDptkxCc3Ohuy2jf/e0YteBh7v8d43xXr2gzrRFPvAFm4X&#10;GSjiJrieWwu7j9ebFaiYkB0OgcnCF0VYl5cXBeYunLmm0za1Sko45mihS2nMtY5NRx7jIozE4n2G&#10;yWMSObXaTXiWcj9ok2VL7bFnWehwpJeOmsP26C2YFbn3qk9hUx2qesme33b1xtrrq/n5CVSiOf2F&#10;4Qdf0KEUpn04sotqsCCPpN8rnrl/NKD2Fh7uDOiy0P/hy28AAAD//wMAUEsDBBQABgAIAAAAIQBM&#10;d2FL2gAAAE8BAAAZAAAAZHJzL19yZWxzL2Uyb0RvYy54bWwucmVsc4TQwUoEMQwG4LvgO5Tcnc56&#10;EJGZ2YsKe/Ai61lim5npbictSVd23t6CCC4IHkOSLz/ptuclmk8SDYl72DQtGGKXfOCph7f98809&#10;GC3IHmNi6mElhe1wfdW9UsRSl3QOWU1VWHuYS8kP1qqbaUFtUiaunTHJgqWWMtmM7ogT2du2vbPy&#10;24DhwjQ734Ps/AbMfs318v92Gsfg6DG500Jc/jhh5ypJDHysKMpE5ZvVmpli+BCUtZGTzZIO5Mq7&#10;BHUNav6Zfkm+Bnk6FxLGCHbo7MUbhi8AAAD//wMAUEsBAi0AFAAGAAgAAAAhALaDOJL+AAAA4QEA&#10;ABMAAAAAAAAAAAAAAAAAAAAAAFtDb250ZW50X1R5cGVzXS54bWxQSwECLQAUAAYACAAAACEAOP0h&#10;/9YAAACUAQAACwAAAAAAAAAAAAAAAAAvAQAAX3JlbHMvLnJlbHNQSwECLQAUAAYACAAAACEA4C6R&#10;4AUDAABtBgAADgAAAAAAAAAAAAAAAAAuAgAAZHJzL2Uyb0RvYy54bWxQSwECLQAUAAYACAAAACEA&#10;uT0j4toAAAAEAQAADwAAAAAAAAAAAAAAAABfBQAAZHJzL2Rvd25yZXYueG1sUEsBAi0AFAAGAAgA&#10;AAAhAEx3YUvaAAAATwEAABkAAAAAAAAAAAAAAAAAZgYAAGRycy9fcmVscy9lMm9Eb2MueG1sLnJl&#10;bHNQSwUGAAAAAAUABQA6AQAAdwc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545175" w:rsidRPr="00545175" w:rsidTr="00545175">
        <w:trPr>
          <w:tblCellSpacing w:w="0" w:type="dxa"/>
        </w:trPr>
        <w:tc>
          <w:tcPr>
            <w:tcW w:w="8789" w:type="dxa"/>
            <w:shd w:val="clear" w:color="auto" w:fill="F5F5F5"/>
            <w:hideMark/>
          </w:tcPr>
          <w:tbl>
            <w:tblPr>
              <w:tblW w:w="8647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47"/>
            </w:tblGrid>
            <w:tr w:rsidR="00545175" w:rsidRPr="00545175" w:rsidTr="00545175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545175" w:rsidRPr="00545175" w:rsidRDefault="00545175" w:rsidP="00545175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hyperlink r:id="rId6" w:history="1">
                    <w:r w:rsidRPr="00545175">
                      <w:rPr>
                        <w:rFonts w:ascii="Tahoma" w:eastAsia="Times New Roman" w:hAnsi="Tahoma" w:cs="Tahoma"/>
                        <w:b/>
                        <w:bCs/>
                        <w:color w:val="F26C4F"/>
                        <w:sz w:val="18"/>
                        <w:szCs w:val="18"/>
                        <w:lang w:eastAsia="ru-RU"/>
                      </w:rPr>
                      <w:t>ГЕОФИЗИЧЕСКИЕ ИССЛЕДОВАНИЯ</w:t>
                    </w:r>
                  </w:hyperlink>
                  <w:r w:rsidRPr="00545175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  <w:r w:rsidRPr="00545175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br/>
                  </w:r>
                  <w:hyperlink r:id="rId7" w:history="1">
                    <w:r w:rsidRPr="00545175">
                      <w:rPr>
                        <w:rFonts w:ascii="Tahoma" w:eastAsia="Times New Roman" w:hAnsi="Tahoma" w:cs="Tahoma"/>
                        <w:color w:val="00008F"/>
                        <w:sz w:val="18"/>
                        <w:szCs w:val="18"/>
                        <w:lang w:eastAsia="ru-RU"/>
                      </w:rPr>
                      <w:t>Институт физики Земли им. О.Ю. Шмидта РАН</w:t>
                    </w:r>
                  </w:hyperlink>
                  <w:r w:rsidRPr="00545175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  <w:r w:rsidRPr="0054517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eastAsia="ru-RU"/>
                    </w:rPr>
                    <w:t>(Москва)</w:t>
                  </w:r>
                </w:p>
                <w:tbl>
                  <w:tblPr>
                    <w:tblW w:w="8647" w:type="dxa"/>
                    <w:tblCellSpacing w:w="0" w:type="dxa"/>
                    <w:tblLayout w:type="fixed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47"/>
                  </w:tblGrid>
                  <w:tr w:rsidR="00545175" w:rsidRPr="00545175" w:rsidTr="00545175">
                    <w:trPr>
                      <w:tblCellSpacing w:w="0" w:type="dxa"/>
                    </w:trPr>
                    <w:tc>
                      <w:tcPr>
                        <w:tcW w:w="8647" w:type="dxa"/>
                        <w:vAlign w:val="center"/>
                        <w:hideMark/>
                      </w:tcPr>
                      <w:p w:rsidR="00545175" w:rsidRPr="00545175" w:rsidRDefault="00545175" w:rsidP="005451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r w:rsidRPr="00545175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Том: </w:t>
                        </w:r>
                        <w:r w:rsidRPr="00545175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17</w:t>
                        </w:r>
                        <w:r w:rsidRPr="00545175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1BA50AF4" wp14:editId="25A1FB2C">
                              <wp:extent cx="7620" cy="7620"/>
                              <wp:effectExtent l="0" t="0" r="0" b="0"/>
                              <wp:docPr id="2" name="Рисунок 2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545175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Номер: </w:t>
                        </w:r>
                        <w:r w:rsidRPr="00545175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3</w:t>
                        </w:r>
                        <w:r w:rsidRPr="00545175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  <w:r w:rsidRPr="00545175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522D9A3B" wp14:editId="3A829BB5">
                              <wp:extent cx="7620" cy="7620"/>
                              <wp:effectExtent l="0" t="0" r="0" b="0"/>
                              <wp:docPr id="3" name="Рисунок 3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545175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Год: </w:t>
                        </w:r>
                        <w:r w:rsidRPr="00545175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2016</w:t>
                        </w:r>
                      </w:p>
                    </w:tc>
                  </w:tr>
                </w:tbl>
                <w:p w:rsidR="00545175" w:rsidRPr="00545175" w:rsidRDefault="00545175" w:rsidP="00545175">
                  <w:pPr>
                    <w:ind w:firstLine="0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8505" w:type="dxa"/>
                    <w:tblCellSpacing w:w="0" w:type="dxa"/>
                    <w:tblLayout w:type="fixed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9"/>
                    <w:gridCol w:w="5244"/>
                    <w:gridCol w:w="1283"/>
                    <w:gridCol w:w="1559"/>
                  </w:tblGrid>
                  <w:tr w:rsidR="00545175" w:rsidRPr="00545175" w:rsidTr="00545175">
                    <w:trPr>
                      <w:trHeight w:val="180"/>
                      <w:tblCellSpacing w:w="0" w:type="dxa"/>
                    </w:trPr>
                    <w:tc>
                      <w:tcPr>
                        <w:tcW w:w="419" w:type="dxa"/>
                        <w:vAlign w:val="center"/>
                        <w:hideMark/>
                      </w:tcPr>
                      <w:p w:rsidR="00545175" w:rsidRPr="00545175" w:rsidRDefault="00545175" w:rsidP="005451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45175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244" w:type="dxa"/>
                        <w:vAlign w:val="center"/>
                        <w:hideMark/>
                      </w:tcPr>
                      <w:p w:rsidR="00545175" w:rsidRPr="00545175" w:rsidRDefault="00545175" w:rsidP="005451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45175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Название статьи</w:t>
                        </w:r>
                      </w:p>
                    </w:tc>
                    <w:tc>
                      <w:tcPr>
                        <w:tcW w:w="1283" w:type="dxa"/>
                        <w:vAlign w:val="center"/>
                        <w:hideMark/>
                      </w:tcPr>
                      <w:p w:rsidR="00545175" w:rsidRPr="00545175" w:rsidRDefault="00545175" w:rsidP="005451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45175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Страницы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hideMark/>
                      </w:tcPr>
                      <w:p w:rsidR="00545175" w:rsidRPr="00545175" w:rsidRDefault="00545175" w:rsidP="005451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45175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Цит.</w:t>
                        </w:r>
                      </w:p>
                    </w:tc>
                  </w:tr>
                  <w:tr w:rsidR="00545175" w:rsidRPr="00545175" w:rsidTr="00545175">
                    <w:trPr>
                      <w:tblCellSpacing w:w="0" w:type="dxa"/>
                    </w:trPr>
                    <w:tc>
                      <w:tcPr>
                        <w:tcW w:w="8505" w:type="dxa"/>
                        <w:gridSpan w:val="4"/>
                        <w:vAlign w:val="center"/>
                        <w:hideMark/>
                      </w:tcPr>
                      <w:p w:rsidR="00545175" w:rsidRPr="00545175" w:rsidRDefault="00545175" w:rsidP="00545175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545175" w:rsidRPr="00545175" w:rsidTr="00545175">
                    <w:trPr>
                      <w:tblCellSpacing w:w="0" w:type="dxa"/>
                    </w:trPr>
                    <w:tc>
                      <w:tcPr>
                        <w:tcW w:w="8505" w:type="dxa"/>
                        <w:gridSpan w:val="4"/>
                        <w:vAlign w:val="center"/>
                        <w:hideMark/>
                      </w:tcPr>
                      <w:p w:rsidR="00545175" w:rsidRPr="00545175" w:rsidRDefault="00545175" w:rsidP="00545175">
                        <w:pPr>
                          <w:ind w:firstLine="0"/>
                          <w:rPr>
                            <w:rFonts w:ascii="Tahoma" w:eastAsia="Times New Roman" w:hAnsi="Tahoma" w:cs="Tahoma"/>
                            <w:sz w:val="1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545175" w:rsidRPr="00545175" w:rsidTr="00545175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545175" w:rsidRPr="00545175" w:rsidRDefault="00545175" w:rsidP="005451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45175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45" type="#_x0000_t75" style="width:18pt;height:15.6pt" o:ole="">
                              <v:imagedata r:id="rId9" o:title=""/>
                            </v:shape>
                            <w:control r:id="rId10" w:name="DefaultOcxName" w:shapeid="_x0000_i1045"/>
                          </w:object>
                        </w:r>
                      </w:p>
                      <w:p w:rsidR="00545175" w:rsidRPr="00545175" w:rsidRDefault="00545175" w:rsidP="005451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45175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460C81E1" wp14:editId="68DF72EC">
                              <wp:extent cx="152400" cy="152400"/>
                              <wp:effectExtent l="0" t="0" r="0" b="0"/>
                              <wp:docPr id="4" name="Рисунок 4" descr="https://elibrary.ru/images/pdf_green.gif">
                                <a:hlinkClick xmlns:a="http://schemas.openxmlformats.org/drawingml/2006/main" r:id="rId1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elibrary.ru/images/pdf_green.gif">
                                        <a:hlinkClick r:id="rId1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545175" w:rsidRPr="00545175" w:rsidRDefault="00545175" w:rsidP="00545175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3" w:history="1">
                          <w:r w:rsidRPr="00545175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ОБ ИСПОЛЬЗОВАНИИ АЭРОГРАВИМЕТРИЧЕСКИХ ИЗМЕРЕНИЙ ДЛЯ ОЦЕНКИ РЕГИОНАЛЬНЫХ ПОГРЕШНОСТЕЙ АНОМАЛИЙ СИЛЫ ТЯЖЕСТИ, ПОЛУЧЕННЫХ ПО СОВРЕМЕННЫМ МОДЕЛЯМ ГРАВИТАЦИОННОГО ПОЛЯ ЗЕМЛИ</w:t>
                          </w:r>
                        </w:hyperlink>
                        <w:r w:rsidRPr="00545175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545175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Конешов</w:t>
                        </w:r>
                        <w:proofErr w:type="spellEnd"/>
                        <w:r w:rsidRPr="00545175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В.Н., Соловьев В.Н., Погорелов В.В., </w:t>
                        </w:r>
                        <w:proofErr w:type="spellStart"/>
                        <w:r w:rsidRPr="00545175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Непоклонов</w:t>
                        </w:r>
                        <w:proofErr w:type="spellEnd"/>
                        <w:r w:rsidRPr="00545175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В.Б., Афанасьева Л.В., Дробышев М.Н.</w:t>
                        </w:r>
                      </w:p>
                    </w:tc>
                    <w:tc>
                      <w:tcPr>
                        <w:tcW w:w="1283" w:type="dxa"/>
                        <w:vAlign w:val="center"/>
                        <w:hideMark/>
                      </w:tcPr>
                      <w:p w:rsidR="00545175" w:rsidRPr="00545175" w:rsidRDefault="00545175" w:rsidP="005451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45175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5-16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hideMark/>
                      </w:tcPr>
                      <w:p w:rsidR="00545175" w:rsidRPr="00545175" w:rsidRDefault="00545175" w:rsidP="005451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4" w:tooltip="Список статей, ссылающихся на данную" w:history="1">
                          <w:r w:rsidRPr="00545175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5</w:t>
                          </w:r>
                        </w:hyperlink>
                      </w:p>
                    </w:tc>
                  </w:tr>
                  <w:tr w:rsidR="00545175" w:rsidRPr="00545175" w:rsidTr="00545175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545175" w:rsidRPr="00545175" w:rsidRDefault="00545175" w:rsidP="005451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45175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44" type="#_x0000_t75" style="width:18pt;height:15.6pt" o:ole="">
                              <v:imagedata r:id="rId9" o:title=""/>
                            </v:shape>
                            <w:control r:id="rId15" w:name="DefaultOcxName1" w:shapeid="_x0000_i1044"/>
                          </w:object>
                        </w:r>
                      </w:p>
                      <w:p w:rsidR="00545175" w:rsidRPr="00545175" w:rsidRDefault="00545175" w:rsidP="005451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45175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25621586" wp14:editId="3EE06E07">
                              <wp:extent cx="152400" cy="152400"/>
                              <wp:effectExtent l="0" t="0" r="0" b="0"/>
                              <wp:docPr id="5" name="Рисунок 5" descr="https://elibrary.ru/images/pdf_green.gif">
                                <a:hlinkClick xmlns:a="http://schemas.openxmlformats.org/drawingml/2006/main" r:id="rId1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elibrary.ru/images/pdf_green.gif">
                                        <a:hlinkClick r:id="rId1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545175" w:rsidRPr="00545175" w:rsidRDefault="00545175" w:rsidP="00545175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7" w:history="1">
                          <w:r w:rsidRPr="00545175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F26C4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КРИТЕРИИ СОГЛАСОВАНИЯ ДОПУСТИМЫХ РЕШЕНИЙ ОБРАТНОЙ ЗАДАЧИ ГРАВИРАЗВЕДКИ РУДНОГО ТИПА</w:t>
                          </w:r>
                        </w:hyperlink>
                        <w:r w:rsidRPr="00545175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545175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Долгаль</w:t>
                        </w:r>
                        <w:proofErr w:type="spellEnd"/>
                        <w:r w:rsidRPr="00545175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А.С., </w:t>
                        </w:r>
                        <w:proofErr w:type="spellStart"/>
                        <w:r w:rsidRPr="00545175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Балк</w:t>
                        </w:r>
                        <w:proofErr w:type="spellEnd"/>
                        <w:r w:rsidRPr="00545175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П.И., Новикова П.Н., Мичурин А.В.</w:t>
                        </w:r>
                      </w:p>
                    </w:tc>
                    <w:tc>
                      <w:tcPr>
                        <w:tcW w:w="1283" w:type="dxa"/>
                        <w:vAlign w:val="center"/>
                        <w:hideMark/>
                      </w:tcPr>
                      <w:p w:rsidR="00545175" w:rsidRPr="00545175" w:rsidRDefault="00545175" w:rsidP="005451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45175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17-31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hideMark/>
                      </w:tcPr>
                      <w:p w:rsidR="00545175" w:rsidRPr="00545175" w:rsidRDefault="00545175" w:rsidP="005451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45175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545175" w:rsidRPr="00545175" w:rsidTr="00545175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545175" w:rsidRPr="00545175" w:rsidRDefault="00545175" w:rsidP="005451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45175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43" type="#_x0000_t75" style="width:18pt;height:15.6pt" o:ole="">
                              <v:imagedata r:id="rId9" o:title=""/>
                            </v:shape>
                            <w:control r:id="rId18" w:name="DefaultOcxName2" w:shapeid="_x0000_i1043"/>
                          </w:object>
                        </w:r>
                      </w:p>
                      <w:p w:rsidR="00545175" w:rsidRPr="00545175" w:rsidRDefault="00545175" w:rsidP="005451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45175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4DC70DB0" wp14:editId="6864FF70">
                              <wp:extent cx="152400" cy="152400"/>
                              <wp:effectExtent l="0" t="0" r="0" b="0"/>
                              <wp:docPr id="6" name="Рисунок 6" descr="https://elibrary.ru/images/pdf_green.gif">
                                <a:hlinkClick xmlns:a="http://schemas.openxmlformats.org/drawingml/2006/main" r:id="rId1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elibrary.ru/images/pdf_green.gif">
                                        <a:hlinkClick r:id="rId1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545175" w:rsidRPr="00545175" w:rsidRDefault="00545175" w:rsidP="00545175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0" w:history="1">
                          <w:r w:rsidRPr="00545175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ВОЗМУЩЕНИЯ АМПЛИТУДЫ И ФАЗЫ СУБИОНОСФЕРНОГО ОНЧ СИГНАЛА ПРИ ПРОХОЖДЕНИИ ВОЛН ЦУНАМИ</w:t>
                          </w:r>
                        </w:hyperlink>
                        <w:r w:rsidRPr="00545175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545175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Соловьева М.С., </w:t>
                        </w:r>
                        <w:proofErr w:type="spellStart"/>
                        <w:r w:rsidRPr="00545175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Рожной</w:t>
                        </w:r>
                        <w:proofErr w:type="spellEnd"/>
                        <w:r w:rsidRPr="00545175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А.А., Шалимов С.Л., Левин Б.В., Шевченко Г.В., Гурьянов В.Б.</w:t>
                        </w:r>
                      </w:p>
                    </w:tc>
                    <w:tc>
                      <w:tcPr>
                        <w:tcW w:w="1283" w:type="dxa"/>
                        <w:vAlign w:val="center"/>
                        <w:hideMark/>
                      </w:tcPr>
                      <w:p w:rsidR="00545175" w:rsidRPr="00545175" w:rsidRDefault="00545175" w:rsidP="005451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45175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32-44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hideMark/>
                      </w:tcPr>
                      <w:p w:rsidR="00545175" w:rsidRPr="00545175" w:rsidRDefault="00545175" w:rsidP="005451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45175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545175" w:rsidRPr="00545175" w:rsidTr="00545175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545175" w:rsidRPr="00545175" w:rsidRDefault="00545175" w:rsidP="005451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45175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42" type="#_x0000_t75" style="width:18pt;height:15.6pt" o:ole="">
                              <v:imagedata r:id="rId9" o:title=""/>
                            </v:shape>
                            <w:control r:id="rId21" w:name="DefaultOcxName3" w:shapeid="_x0000_i1042"/>
                          </w:object>
                        </w:r>
                      </w:p>
                      <w:p w:rsidR="00545175" w:rsidRPr="00545175" w:rsidRDefault="00545175" w:rsidP="005451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45175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60FCA8BC" wp14:editId="57E20F69">
                              <wp:extent cx="152400" cy="152400"/>
                              <wp:effectExtent l="0" t="0" r="0" b="0"/>
                              <wp:docPr id="7" name="Рисунок 7" descr="https://elibrary.ru/images/pdf_green.gif">
                                <a:hlinkClick xmlns:a="http://schemas.openxmlformats.org/drawingml/2006/main" r:id="rId2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elibrary.ru/images/pdf_green.gif">
                                        <a:hlinkClick r:id="rId2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545175" w:rsidRPr="00545175" w:rsidRDefault="00545175" w:rsidP="00545175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3" w:history="1">
                          <w:r w:rsidRPr="00545175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ФОРМАЛИЗОВАННАЯ МЕТОДИКА ПРОГНОЗА ИЗВЕРЖЕНИЙ ВУЛКАНА БЕЗЫМЯННЫЙ (КАМЧАТКА) НА ОСНОВЕ СТАТИСТИЧЕСКОЙ ОЦЕНКИ УРОВНЯ СЕЙСМИЧНОСТИ</w:t>
                          </w:r>
                        </w:hyperlink>
                        <w:r w:rsidRPr="00545175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545175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Салтыков В.А.</w:t>
                        </w:r>
                      </w:p>
                    </w:tc>
                    <w:tc>
                      <w:tcPr>
                        <w:tcW w:w="1283" w:type="dxa"/>
                        <w:vAlign w:val="center"/>
                        <w:hideMark/>
                      </w:tcPr>
                      <w:p w:rsidR="00545175" w:rsidRPr="00545175" w:rsidRDefault="00545175" w:rsidP="005451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45175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45-59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hideMark/>
                      </w:tcPr>
                      <w:p w:rsidR="00545175" w:rsidRPr="00545175" w:rsidRDefault="00545175" w:rsidP="005451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4" w:tooltip="Список статей, ссылающихся на данную" w:history="1">
                          <w:r w:rsidRPr="00545175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6</w:t>
                          </w:r>
                        </w:hyperlink>
                      </w:p>
                    </w:tc>
                  </w:tr>
                  <w:tr w:rsidR="00545175" w:rsidRPr="00545175" w:rsidTr="00545175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545175" w:rsidRPr="00545175" w:rsidRDefault="00545175" w:rsidP="005451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45175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41" type="#_x0000_t75" style="width:18pt;height:15.6pt" o:ole="">
                              <v:imagedata r:id="rId9" o:title=""/>
                            </v:shape>
                            <w:control r:id="rId25" w:name="DefaultOcxName4" w:shapeid="_x0000_i1041"/>
                          </w:object>
                        </w:r>
                      </w:p>
                      <w:p w:rsidR="00545175" w:rsidRPr="00545175" w:rsidRDefault="00545175" w:rsidP="005451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45175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A629EF7" wp14:editId="34797300">
                              <wp:extent cx="152400" cy="152400"/>
                              <wp:effectExtent l="0" t="0" r="0" b="0"/>
                              <wp:docPr id="8" name="Рисунок 8" descr="https://elibrary.ru/images/pdf_green.gif">
                                <a:hlinkClick xmlns:a="http://schemas.openxmlformats.org/drawingml/2006/main" r:id="rId2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s://elibrary.ru/images/pdf_green.gif">
                                        <a:hlinkClick r:id="rId2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545175" w:rsidRPr="00545175" w:rsidRDefault="00545175" w:rsidP="00545175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7" w:history="1">
                          <w:r w:rsidRPr="00545175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ПРИМЕНЕНИЕ ВЕЙВЛЕТОВ ЛЭНГА ДЛЯ РЕШЕНИЯ ЗАДАЧ ГЕОФИЗИЧЕСКОГО МОНИТОРИНГА</w:t>
                          </w:r>
                        </w:hyperlink>
                        <w:r w:rsidRPr="00545175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545175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Родионов Е.А.</w:t>
                        </w:r>
                      </w:p>
                    </w:tc>
                    <w:tc>
                      <w:tcPr>
                        <w:tcW w:w="1283" w:type="dxa"/>
                        <w:vAlign w:val="center"/>
                        <w:hideMark/>
                      </w:tcPr>
                      <w:p w:rsidR="00545175" w:rsidRPr="00545175" w:rsidRDefault="00545175" w:rsidP="005451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45175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60-69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hideMark/>
                      </w:tcPr>
                      <w:p w:rsidR="00545175" w:rsidRPr="00545175" w:rsidRDefault="00545175" w:rsidP="005451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45175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545175" w:rsidRPr="00545175" w:rsidTr="00545175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545175" w:rsidRPr="00545175" w:rsidRDefault="00545175" w:rsidP="005451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45175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40" type="#_x0000_t75" style="width:18pt;height:15.6pt" o:ole="">
                              <v:imagedata r:id="rId9" o:title=""/>
                            </v:shape>
                            <w:control r:id="rId28" w:name="DefaultOcxName5" w:shapeid="_x0000_i1040"/>
                          </w:object>
                        </w:r>
                      </w:p>
                      <w:p w:rsidR="00545175" w:rsidRPr="00545175" w:rsidRDefault="00545175" w:rsidP="005451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45175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5BCBAAE8" wp14:editId="2F6880A4">
                              <wp:extent cx="152400" cy="152400"/>
                              <wp:effectExtent l="0" t="0" r="0" b="0"/>
                              <wp:docPr id="9" name="Рисунок 9" descr="https://elibrary.ru/images/pdf_green.gif">
                                <a:hlinkClick xmlns:a="http://schemas.openxmlformats.org/drawingml/2006/main" r:id="rId2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s://elibrary.ru/images/pdf_green.gif">
                                        <a:hlinkClick r:id="rId2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545175" w:rsidRPr="00545175" w:rsidRDefault="00545175" w:rsidP="00545175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0" w:history="1">
                          <w:r w:rsidRPr="00545175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О ПРИЧИНАХ СЕЙСМИЧЕСКОЙ АНИЗОТРОПИИ ГОРНЫХ ПОРОД. ЭКСПЕРИМЕНТАЛЬНО-ТЕОРЕТИЧЕСКОЕ ИССЛЕДОВАНИЕ НА ОБРАЗЦАХ БИОТИТОВЫХ ГНЕЙСОВ</w:t>
                          </w:r>
                        </w:hyperlink>
                        <w:r w:rsidRPr="00545175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545175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Зель</w:t>
                        </w:r>
                        <w:proofErr w:type="spellEnd"/>
                        <w:r w:rsidRPr="00545175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И.Ю., Иванкина Т.И., </w:t>
                        </w:r>
                        <w:proofErr w:type="spellStart"/>
                        <w:r w:rsidRPr="00545175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Локаичек</w:t>
                        </w:r>
                        <w:proofErr w:type="spellEnd"/>
                        <w:r w:rsidRPr="00545175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Т., Керн Х., Левин Д.М.</w:t>
                        </w:r>
                      </w:p>
                    </w:tc>
                    <w:tc>
                      <w:tcPr>
                        <w:tcW w:w="1283" w:type="dxa"/>
                        <w:vAlign w:val="center"/>
                        <w:hideMark/>
                      </w:tcPr>
                      <w:p w:rsidR="00545175" w:rsidRPr="00545175" w:rsidRDefault="00545175" w:rsidP="005451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45175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70-87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hideMark/>
                      </w:tcPr>
                      <w:p w:rsidR="00545175" w:rsidRPr="00545175" w:rsidRDefault="00545175" w:rsidP="005451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45175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545175" w:rsidRPr="00545175" w:rsidTr="00545175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545175" w:rsidRPr="00545175" w:rsidRDefault="00545175" w:rsidP="005451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45175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39" type="#_x0000_t75" style="width:18pt;height:15.6pt" o:ole="">
                              <v:imagedata r:id="rId9" o:title=""/>
                            </v:shape>
                            <w:control r:id="rId31" w:name="DefaultOcxName6" w:shapeid="_x0000_i1039"/>
                          </w:object>
                        </w:r>
                      </w:p>
                      <w:p w:rsidR="00545175" w:rsidRPr="00545175" w:rsidRDefault="00545175" w:rsidP="005451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45175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3A3CC994" wp14:editId="490DF42E">
                              <wp:extent cx="152400" cy="152400"/>
                              <wp:effectExtent l="0" t="0" r="0" b="0"/>
                              <wp:docPr id="10" name="Рисунок 10" descr="https://elibrary.ru/images/pdf_green.gif">
                                <a:hlinkClick xmlns:a="http://schemas.openxmlformats.org/drawingml/2006/main" r:id="rId3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s://elibrary.ru/images/pdf_green.gif">
                                        <a:hlinkClick r:id="rId3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545175" w:rsidRPr="00545175" w:rsidRDefault="00545175" w:rsidP="00545175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3" w:history="1">
                          <w:r w:rsidRPr="00545175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К 110-ЛЕТИЮ СО ДНЯ </w:t>
                          </w:r>
                          <w:proofErr w:type="gramStart"/>
                          <w:r w:rsidRPr="00545175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РОЖДЕНИЯ АКАДЕМИКА АНДРЕЯ НИКОЛАЕВИЧА ТИХОНОВА</w:t>
                          </w:r>
                          <w:proofErr w:type="gramEnd"/>
                        </w:hyperlink>
                        <w:r w:rsidRPr="00545175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545175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Парфенюк</w:t>
                        </w:r>
                        <w:proofErr w:type="spellEnd"/>
                        <w:r w:rsidRPr="00545175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О.И.</w:t>
                        </w:r>
                      </w:p>
                    </w:tc>
                    <w:tc>
                      <w:tcPr>
                        <w:tcW w:w="1283" w:type="dxa"/>
                        <w:vAlign w:val="center"/>
                        <w:hideMark/>
                      </w:tcPr>
                      <w:p w:rsidR="00545175" w:rsidRPr="00545175" w:rsidRDefault="00545175" w:rsidP="005451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45175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88-90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hideMark/>
                      </w:tcPr>
                      <w:p w:rsidR="00545175" w:rsidRPr="00545175" w:rsidRDefault="00545175" w:rsidP="00545175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45175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545175" w:rsidRPr="00545175" w:rsidRDefault="00545175" w:rsidP="00545175">
                  <w:pPr>
                    <w:ind w:firstLine="0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545175" w:rsidRPr="00545175" w:rsidRDefault="00545175" w:rsidP="00545175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shd w:val="clear" w:color="auto" w:fill="F5F5F5"/>
            <w:vAlign w:val="center"/>
            <w:hideMark/>
          </w:tcPr>
          <w:p w:rsidR="00545175" w:rsidRPr="00545175" w:rsidRDefault="00545175" w:rsidP="00545175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D5855" w:rsidRDefault="00DD5855">
      <w:bookmarkStart w:id="0" w:name="_GoBack"/>
      <w:bookmarkEnd w:id="0"/>
    </w:p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175"/>
    <w:rsid w:val="00545175"/>
    <w:rsid w:val="00B84C14"/>
    <w:rsid w:val="00D2391A"/>
    <w:rsid w:val="00DD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54517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451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54517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451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3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62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9745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9532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elibrary.ru/item.asp?id=26714773" TargetMode="External"/><Relationship Id="rId18" Type="http://schemas.openxmlformats.org/officeDocument/2006/relationships/control" Target="activeX/activeX3.xml"/><Relationship Id="rId26" Type="http://schemas.openxmlformats.org/officeDocument/2006/relationships/hyperlink" Target="javascript:load_article(26714778)" TargetMode="External"/><Relationship Id="rId3" Type="http://schemas.openxmlformats.org/officeDocument/2006/relationships/settings" Target="settings.xml"/><Relationship Id="rId21" Type="http://schemas.openxmlformats.org/officeDocument/2006/relationships/control" Target="activeX/activeX4.xml"/><Relationship Id="rId34" Type="http://schemas.openxmlformats.org/officeDocument/2006/relationships/fontTable" Target="fontTable.xml"/><Relationship Id="rId7" Type="http://schemas.openxmlformats.org/officeDocument/2006/relationships/hyperlink" Target="https://elibrary.ru/publisher_about.asp?pubsid=788" TargetMode="External"/><Relationship Id="rId12" Type="http://schemas.openxmlformats.org/officeDocument/2006/relationships/image" Target="media/image3.gif"/><Relationship Id="rId17" Type="http://schemas.openxmlformats.org/officeDocument/2006/relationships/hyperlink" Target="https://elibrary.ru/item.asp?id=26714774" TargetMode="External"/><Relationship Id="rId25" Type="http://schemas.openxmlformats.org/officeDocument/2006/relationships/control" Target="activeX/activeX5.xml"/><Relationship Id="rId33" Type="http://schemas.openxmlformats.org/officeDocument/2006/relationships/hyperlink" Target="https://elibrary.ru/item.asp?id=2671478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load_article(26714774)" TargetMode="External"/><Relationship Id="rId20" Type="http://schemas.openxmlformats.org/officeDocument/2006/relationships/hyperlink" Target="https://elibrary.ru/item.asp?id=26714775" TargetMode="External"/><Relationship Id="rId29" Type="http://schemas.openxmlformats.org/officeDocument/2006/relationships/hyperlink" Target="javascript:load_article(26714779)" TargetMode="External"/><Relationship Id="rId1" Type="http://schemas.openxmlformats.org/officeDocument/2006/relationships/styles" Target="styles.xml"/><Relationship Id="rId6" Type="http://schemas.openxmlformats.org/officeDocument/2006/relationships/hyperlink" Target="https://elibrary.ru/title_about.asp?id=26166" TargetMode="External"/><Relationship Id="rId11" Type="http://schemas.openxmlformats.org/officeDocument/2006/relationships/hyperlink" Target="javascript:load_article(26714773)" TargetMode="External"/><Relationship Id="rId24" Type="http://schemas.openxmlformats.org/officeDocument/2006/relationships/hyperlink" Target="https://elibrary.ru/cit_items.asp?id=26714777" TargetMode="External"/><Relationship Id="rId32" Type="http://schemas.openxmlformats.org/officeDocument/2006/relationships/hyperlink" Target="javascript:load_article(26714780)" TargetMode="External"/><Relationship Id="rId5" Type="http://schemas.openxmlformats.org/officeDocument/2006/relationships/hyperlink" Target="https://elibrary.ru/project_risc.asp" TargetMode="External"/><Relationship Id="rId15" Type="http://schemas.openxmlformats.org/officeDocument/2006/relationships/control" Target="activeX/activeX2.xml"/><Relationship Id="rId23" Type="http://schemas.openxmlformats.org/officeDocument/2006/relationships/hyperlink" Target="https://elibrary.ru/item.asp?id=26714777" TargetMode="External"/><Relationship Id="rId28" Type="http://schemas.openxmlformats.org/officeDocument/2006/relationships/control" Target="activeX/activeX6.xml"/><Relationship Id="rId10" Type="http://schemas.openxmlformats.org/officeDocument/2006/relationships/control" Target="activeX/activeX1.xml"/><Relationship Id="rId19" Type="http://schemas.openxmlformats.org/officeDocument/2006/relationships/hyperlink" Target="javascript:load_article(26714775)" TargetMode="External"/><Relationship Id="rId31" Type="http://schemas.openxmlformats.org/officeDocument/2006/relationships/control" Target="activeX/activeX7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yperlink" Target="https://elibrary.ru/cit_items.asp?id=26714773" TargetMode="External"/><Relationship Id="rId22" Type="http://schemas.openxmlformats.org/officeDocument/2006/relationships/hyperlink" Target="javascript:load_article(26714777)" TargetMode="External"/><Relationship Id="rId27" Type="http://schemas.openxmlformats.org/officeDocument/2006/relationships/hyperlink" Target="https://elibrary.ru/item.asp?id=26714778" TargetMode="External"/><Relationship Id="rId30" Type="http://schemas.openxmlformats.org/officeDocument/2006/relationships/hyperlink" Target="https://elibrary.ru/item.asp?id=26714779" TargetMode="External"/><Relationship Id="rId35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1</cp:revision>
  <dcterms:created xsi:type="dcterms:W3CDTF">2019-01-30T05:51:00Z</dcterms:created>
  <dcterms:modified xsi:type="dcterms:W3CDTF">2019-01-30T05:52:00Z</dcterms:modified>
</cp:coreProperties>
</file>