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8F19F" w14:textId="77777777" w:rsidR="00D44179" w:rsidRDefault="00D44179" w:rsidP="00D44179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"https://www.elibrary.ru/title_about.asp?id=7870"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Style w:val="a3"/>
          <w:rFonts w:ascii="Tahoma" w:hAnsi="Tahoma" w:cs="Tahoma"/>
          <w:b/>
          <w:bCs/>
          <w:color w:val="F26C4F"/>
          <w:sz w:val="20"/>
          <w:szCs w:val="20"/>
        </w:rPr>
        <w:t>ЛИТОЛОГИЯ И ПОЛЕЗНЫЕ ИСКОПАЕМЫЕ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</w:p>
    <w:p w14:paraId="775A48FC" w14:textId="77777777" w:rsidR="00D44179" w:rsidRDefault="00D44179" w:rsidP="00D44179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hyperlink r:id="rId4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Геологический институт РАН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hyperlink r:id="rId5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Российская академия наук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hyperlink r:id="rId6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Отделение геологии, геофизики, геохимии и горных наук РАН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r>
        <w:rPr>
          <w:rFonts w:ascii="Tahoma" w:hAnsi="Tahoma" w:cs="Tahoma"/>
          <w:i/>
          <w:iCs/>
          <w:color w:val="000000"/>
          <w:sz w:val="16"/>
          <w:szCs w:val="16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D44179" w14:paraId="18A5ACF3" w14:textId="77777777" w:rsidTr="00D44179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5DAEDEC9" w14:textId="77777777" w:rsidR="00D44179" w:rsidRDefault="00D44179">
            <w:pPr>
              <w:shd w:val="clear" w:color="auto" w:fill="F5F5F5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6E89748" w14:textId="77777777" w:rsidR="00D44179" w:rsidRDefault="00D44179" w:rsidP="00D44179">
      <w:pPr>
        <w:rPr>
          <w:vanish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D44179" w14:paraId="60E41C04" w14:textId="77777777" w:rsidTr="00D44179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4400770E" w14:textId="38E90E17" w:rsidR="00D44179" w:rsidRDefault="00D44179">
            <w:pPr>
              <w:jc w:val="center"/>
              <w:divId w:val="98134790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60E9A91" wp14:editId="3A004F25">
                      <wp:extent cx="309245" cy="309245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5C8E65" id="Прямоугольник 2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7xDgIAANUDAAAOAAAAZHJzL2Uyb0RvYy54bWysU8FuEzEQvSPxD5bvZJMlBbrKpqpaFSEV&#10;qFT4AMfrzVrseszYySackLgi8Ql8BJeqQL9h80eMvUlI4Ya4WJ4Z+82b5+fJyaqp2VKh02ByPhoM&#10;OVNGQqHNPOdv31w8esaZ88IUogajcr5Wjp9MHz6YtDZTKVRQFwoZgRiXtTbnlfc2SxInK9UINwCr&#10;DBVLwEZ4CnGeFChaQm/qJB0OnyQtYGERpHKOsud9kU8jflkq6V+XpVOe1Tknbj6uGNdZWJPpRGRz&#10;FLbScktD/AOLRmhDTfdQ58ILtkD9F1SjJYKD0g8kNAmUpZYqzkDTjIZ/THNdCaviLCSOs3uZ3P+D&#10;la+WV8h0kfOUMyMaeqLu6+bj5kv3o7vbfOq+dXfd983n7md3092yNOjVWpfRtWt7hWFiZy9BvnPM&#10;wFklzFydOkuqkxcIb5dChLZSoiDiowCR3MMIgSM0NmtfQkEMxMJDVHNVYhN6kE5sFR9tvX80tfJM&#10;UvLx8DgdH3EmqbTdhw4i21226PxzBQ0Lm5wjsYvgYnnpfH90dyT0MnCh65ryIqvNvQRhhkwkH/j2&#10;UsygWBN3hN5b9BdoUwF+4KwlX+XcvV8IVJzVLwzNfzwaj4MRYzA+eppSgIeV2WFFGElQOfec9dsz&#10;35t3YVHPqyhzz/GUNCt1nCfo2bPakiXvREW2Pg/mPIzjqd+/cfoLAAD//wMAUEsDBBQABgAIAAAA&#10;IQCBbQK02QAAAAMBAAAPAAAAZHJzL2Rvd25yZXYueG1sTI9BS8NAEIXvgv9hGcGL2I0iWmI2RQpi&#10;EaE01Z6n2TEJZmfT7DaJ/95RD3qZx/CG977JFpNr1UB9aDwbuJoloIhLbxuuDLxuHy/noEJEtth6&#10;JgOfFGCRn55kmFo/8oaGIlZKQjikaKCOsUu1DmVNDsPMd8TivfveYZS1r7TtcZRw1+rrJLnVDhuW&#10;hho7WtZUfhRHZ2As18Nu+/Kk1xe7lefD6rAs3p6NOT+bHu5BRZri3zF84ws65MK090e2QbUG5JH4&#10;M8W7md+B2v+qzjP9nz3/AgAA//8DAFBLAQItABQABgAIAAAAIQC2gziS/gAAAOEBAAATAAAAAAAA&#10;AAAAAAAAAAAAAABbQ29udGVudF9UeXBlc10ueG1sUEsBAi0AFAAGAAgAAAAhADj9If/WAAAAlAEA&#10;AAsAAAAAAAAAAAAAAAAALwEAAF9yZWxzLy5yZWxzUEsBAi0AFAAGAAgAAAAhAG48PvEOAgAA1QMA&#10;AA4AAAAAAAAAAAAAAAAALgIAAGRycy9lMm9Eb2MueG1sUEsBAi0AFAAGAAgAAAAhAIFtArTZAAAA&#10;AwEAAA8AAAAAAAAAAAAAAAAAaAQAAGRycy9kb3ducmV2LnhtbFBLBQYAAAAABAAEAPMAAABu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Номер: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94C91D5" wp14:editId="10D672CE">
                      <wp:extent cx="309245" cy="309245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2DFFE3" id="Прямоугольник 1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4z3CwIAANUDAAAOAAAAZHJzL2Uyb0RvYy54bWysU01uEzEU3iNxB8t7MpOQAh1lUlWtipAK&#10;VCocwPF4MhYzfubZySSskNgicQQOwaYq0DNMbsSzJwkp7BAb6/3Yn7/3+fPkZNXUbKnQaTA5Hw5S&#10;zpSRUGgzz/nbNxePnnHmvDCFqMGonK+V4yfThw8mrc3UCCqoC4WMQIzLWpvzynubJYmTlWqEG4BV&#10;hpolYCM8pThPChQtoTd1MkrTJ0kLWFgEqZyj6nnf5NOIX5ZK+tdl6ZRndc6Jm48rxnUW1mQ6Edkc&#10;ha203NIQ/8CiEdrQpXuoc+EFW6D+C6rREsFB6QcSmgTKUksVZ6Bphukf01xXwqo4C4nj7F4m9/9g&#10;5avlFTJd0NtxZkRDT9R93XzcfOl+dHebT9237q77vvnc/exuuls2DHq11mV07NpeYZjY2UuQ7xwz&#10;cFYJM1enzpLqPd6uhAhtpURBxCNEcg8jJI7Q2Kx9CQUxEAsPUc1ViU24g3Riq/ho6/2jqZVnkoqP&#10;0+PR+IgzSa1tTCQTke0OW3T+uYKGhSDnSOwiuFheOt9v3W0Jdxm40HUdfVGbewXCDJVIPvDtpZhB&#10;sSbuCL236C9QUAF+4KwlX+XcvV8IVJzVLwzNfzwcj4MRYzI+ejqiBA87s8OOMJKgcu4568Mz35t3&#10;YVHPqyhzz/GUNCt1nCfo2bPakiXvREW2Pg/mPMzjrt+/cfoL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DfjPcLAgAA1QMAAA4A&#10;AAAAAAAAAAAAAAAALgIAAGRycy9lMm9Eb2MueG1sUEsBAi0AFAAGAAgAAAAhAIFtArTZAAAAAwEA&#10;AA8AAAAAAAAAAAAAAAAAZQQAAGRycy9kb3ducmV2LnhtbFBLBQYAAAAABAAEAPMAAABr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2020</w:t>
            </w:r>
          </w:p>
        </w:tc>
      </w:tr>
    </w:tbl>
    <w:p w14:paraId="2A13ADAE" w14:textId="77777777" w:rsidR="00D44179" w:rsidRDefault="00D44179" w:rsidP="00D44179">
      <w:pPr>
        <w:rPr>
          <w:vanish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811"/>
        <w:gridCol w:w="597"/>
        <w:gridCol w:w="452"/>
      </w:tblGrid>
      <w:tr w:rsidR="00D44179" w14:paraId="572DAF79" w14:textId="77777777" w:rsidTr="00D44179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4FFAB916" w14:textId="77777777" w:rsidR="00D44179" w:rsidRDefault="00D441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609B68C4" w14:textId="77777777" w:rsidR="00D44179" w:rsidRDefault="00D441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450F16FF" w14:textId="77777777" w:rsidR="00D44179" w:rsidRDefault="00D441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6EF20EC6" w14:textId="77777777" w:rsidR="00D44179" w:rsidRDefault="00D441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Цит.</w:t>
            </w:r>
          </w:p>
        </w:tc>
      </w:tr>
      <w:tr w:rsidR="00D44179" w14:paraId="4FFBD489" w14:textId="77777777" w:rsidTr="00D4417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EB1A461" w14:textId="77777777" w:rsidR="00D44179" w:rsidRDefault="00D441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44179" w14:paraId="4F329FFB" w14:textId="77777777" w:rsidTr="00D4417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B15678F" w14:textId="77777777" w:rsidR="00D44179" w:rsidRDefault="00D44179">
            <w:pPr>
              <w:rPr>
                <w:sz w:val="20"/>
                <w:szCs w:val="20"/>
              </w:rPr>
            </w:pPr>
          </w:p>
        </w:tc>
      </w:tr>
      <w:tr w:rsidR="00D44179" w14:paraId="3DA0387F" w14:textId="77777777" w:rsidTr="00D4417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4304183" w14:textId="26735C8D" w:rsidR="00D44179" w:rsidRDefault="00D441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598354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20.1pt;height:18pt" o:ole="">
                  <v:imagedata r:id="rId7" o:title=""/>
                </v:shape>
                <w:control r:id="rId8" w:name="DefaultOcxName" w:shapeid="_x0000_i104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A4E3CEC" w14:textId="77777777" w:rsidR="00D44179" w:rsidRDefault="00D4417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9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КОНТУРИТЫ И ГРАВИТИТЫ НА ВОЗВЫШЕННОСТИ РИУ-ГРАНДИ, ЮГО-ЗАПАДНАЯ АТЛАНТИКА (СЕЙСМОАКУСТИЧЕСКИЕ ДАННЫЕ)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Левченко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О.В.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, Борисов Д.Г.,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Либина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Н.В.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683E6A7" w14:textId="77777777" w:rsidR="00D44179" w:rsidRDefault="00D441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195-208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D3461FE" w14:textId="77777777" w:rsidR="00D44179" w:rsidRDefault="00D441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D44179" w14:paraId="16BC1926" w14:textId="77777777" w:rsidTr="00D4417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6A43734" w14:textId="49AA061B" w:rsidR="00D44179" w:rsidRDefault="00D441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1E3E1402">
                <v:shape id="_x0000_i1045" type="#_x0000_t75" style="width:20.1pt;height:18pt" o:ole="">
                  <v:imagedata r:id="rId7" o:title=""/>
                </v:shape>
                <w:control r:id="rId10" w:name="DefaultOcxName1" w:shapeid="_x0000_i10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4E6A247" w14:textId="77777777" w:rsidR="00D44179" w:rsidRDefault="00D4417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1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УНИКАЛЬНОЕ МЕСТОРОЖДЕНИЕ РЕНИЯ В УГЛЕНОСНЫХ ПЕСКАХ КАРБОНА РУССКОЙ ПЛИТЫ. СООБЩЕНИЕ 1. ГЕОЛОГИЧЕСКОЕ СТРОЕНИЕ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Викентьев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И.В.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Кайлачаков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П.Э.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EEC5635" w14:textId="77777777" w:rsidR="00D44179" w:rsidRDefault="00D441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209-226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BB415FC" w14:textId="77777777" w:rsidR="00D44179" w:rsidRDefault="00D441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2" w:tooltip="Список публикаций, ссылающихся на данную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</w:rPr>
                <w:t>1</w:t>
              </w:r>
            </w:hyperlink>
          </w:p>
        </w:tc>
      </w:tr>
      <w:tr w:rsidR="00D44179" w14:paraId="23348629" w14:textId="77777777" w:rsidTr="00D4417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91D8DE9" w14:textId="38A41ECA" w:rsidR="00D44179" w:rsidRDefault="00D441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4E924ACC">
                <v:shape id="_x0000_i1044" type="#_x0000_t75" style="width:20.1pt;height:18pt" o:ole="">
                  <v:imagedata r:id="rId7" o:title=""/>
                </v:shape>
                <w:control r:id="rId13" w:name="DefaultOcxName2" w:shapeid="_x0000_i104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DDA0BF3" w14:textId="77777777" w:rsidR="00D44179" w:rsidRDefault="00D4417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4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АУТИГЕННЫЙ САНИДИН КАК МИНЕРАЛЬНЫЙ ИНДИКАТОР ГРАВИТАЦИОННО-РАССОЛЬНОГО КАТАГЕНЕЗА В ОТЛОЖЕНИЯХ КАРБОНА ЮЖНОГО КРЫЛА МОСКОВСКОЙ СИНЕКЛИЗЫ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Яшунский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Ю.В., Новикова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С.А.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, Голубев В.К., Новиков И.А., Киселев А.А., Гришин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10916C3" w14:textId="77777777" w:rsidR="00D44179" w:rsidRDefault="00D441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227-242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4BAF421" w14:textId="77777777" w:rsidR="00D44179" w:rsidRDefault="00D441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5" w:tooltip="Список публикаций, ссылающихся на данную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</w:rPr>
                <w:t>2</w:t>
              </w:r>
            </w:hyperlink>
          </w:p>
        </w:tc>
      </w:tr>
      <w:tr w:rsidR="00D44179" w14:paraId="0A49C5D9" w14:textId="77777777" w:rsidTr="00D4417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10B8E9D" w14:textId="502AF917" w:rsidR="00D44179" w:rsidRDefault="00D441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5D4C452E">
                <v:shape id="_x0000_i1043" type="#_x0000_t75" style="width:20.1pt;height:18pt" o:ole="">
                  <v:imagedata r:id="rId7" o:title=""/>
                </v:shape>
                <w:control r:id="rId16" w:name="DefaultOcxName3" w:shapeid="_x0000_i104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36AEDF6" w14:textId="77777777" w:rsidR="00D44179" w:rsidRDefault="00D4417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7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ИЗОТОПНЫЙ СОСТАВ SR В ИЗВЕСТНЯКАХ ДАЛЬНЕТАЙГИНСКОЙ СЕРИИ ПАТОМСКОГО БАССЕЙНА: ОПОРНЫЙ РАЗРЕЗ ВЕНДА СИБИРИ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Рудько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С.В., Кузнецов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А.Б.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, Петров П.Ю.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837B06F" w14:textId="77777777" w:rsidR="00D44179" w:rsidRDefault="00D441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243-256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B7889C2" w14:textId="77777777" w:rsidR="00D44179" w:rsidRDefault="00D441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D44179" w14:paraId="1BEF0CBB" w14:textId="77777777" w:rsidTr="00D4417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B37DEBD" w14:textId="05C34F89" w:rsidR="00D44179" w:rsidRDefault="00D441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5206E414">
                <v:shape id="_x0000_i1042" type="#_x0000_t75" style="width:20.1pt;height:18pt" o:ole="">
                  <v:imagedata r:id="rId7" o:title=""/>
                </v:shape>
                <w:control r:id="rId18" w:name="DefaultOcxName4" w:shapeid="_x0000_i104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968C862" w14:textId="77777777" w:rsidR="00D44179" w:rsidRDefault="00D4417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9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ПИРИТИЗАЦИЯ ПОРОД ЗОН ПЕРЕХОДА ЧЕРНОСЛАНЦЕВОЙ ТОЛЩИ К ВМЕЩАЮЩИМ ОТЛОЖЕНИЯМ НА ПРИМЕРЕ БАЖЕНОВСКОЙ СВИТЫ ЗАПАДНОЙ СИБИРИ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Эдер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3DC3BA3" w14:textId="77777777" w:rsidR="00D44179" w:rsidRDefault="00D441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257-271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2E87C23" w14:textId="77777777" w:rsidR="00D44179" w:rsidRDefault="00D441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D44179" w14:paraId="5015F837" w14:textId="77777777" w:rsidTr="00D4417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CC81662" w14:textId="0D98C463" w:rsidR="00D44179" w:rsidRDefault="00D441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6D68C275">
                <v:shape id="_x0000_i1041" type="#_x0000_t75" style="width:20.1pt;height:18pt" o:ole="">
                  <v:imagedata r:id="rId7" o:title=""/>
                </v:shape>
                <w:control r:id="rId20" w:name="DefaultOcxName5" w:shapeid="_x0000_i104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30F8D22" w14:textId="77777777" w:rsidR="00D44179" w:rsidRDefault="00D4417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1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ИЗМЕНЕНИЯ, ХИМИЧЕСКИЕ ПРОЦЕССЫ И МАТЕРИНСКИЕ ПОРОДЫ БОКСИТОВ ПЛАТО ГАЛЕО-ДАНИЭЛЛЕ (ПРОВИНЦИЯ АДАМАВА, КАМЕРУН)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Nyamsari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D.G.,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Yalcin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M.G.,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Вольфсон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И.Ф.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6A641E4" w14:textId="77777777" w:rsidR="00D44179" w:rsidRDefault="00D441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272-286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33AC14A" w14:textId="77777777" w:rsidR="00D44179" w:rsidRDefault="00D441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</w:tbl>
    <w:p w14:paraId="020B8775" w14:textId="77777777" w:rsidR="0046251D" w:rsidRPr="00D44179" w:rsidRDefault="0046251D" w:rsidP="00D44179"/>
    <w:sectPr w:rsidR="0046251D" w:rsidRPr="00D4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971"/>
    <w:rsid w:val="0046251D"/>
    <w:rsid w:val="00576971"/>
    <w:rsid w:val="00D4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4382"/>
  <w15:chartTrackingRefBased/>
  <w15:docId w15:val="{F33F9A8C-E68C-41FA-99AA-83D66312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69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5769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69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769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">
    <w:name w:val="Заголовок1"/>
    <w:basedOn w:val="a0"/>
    <w:rsid w:val="00576971"/>
  </w:style>
  <w:style w:type="character" w:styleId="a3">
    <w:name w:val="Hyperlink"/>
    <w:basedOn w:val="a0"/>
    <w:uiPriority w:val="99"/>
    <w:semiHidden/>
    <w:unhideWhenUsed/>
    <w:rsid w:val="00576971"/>
    <w:rPr>
      <w:color w:val="0000FF"/>
      <w:u w:val="single"/>
    </w:rPr>
  </w:style>
  <w:style w:type="table" w:styleId="a4">
    <w:name w:val="Table Grid"/>
    <w:basedOn w:val="a1"/>
    <w:uiPriority w:val="39"/>
    <w:rsid w:val="0057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0304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</w:divsChild>
    </w:div>
    <w:div w:id="6291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86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90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2569239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www.elibrary.ru/cit_items.asp?id=42569224" TargetMode="External"/><Relationship Id="rId17" Type="http://schemas.openxmlformats.org/officeDocument/2006/relationships/hyperlink" Target="https://www.elibrary.ru/item.asp?id=42569232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5350" TargetMode="External"/><Relationship Id="rId11" Type="http://schemas.openxmlformats.org/officeDocument/2006/relationships/hyperlink" Target="https://www.elibrary.ru/item.asp?id=42569224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https://www.elibrary.ru/cit_items.asp?id=42569227" TargetMode="Externa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item.asp?id=42569234" TargetMode="External"/><Relationship Id="rId4" Type="http://schemas.openxmlformats.org/officeDocument/2006/relationships/hyperlink" Target="https://www.elibrary.ru/org_profile.asp?id=132" TargetMode="External"/><Relationship Id="rId9" Type="http://schemas.openxmlformats.org/officeDocument/2006/relationships/hyperlink" Target="https://www.elibrary.ru/item.asp?id=42569220" TargetMode="External"/><Relationship Id="rId14" Type="http://schemas.openxmlformats.org/officeDocument/2006/relationships/hyperlink" Target="https://www.elibrary.ru/item.asp?id=42569227" TargetMode="Externa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userisc15</cp:lastModifiedBy>
  <cp:revision>2</cp:revision>
  <dcterms:created xsi:type="dcterms:W3CDTF">2021-02-08T07:53:00Z</dcterms:created>
  <dcterms:modified xsi:type="dcterms:W3CDTF">2021-02-08T07:53:00Z</dcterms:modified>
</cp:coreProperties>
</file>