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707" w:rsidRPr="00AD3707" w:rsidRDefault="00AD3707" w:rsidP="00AD3707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D370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AD370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"https://www.elibrary.ru/title_about.asp?id=7763" </w:instrText>
      </w:r>
      <w:r w:rsidRPr="00AD370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AD3707">
        <w:rPr>
          <w:rFonts w:ascii="Tahoma" w:eastAsia="Times New Roman" w:hAnsi="Tahoma" w:cs="Tahoma"/>
          <w:b/>
          <w:bCs/>
          <w:color w:val="F26C4F"/>
          <w:sz w:val="20"/>
          <w:szCs w:val="20"/>
          <w:lang w:eastAsia="ru-RU"/>
        </w:rPr>
        <w:t>ГЕОЛОГИЯ НЕФТИ И ГАЗА</w:t>
      </w:r>
      <w:r w:rsidRPr="00AD370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:rsidR="00AD3707" w:rsidRPr="00AD3707" w:rsidRDefault="00AD3707" w:rsidP="00AD3707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5" w:history="1">
        <w:r w:rsidRPr="00AD3707">
          <w:rPr>
            <w:rFonts w:ascii="Tahoma" w:eastAsia="Times New Roman" w:hAnsi="Tahoma" w:cs="Tahoma"/>
            <w:color w:val="00008F"/>
            <w:sz w:val="16"/>
            <w:szCs w:val="16"/>
            <w:lang w:eastAsia="ru-RU"/>
          </w:rPr>
          <w:t>Всероссийский научно-исследовательский геологический нефтяной институт</w:t>
        </w:r>
      </w:hyperlink>
      <w:r w:rsidRPr="00AD3707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6" w:history="1">
        <w:r w:rsidRPr="00AD3707">
          <w:rPr>
            <w:rFonts w:ascii="Tahoma" w:eastAsia="Times New Roman" w:hAnsi="Tahoma" w:cs="Tahoma"/>
            <w:color w:val="00008F"/>
            <w:sz w:val="16"/>
            <w:szCs w:val="16"/>
            <w:lang w:eastAsia="ru-RU"/>
          </w:rPr>
          <w:t>Министерство природных ресурсов и экологии РФ</w:t>
        </w:r>
      </w:hyperlink>
      <w:r w:rsidRPr="00AD3707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7" w:history="1">
        <w:r w:rsidRPr="00AD3707">
          <w:rPr>
            <w:rFonts w:ascii="Tahoma" w:eastAsia="Times New Roman" w:hAnsi="Tahoma" w:cs="Tahoma"/>
            <w:color w:val="00008F"/>
            <w:sz w:val="16"/>
            <w:szCs w:val="16"/>
            <w:lang w:eastAsia="ru-RU"/>
          </w:rPr>
          <w:t xml:space="preserve">Федеральное агентство по недропользованию - </w:t>
        </w:r>
        <w:proofErr w:type="spellStart"/>
        <w:r w:rsidRPr="00AD3707">
          <w:rPr>
            <w:rFonts w:ascii="Tahoma" w:eastAsia="Times New Roman" w:hAnsi="Tahoma" w:cs="Tahoma"/>
            <w:color w:val="00008F"/>
            <w:sz w:val="16"/>
            <w:szCs w:val="16"/>
            <w:lang w:eastAsia="ru-RU"/>
          </w:rPr>
          <w:t>Роснедра</w:t>
        </w:r>
        <w:proofErr w:type="spellEnd"/>
      </w:hyperlink>
      <w:r w:rsidRPr="00AD3707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8" w:history="1">
        <w:r w:rsidRPr="00AD3707">
          <w:rPr>
            <w:rFonts w:ascii="Tahoma" w:eastAsia="Times New Roman" w:hAnsi="Tahoma" w:cs="Tahoma"/>
            <w:color w:val="00008F"/>
            <w:sz w:val="16"/>
            <w:szCs w:val="16"/>
            <w:lang w:eastAsia="ru-RU"/>
          </w:rPr>
          <w:t>ПАО "Газпром"</w:t>
        </w:r>
      </w:hyperlink>
      <w:r w:rsidRPr="00AD3707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AD3707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696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960"/>
      </w:tblGrid>
      <w:tr w:rsidR="00AD3707" w:rsidRPr="00AD3707" w:rsidTr="00AD3707">
        <w:trPr>
          <w:tblCellSpacing w:w="0" w:type="dxa"/>
        </w:trPr>
        <w:tc>
          <w:tcPr>
            <w:tcW w:w="6888" w:type="dxa"/>
            <w:shd w:val="clear" w:color="auto" w:fill="F5F5F5"/>
            <w:vAlign w:val="center"/>
            <w:hideMark/>
          </w:tcPr>
          <w:p w:rsidR="00AD3707" w:rsidRPr="00AD3707" w:rsidRDefault="00AD3707" w:rsidP="00AD3707">
            <w:pPr>
              <w:spacing w:after="150" w:line="240" w:lineRule="auto"/>
              <w:jc w:val="center"/>
              <w:divId w:val="305817477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11" name="Рисунок 11" descr="https://www.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3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AD3707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6</w:t>
            </w:r>
            <w:r w:rsidRPr="00AD3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10" name="Рисунок 10" descr="https://www.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370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AD3707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2018</w:t>
            </w:r>
          </w:p>
        </w:tc>
      </w:tr>
    </w:tbl>
    <w:p w:rsidR="00AD3707" w:rsidRPr="00AD3707" w:rsidRDefault="00AD3707" w:rsidP="00AD370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96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32"/>
        <w:gridCol w:w="5628"/>
        <w:gridCol w:w="466"/>
        <w:gridCol w:w="434"/>
      </w:tblGrid>
      <w:tr w:rsidR="00AD3707" w:rsidRPr="00AD3707" w:rsidTr="00AD3707">
        <w:trPr>
          <w:trHeight w:val="180"/>
          <w:tblCellSpacing w:w="0" w:type="dxa"/>
        </w:trPr>
        <w:tc>
          <w:tcPr>
            <w:tcW w:w="288" w:type="dxa"/>
            <w:shd w:val="clear" w:color="auto" w:fill="F5F5F5"/>
            <w:vAlign w:val="center"/>
            <w:hideMark/>
          </w:tcPr>
          <w:p w:rsidR="00AD3707" w:rsidRPr="00AD3707" w:rsidRDefault="00AD3707" w:rsidP="00AD37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D37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8" w:type="dxa"/>
            <w:shd w:val="clear" w:color="auto" w:fill="F5F5F5"/>
            <w:vAlign w:val="center"/>
            <w:hideMark/>
          </w:tcPr>
          <w:p w:rsidR="00AD3707" w:rsidRPr="00AD3707" w:rsidRDefault="00AD3707" w:rsidP="00AD37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D3707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648" w:type="dxa"/>
            <w:shd w:val="clear" w:color="auto" w:fill="F5F5F5"/>
            <w:vAlign w:val="center"/>
            <w:hideMark/>
          </w:tcPr>
          <w:p w:rsidR="00AD3707" w:rsidRPr="00AD3707" w:rsidRDefault="00AD3707" w:rsidP="00AD37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D3707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288" w:type="dxa"/>
            <w:shd w:val="clear" w:color="auto" w:fill="F5F5F5"/>
            <w:vAlign w:val="center"/>
            <w:hideMark/>
          </w:tcPr>
          <w:p w:rsidR="00AD3707" w:rsidRPr="00AD3707" w:rsidRDefault="00AD3707" w:rsidP="00AD37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D3707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AD3707" w:rsidRPr="00AD3707" w:rsidTr="00AD3707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AD3707" w:rsidRPr="00AD3707" w:rsidRDefault="00AD3707" w:rsidP="00AD37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D3707" w:rsidRPr="00AD3707" w:rsidTr="00AD3707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AD3707" w:rsidRPr="00AD3707" w:rsidRDefault="00AD3707" w:rsidP="00AD37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6"/>
                <w:lang w:eastAsia="ru-RU"/>
              </w:rPr>
            </w:pPr>
          </w:p>
        </w:tc>
      </w:tr>
      <w:tr w:rsidR="00AD3707" w:rsidRPr="00AD3707" w:rsidTr="00AD3707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AD3707" w:rsidRPr="00AD3707" w:rsidRDefault="00AD3707" w:rsidP="00AD37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D370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АКТУАЛЬНЫЕ ПРОБЛЕМЫ НЕФТЕГАЗОВОЙ ГЕОЛОГИИ</w:t>
            </w:r>
          </w:p>
        </w:tc>
      </w:tr>
      <w:tr w:rsidR="00AD3707" w:rsidRPr="00AD3707" w:rsidTr="00AD370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AD3707" w:rsidRPr="00AD3707" w:rsidRDefault="00AD3707" w:rsidP="00AD37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D37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3" type="#_x0000_t75" style="width:18pt;height:15.6pt" o:ole="">
                  <v:imagedata r:id="rId10" o:title=""/>
                </v:shape>
                <w:control r:id="rId11" w:name="DefaultOcxName" w:shapeid="_x0000_i107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AD3707" w:rsidRPr="00AD3707" w:rsidRDefault="00AD3707" w:rsidP="00AD37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Pr="00AD3707">
                <w:rPr>
                  <w:rFonts w:ascii="Tahoma" w:eastAsia="Times New Roman" w:hAnsi="Tahoma" w:cs="Tahoma"/>
                  <w:b/>
                  <w:bCs/>
                  <w:color w:val="F26C4F"/>
                  <w:sz w:val="16"/>
                  <w:szCs w:val="16"/>
                  <w:u w:val="single"/>
                  <w:lang w:eastAsia="ru-RU"/>
                </w:rPr>
                <w:t>ТЕКТОНИЧЕСКОЕ СТРОЕНИЕ И НЕФТЕГАЗОНОСНОСТЬ ОСАДОЧНОГО ЧЕХЛА ЗАПАДНОЙ АРКТИКИ И СОПРЕДЕЛЬНЫХ РЕГИОНОВ</w:t>
              </w:r>
            </w:hyperlink>
            <w:r w:rsidRPr="00AD37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D37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Шеин В.С., </w:t>
            </w:r>
            <w:proofErr w:type="spellStart"/>
            <w:r w:rsidRPr="00AD37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Алференок</w:t>
            </w:r>
            <w:proofErr w:type="spellEnd"/>
            <w:r w:rsidRPr="00AD37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А.В., </w:t>
            </w:r>
            <w:proofErr w:type="spellStart"/>
            <w:r w:rsidRPr="00AD37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Каламкаров</w:t>
            </w:r>
            <w:proofErr w:type="spellEnd"/>
            <w:r w:rsidRPr="00AD37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С.Л., </w:t>
            </w:r>
            <w:proofErr w:type="spellStart"/>
            <w:r w:rsidRPr="00AD37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Книппер</w:t>
            </w:r>
            <w:proofErr w:type="spellEnd"/>
            <w:r w:rsidRPr="00AD37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А.А., Шеин В.А.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D3707" w:rsidRPr="00AD3707" w:rsidRDefault="00AD3707" w:rsidP="00AD37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D37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5-33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D3707" w:rsidRPr="00AD3707" w:rsidRDefault="00AD3707" w:rsidP="00AD37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tooltip="Список публикаций, ссылающихся на данную" w:history="1">
              <w:r w:rsidRPr="00AD370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AD3707" w:rsidRPr="00AD3707" w:rsidTr="00AD370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AD3707" w:rsidRPr="00AD3707" w:rsidRDefault="00AD3707" w:rsidP="00AD37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D37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2" type="#_x0000_t75" style="width:18pt;height:15.6pt" o:ole="">
                  <v:imagedata r:id="rId10" o:title=""/>
                </v:shape>
                <w:control r:id="rId14" w:name="DefaultOcxName1" w:shapeid="_x0000_i107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AD3707" w:rsidRPr="00AD3707" w:rsidRDefault="00AD3707" w:rsidP="00AD37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Pr="00AD370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ЛИТОЛОГО-ПАЛЕОГЕОГРАФИЧЕСКИЕ РЕКОНСТРУКЦИИ ЮРСКОГО ПЕРИОДА СЕВЕРА </w:t>
              </w:r>
              <w:proofErr w:type="gramStart"/>
              <w:r w:rsidRPr="00AD370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ЗАПАДНО-СИБИРСКОГО</w:t>
              </w:r>
              <w:proofErr w:type="gramEnd"/>
              <w:r w:rsidRPr="00AD370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 ОСАДОЧНОГО БАССЕЙНА</w:t>
              </w:r>
            </w:hyperlink>
            <w:r w:rsidRPr="00AD37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AD37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Шемин</w:t>
            </w:r>
            <w:proofErr w:type="spellEnd"/>
            <w:r w:rsidRPr="00AD37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Г.Г., </w:t>
            </w:r>
            <w:proofErr w:type="spellStart"/>
            <w:r w:rsidRPr="00AD37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Верниковский</w:t>
            </w:r>
            <w:proofErr w:type="spellEnd"/>
            <w:r w:rsidRPr="00AD37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В.А., Москвин В.И., Вакуленко Л.Г., Деев Е.В., Первухина Н.В.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D3707" w:rsidRPr="00AD3707" w:rsidRDefault="00AD3707" w:rsidP="00AD37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D37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35-61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D3707" w:rsidRPr="00AD3707" w:rsidRDefault="00AD3707" w:rsidP="00AD37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tooltip="Список публикаций, ссылающихся на данную" w:history="1">
              <w:r w:rsidRPr="00AD370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3</w:t>
              </w:r>
            </w:hyperlink>
          </w:p>
        </w:tc>
      </w:tr>
      <w:tr w:rsidR="00AD3707" w:rsidRPr="00AD3707" w:rsidTr="00AD3707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AD3707" w:rsidRPr="00AD3707" w:rsidRDefault="00AD3707" w:rsidP="00AD37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D370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ПЕРСПЕКТИВЫ НЕФТЕГАЗОНОСНОСТИ И РЕЗУЛЬТАТЫ ГРР</w:t>
            </w:r>
          </w:p>
        </w:tc>
      </w:tr>
      <w:tr w:rsidR="00AD3707" w:rsidRPr="00AD3707" w:rsidTr="00AD370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AD3707" w:rsidRPr="00AD3707" w:rsidRDefault="00AD3707" w:rsidP="00AD37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D37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1" type="#_x0000_t75" style="width:18pt;height:15.6pt" o:ole="">
                  <v:imagedata r:id="rId10" o:title=""/>
                </v:shape>
                <w:control r:id="rId17" w:name="DefaultOcxName2" w:shapeid="_x0000_i107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AD3707" w:rsidRPr="00AD3707" w:rsidRDefault="00AD3707" w:rsidP="00AD37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history="1">
              <w:r w:rsidRPr="00AD370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ПЕРСПЕКТИВЫ НЕФТЕНОСНОСТИ ЦЕНТРАЛЬНЫХ РАЙОНОВ ЗАПАДНОЙ ЯКУТИИ</w:t>
              </w:r>
            </w:hyperlink>
            <w:r w:rsidRPr="00AD37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D37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Ситников В.С., Павлова К.А., Севостьянова Р.Ф.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D3707" w:rsidRPr="00AD3707" w:rsidRDefault="00AD3707" w:rsidP="00AD37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D37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63-72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D3707" w:rsidRPr="00AD3707" w:rsidRDefault="00AD3707" w:rsidP="00AD37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tooltip="Список публикаций, ссылающихся на данную" w:history="1">
              <w:r w:rsidRPr="00AD370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2</w:t>
              </w:r>
            </w:hyperlink>
          </w:p>
        </w:tc>
      </w:tr>
      <w:tr w:rsidR="00AD3707" w:rsidRPr="00AD3707" w:rsidTr="00AD370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AD3707" w:rsidRPr="00AD3707" w:rsidRDefault="00AD3707" w:rsidP="00AD37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D37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0" type="#_x0000_t75" style="width:18pt;height:15.6pt" o:ole="">
                  <v:imagedata r:id="rId10" o:title=""/>
                </v:shape>
                <w:control r:id="rId20" w:name="DefaultOcxName3" w:shapeid="_x0000_i107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AD3707" w:rsidRPr="00AD3707" w:rsidRDefault="00AD3707" w:rsidP="00AD37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history="1">
              <w:r w:rsidRPr="00AD370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ПЕРСПЕКТИВЫ НЕФТЕГАЗОНОСНОСТИ ЭЙФЕЛЬСКИХ КАРБОНАТНЫХ ОТЛОЖЕНИЙ ЗОНЫ СОЧЛЕНЕНИЯ БУЗУЛУКСКОЙ И ПРИКАСПИЙСКОЙ ВПАДИН</w:t>
              </w:r>
            </w:hyperlink>
            <w:r w:rsidRPr="00AD37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D37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Немцов Н.И., Соловьев Б.А.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D3707" w:rsidRPr="00AD3707" w:rsidRDefault="00AD3707" w:rsidP="00AD37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D37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73-80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D3707" w:rsidRPr="00AD3707" w:rsidRDefault="00AD3707" w:rsidP="00AD37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D37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D3707" w:rsidRPr="00AD3707" w:rsidTr="00AD3707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AD3707" w:rsidRPr="00AD3707" w:rsidRDefault="00AD3707" w:rsidP="00AD37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D370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ФОРМИРОВАНИЕ И РАЗМЕЩЕНИЕ ЗАЛЕЖЕЙ НЕФТИ И ГАЗА</w:t>
            </w:r>
          </w:p>
        </w:tc>
      </w:tr>
      <w:tr w:rsidR="00AD3707" w:rsidRPr="00AD3707" w:rsidTr="00AD370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AD3707" w:rsidRPr="00AD3707" w:rsidRDefault="00AD3707" w:rsidP="00AD37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D37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9" type="#_x0000_t75" style="width:18pt;height:15.6pt" o:ole="">
                  <v:imagedata r:id="rId10" o:title=""/>
                </v:shape>
                <w:control r:id="rId22" w:name="DefaultOcxName4" w:shapeid="_x0000_i106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AD3707" w:rsidRPr="00AD3707" w:rsidRDefault="00AD3707" w:rsidP="00AD37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Pr="00AD370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ГЕОЛОГИЧЕСКОЕ СТРОЕНИЕ И СЕЙСМОГЕОЛОГИЧЕСКИЕ КРИТЕРИИ КАРТИРОВАНИЯ НЕФТЕГАЗОПЕРСПЕКТИВНЫХ ОБЪЕКТОВ НИЖНЕЮРСКИХ ОТЛОЖЕНИЙ УСТЬ-ТЫМСКОЙ МЕГАВПАДИНЫ</w:t>
              </w:r>
            </w:hyperlink>
            <w:r w:rsidRPr="00AD37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D37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Конторович В.А., Калинина Л.М., Калинин А.Ю., Соловьев М.В., </w:t>
            </w:r>
            <w:proofErr w:type="spellStart"/>
            <w:r w:rsidRPr="00AD37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Локтионова</w:t>
            </w:r>
            <w:proofErr w:type="spellEnd"/>
            <w:r w:rsidRPr="00AD37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D3707" w:rsidRPr="00AD3707" w:rsidRDefault="00AD3707" w:rsidP="00AD37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D37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81-96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D3707" w:rsidRPr="00AD3707" w:rsidRDefault="00AD3707" w:rsidP="00AD37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tooltip="Список публикаций, ссылающихся на данную" w:history="1">
              <w:r w:rsidRPr="00AD370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AD3707" w:rsidRPr="00AD3707" w:rsidTr="00AD370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AD3707" w:rsidRPr="00AD3707" w:rsidRDefault="00AD3707" w:rsidP="00AD37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D37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8" type="#_x0000_t75" style="width:18pt;height:15.6pt" o:ole="">
                  <v:imagedata r:id="rId10" o:title=""/>
                </v:shape>
                <w:control r:id="rId25" w:name="DefaultOcxName5" w:shapeid="_x0000_i106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AD3707" w:rsidRPr="00AD3707" w:rsidRDefault="00AD3707" w:rsidP="00AD37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history="1">
              <w:r w:rsidRPr="00AD370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УТОЧНЕНИЕ ГЕОЛОГИЧЕСКОЙ МОДЕЛИ И ПЕРСПЕКТИВ НЕФТЕГАЗОНОСНОСТИ ЛУДЛОВСКОГО ЛИЦЕНЗИОННОГО УЧАСТКА АКВАТОРИИ БАРЕНЦЕВА МОРЯ ПО ДАННЫМ СЕЙСМОРАЗВЕДКИ МОГТ-3D</w:t>
              </w:r>
            </w:hyperlink>
            <w:r w:rsidRPr="00AD37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D37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Бородкин В.Н., </w:t>
            </w:r>
            <w:proofErr w:type="spellStart"/>
            <w:r w:rsidRPr="00AD37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Курчиков</w:t>
            </w:r>
            <w:proofErr w:type="spellEnd"/>
            <w:r w:rsidRPr="00AD37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А.Р., Недосекин А.С., Лукашов А.В., Смирнов О.А., Мартынова Е.В., </w:t>
            </w:r>
            <w:proofErr w:type="spellStart"/>
            <w:r w:rsidRPr="00AD37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Погрецкий</w:t>
            </w:r>
            <w:proofErr w:type="spellEnd"/>
            <w:r w:rsidRPr="00AD37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D3707" w:rsidRPr="00AD3707" w:rsidRDefault="00AD3707" w:rsidP="00AD37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D37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97-108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D3707" w:rsidRPr="00AD3707" w:rsidRDefault="00AD3707" w:rsidP="00AD37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tooltip="Список публикаций, ссылающихся на данную" w:history="1">
              <w:r w:rsidRPr="00AD370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9</w:t>
              </w:r>
            </w:hyperlink>
          </w:p>
        </w:tc>
      </w:tr>
      <w:tr w:rsidR="00AD3707" w:rsidRPr="00AD3707" w:rsidTr="00AD3707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AD3707" w:rsidRPr="00AD3707" w:rsidRDefault="00AD3707" w:rsidP="00AD37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D370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ГЕОХИМИЧЕСКИЕ ИССЛЕДОВАНИЯ</w:t>
            </w:r>
          </w:p>
        </w:tc>
      </w:tr>
      <w:tr w:rsidR="00AD3707" w:rsidRPr="00AD3707" w:rsidTr="00AD370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AD3707" w:rsidRPr="00AD3707" w:rsidRDefault="00AD3707" w:rsidP="00AD37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D37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7" type="#_x0000_t75" style="width:18pt;height:15.6pt" o:ole="">
                  <v:imagedata r:id="rId10" o:title=""/>
                </v:shape>
                <w:control r:id="rId28" w:name="DefaultOcxName6" w:shapeid="_x0000_i106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AD3707" w:rsidRPr="00AD3707" w:rsidRDefault="00AD3707" w:rsidP="00AD37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9" w:history="1">
              <w:r w:rsidRPr="00AD370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ГЕОХИМИЧЕСКАЯ ХАРАКТЕРИСТИКА И НЕФТЕГАЗОГЕНЕРАЦИОННЫЙ ПОТЕНЦИАЛ МЕЗОЗОЙСКИХ ОТЛОЖЕНИЙ ГЫДАНСКОЙ И ЕНИСЕЙ-ХАТАНГСКОЙ НЕФТЕГАЗОНОСНЫХ ОБЛАСТЕЙ</w:t>
              </w:r>
            </w:hyperlink>
            <w:r w:rsidRPr="00AD37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D37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Афанасенков А.П., Петров А.Л., </w:t>
            </w:r>
            <w:proofErr w:type="spellStart"/>
            <w:r w:rsidRPr="00AD37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Грайзер</w:t>
            </w:r>
            <w:proofErr w:type="spellEnd"/>
            <w:r w:rsidRPr="00AD37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Э.М.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D3707" w:rsidRPr="00AD3707" w:rsidRDefault="00AD3707" w:rsidP="00AD37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D37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109-127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D3707" w:rsidRPr="00AD3707" w:rsidRDefault="00AD3707" w:rsidP="00AD37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D37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D3707" w:rsidRPr="00AD3707" w:rsidTr="00AD3707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AD3707" w:rsidRPr="00AD3707" w:rsidRDefault="00AD3707" w:rsidP="00AD37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D370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КОЛЛЕКТОРЫ НЕФТИ И ГАЗА</w:t>
            </w:r>
          </w:p>
        </w:tc>
      </w:tr>
      <w:tr w:rsidR="00AD3707" w:rsidRPr="00AD3707" w:rsidTr="00AD370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AD3707" w:rsidRPr="00AD3707" w:rsidRDefault="00AD3707" w:rsidP="00AD37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D37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6" type="#_x0000_t75" style="width:18pt;height:15.6pt" o:ole="">
                  <v:imagedata r:id="rId10" o:title=""/>
                </v:shape>
                <w:control r:id="rId30" w:name="DefaultOcxName7" w:shapeid="_x0000_i106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AD3707" w:rsidRPr="00AD3707" w:rsidRDefault="00AD3707" w:rsidP="00AD37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1" w:history="1">
              <w:r w:rsidRPr="00AD370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ПРИЧИНЫ ОБРАЗОВАНИЯ НЕФТЕНАСЫЩЕННЫХ НИЗКООМНЫХ КОЛЛЕКТОРОВ</w:t>
              </w:r>
            </w:hyperlink>
            <w:r w:rsidRPr="00AD37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D37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Мельник И.А.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D3707" w:rsidRPr="00AD3707" w:rsidRDefault="00AD3707" w:rsidP="00AD37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D37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129-136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D3707" w:rsidRPr="00AD3707" w:rsidRDefault="00AD3707" w:rsidP="00AD37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2" w:tooltip="Список публикаций, ссылающихся на данную" w:history="1">
              <w:r w:rsidRPr="00AD370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4</w:t>
              </w:r>
            </w:hyperlink>
          </w:p>
        </w:tc>
      </w:tr>
      <w:tr w:rsidR="00AD3707" w:rsidRPr="00AD3707" w:rsidTr="00AD370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AD3707" w:rsidRPr="00AD3707" w:rsidRDefault="00AD3707" w:rsidP="00AD37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D37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5" type="#_x0000_t75" style="width:18pt;height:15.6pt" o:ole="">
                  <v:imagedata r:id="rId10" o:title=""/>
                </v:shape>
                <w:control r:id="rId33" w:name="DefaultOcxName8" w:shapeid="_x0000_i106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AD3707" w:rsidRPr="00AD3707" w:rsidRDefault="00AD3707" w:rsidP="00AD37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4" w:history="1">
              <w:r w:rsidRPr="00AD370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ДИАГЕНЕТИЧЕСКИЕ ГЛИНИСТЫЕ МИНЕРАЛЫ В ПЕСЧАНЫХ РЕЗЕРВУАРАХ ВЕРХНЕТРИАСОВЫХ ОТЛОЖЕНИЙ ГРАБЕНА ЕВФРАТ (СИРИЯ)</w:t>
              </w:r>
            </w:hyperlink>
            <w:r w:rsidRPr="00AD37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AD37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Юсеф</w:t>
            </w:r>
            <w:proofErr w:type="spellEnd"/>
            <w:r w:rsidRPr="00AD370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И., Морозов В.П., Эль-Кади 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D3707" w:rsidRPr="00AD3707" w:rsidRDefault="00AD3707" w:rsidP="00AD37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D370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137-147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D3707" w:rsidRPr="00AD3707" w:rsidRDefault="00AD3707" w:rsidP="00AD37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D370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0B6545" w:rsidRDefault="000B6545">
      <w:bookmarkStart w:id="0" w:name="_GoBack"/>
      <w:bookmarkEnd w:id="0"/>
    </w:p>
    <w:sectPr w:rsidR="000B6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707"/>
    <w:rsid w:val="000B6545"/>
    <w:rsid w:val="00716CD2"/>
    <w:rsid w:val="00AD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37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37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37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37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5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7651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7477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org_profile.asp?id=2258" TargetMode="External"/><Relationship Id="rId13" Type="http://schemas.openxmlformats.org/officeDocument/2006/relationships/hyperlink" Target="https://www.elibrary.ru/cit_items.asp?id=36916294" TargetMode="External"/><Relationship Id="rId18" Type="http://schemas.openxmlformats.org/officeDocument/2006/relationships/hyperlink" Target="https://www.elibrary.ru/item.asp?id=36916299" TargetMode="External"/><Relationship Id="rId26" Type="http://schemas.openxmlformats.org/officeDocument/2006/relationships/hyperlink" Target="https://www.elibrary.ru/item.asp?id=3691630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library.ru/item.asp?id=36916300" TargetMode="External"/><Relationship Id="rId34" Type="http://schemas.openxmlformats.org/officeDocument/2006/relationships/hyperlink" Target="https://www.elibrary.ru/item.asp?id=36916308" TargetMode="External"/><Relationship Id="rId7" Type="http://schemas.openxmlformats.org/officeDocument/2006/relationships/hyperlink" Target="https://www.elibrary.ru/org_profile.asp?id=1660" TargetMode="External"/><Relationship Id="rId12" Type="http://schemas.openxmlformats.org/officeDocument/2006/relationships/hyperlink" Target="https://www.elibrary.ru/item.asp?id=36916294" TargetMode="External"/><Relationship Id="rId17" Type="http://schemas.openxmlformats.org/officeDocument/2006/relationships/control" Target="activeX/activeX3.xml"/><Relationship Id="rId25" Type="http://schemas.openxmlformats.org/officeDocument/2006/relationships/control" Target="activeX/activeX6.xml"/><Relationship Id="rId33" Type="http://schemas.openxmlformats.org/officeDocument/2006/relationships/control" Target="activeX/activeX9.xml"/><Relationship Id="rId2" Type="http://schemas.microsoft.com/office/2007/relationships/stylesWithEffects" Target="stylesWithEffects.xml"/><Relationship Id="rId16" Type="http://schemas.openxmlformats.org/officeDocument/2006/relationships/hyperlink" Target="https://www.elibrary.ru/cit_items.asp?id=36916296" TargetMode="External"/><Relationship Id="rId20" Type="http://schemas.openxmlformats.org/officeDocument/2006/relationships/control" Target="activeX/activeX4.xml"/><Relationship Id="rId29" Type="http://schemas.openxmlformats.org/officeDocument/2006/relationships/hyperlink" Target="https://www.elibrary.ru/item.asp?id=36916305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library.ru/org_profile.asp?id=2188" TargetMode="External"/><Relationship Id="rId11" Type="http://schemas.openxmlformats.org/officeDocument/2006/relationships/control" Target="activeX/activeX1.xml"/><Relationship Id="rId24" Type="http://schemas.openxmlformats.org/officeDocument/2006/relationships/hyperlink" Target="https://www.elibrary.ru/cit_items.asp?id=36916303" TargetMode="External"/><Relationship Id="rId32" Type="http://schemas.openxmlformats.org/officeDocument/2006/relationships/hyperlink" Target="https://www.elibrary.ru/cit_items.asp?id=36916307" TargetMode="External"/><Relationship Id="rId5" Type="http://schemas.openxmlformats.org/officeDocument/2006/relationships/hyperlink" Target="https://www.elibrary.ru/org_profile.asp?id=7109" TargetMode="External"/><Relationship Id="rId15" Type="http://schemas.openxmlformats.org/officeDocument/2006/relationships/hyperlink" Target="https://www.elibrary.ru/item.asp?id=36916296" TargetMode="External"/><Relationship Id="rId23" Type="http://schemas.openxmlformats.org/officeDocument/2006/relationships/hyperlink" Target="https://www.elibrary.ru/item.asp?id=36916303" TargetMode="External"/><Relationship Id="rId28" Type="http://schemas.openxmlformats.org/officeDocument/2006/relationships/control" Target="activeX/activeX7.xml"/><Relationship Id="rId36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hyperlink" Target="https://www.elibrary.ru/cit_items.asp?id=36916299" TargetMode="External"/><Relationship Id="rId31" Type="http://schemas.openxmlformats.org/officeDocument/2006/relationships/hyperlink" Target="https://www.elibrary.ru/item.asp?id=3691630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gif"/><Relationship Id="rId14" Type="http://schemas.openxmlformats.org/officeDocument/2006/relationships/control" Target="activeX/activeX2.xml"/><Relationship Id="rId22" Type="http://schemas.openxmlformats.org/officeDocument/2006/relationships/control" Target="activeX/activeX5.xml"/><Relationship Id="rId27" Type="http://schemas.openxmlformats.org/officeDocument/2006/relationships/hyperlink" Target="https://www.elibrary.ru/cit_items.asp?id=36916304" TargetMode="External"/><Relationship Id="rId30" Type="http://schemas.openxmlformats.org/officeDocument/2006/relationships/control" Target="activeX/activeX8.xml"/><Relationship Id="rId35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2021-06-02T07:45:00Z</dcterms:created>
  <dcterms:modified xsi:type="dcterms:W3CDTF">2021-06-02T08:25:00Z</dcterms:modified>
</cp:coreProperties>
</file>