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401DA3" w:rsidRPr="00401DA3" w:rsidTr="00401DA3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ПРИКЛАДНАЯ БИОХИМИЯ И МИКРОБИОЛОГИЯ</w:t>
                    </w:r>
                  </w:hyperlink>
                </w:p>
              </w:tc>
            </w:tr>
          </w:tbl>
          <w:p w:rsidR="00401DA3" w:rsidRPr="00401DA3" w:rsidRDefault="00401DA3" w:rsidP="00401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01DA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8901B7B" wp14:editId="0B7B1115">
                  <wp:extent cx="8890" cy="8890"/>
                  <wp:effectExtent l="0" t="0" r="0" b="0"/>
                  <wp:docPr id="20" name="Рисунок 2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401DA3" w:rsidRPr="00401DA3" w:rsidRDefault="00401DA3" w:rsidP="00401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01DA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4B0C7A" wp14:editId="592A607D">
                  <wp:extent cx="8890" cy="8890"/>
                  <wp:effectExtent l="0" t="0" r="0" b="0"/>
                  <wp:docPr id="19" name="Рисунок 1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401DA3" w:rsidRPr="00C55F64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401DA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Applied Biochemistry and Microbiology</w:t>
                    </w:r>
                  </w:hyperlink>
                </w:p>
              </w:tc>
            </w:tr>
          </w:tbl>
          <w:p w:rsidR="00401DA3" w:rsidRPr="00401DA3" w:rsidRDefault="00401DA3" w:rsidP="00401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01DA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C46FC7" wp14:editId="1001135E">
                  <wp:extent cx="8890" cy="8890"/>
                  <wp:effectExtent l="0" t="0" r="0" b="0"/>
                  <wp:docPr id="18" name="Рисунок 1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401DA3" w:rsidRPr="00401DA3" w:rsidRDefault="00401DA3" w:rsidP="00401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401DA3" w:rsidRPr="00401DA3" w:rsidRDefault="00401DA3" w:rsidP="00401DA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401DA3" w:rsidRPr="00401DA3" w:rsidRDefault="00401DA3" w:rsidP="00401DA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01DA3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50AA1C" wp14:editId="759AA70C">
                  <wp:extent cx="948690" cy="1311275"/>
                  <wp:effectExtent l="0" t="0" r="3810" b="3175"/>
                  <wp:docPr id="17" name="Рисунок 17" descr="http://elibrary.ru/jcovers/05551099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5551099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DA3" w:rsidRPr="00401DA3" w:rsidRDefault="00401DA3" w:rsidP="00401DA3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401DA3" w:rsidRPr="00401DA3" w:rsidTr="00401DA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401DA3" w:rsidRPr="00401DA3" w:rsidRDefault="00401DA3" w:rsidP="00401DA3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401DA3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075E03" wp14:editId="3AAE6D16">
                  <wp:extent cx="8890" cy="8890"/>
                  <wp:effectExtent l="0" t="0" r="0" b="0"/>
                  <wp:docPr id="16" name="Рисунок 1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1DA3" w:rsidRPr="00401DA3" w:rsidTr="00401DA3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56" type="#_x0000_t75" style="width:20.4pt;height:18.35pt" o:ole="">
                        <v:imagedata r:id="rId10" o:title=""/>
                      </v:shape>
                      <w:control r:id="rId11" w:name="DefaultOcxName" w:shapeid="_x0000_i1056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09BB038" wp14:editId="7FC43C44">
                        <wp:extent cx="155575" cy="155575"/>
                        <wp:effectExtent l="0" t="0" r="0" b="0"/>
                        <wp:docPr id="15" name="Рисунок 1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АНТИСТРЕССОВОЕ ПЕРЕКРЕСТНОЕ ДЕЙСТВИЕ ВНЕКЛЕТОЧНЫХ МЕТАБОЛИТОВ БАКТЕРИЙ, АРХЕЙ И ДРОЖЖЕЙ (ОБЗОР)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Воробьёва Л.И., Ходжаев Е.Ю., Новикова Т.М., Чудинова Е.М.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9" type="#_x0000_t75" style="width:20.4pt;height:18.35pt" o:ole="">
                        <v:imagedata r:id="rId10" o:title=""/>
                      </v:shape>
                      <w:control r:id="rId16" w:name="DefaultOcxName1" w:shapeid="_x0000_i1059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648FA6F" wp14:editId="58BC4638">
                        <wp:extent cx="155575" cy="155575"/>
                        <wp:effectExtent l="0" t="0" r="0" b="0"/>
                        <wp:docPr id="14" name="Рисунок 14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ОПРЕДЕЛЕНИЕ АНТИОКСИДАНТНЫХ СВОЙСТВ АКТИВАТОРОВ МИТОХОНДРИАЛЬНОГО АТФ-ЗАВИСИМОГО КАЛИЕВОГО КАНАЛА С ПОМОЩЬЮ ФЛУОРЕСЦЕНТНОГО ИНДИКАТОРА AMPLEX RED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Мурзаева С.В., Белова С.П., Миронова Г.Д.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2" type="#_x0000_t75" style="width:20.4pt;height:18.35pt" o:ole="">
                        <v:imagedata r:id="rId10" o:title=""/>
                      </v:shape>
                      <w:control r:id="rId19" w:name="DefaultOcxName2" w:shapeid="_x0000_i1062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DEC0A3" wp14:editId="01911572">
                        <wp:extent cx="155575" cy="155575"/>
                        <wp:effectExtent l="0" t="0" r="0" b="0"/>
                        <wp:docPr id="13" name="Рисунок 13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21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DIFFERENTIAL FUSION EXPRESSION AND PURIFICATION OF A CYSTATIN IN TWO DIFFERENT BACTERIAL STRAINS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Gholizadeh A.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5" type="#_x0000_t75" style="width:20.4pt;height:18.35pt" o:ole="">
                        <v:imagedata r:id="rId10" o:title=""/>
                      </v:shape>
                      <w:control r:id="rId22" w:name="DefaultOcxName3" w:shapeid="_x0000_i1065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5F05CEE" wp14:editId="6129D7DF">
                        <wp:extent cx="155575" cy="155575"/>
                        <wp:effectExtent l="0" t="0" r="0" b="0"/>
                        <wp:docPr id="12" name="Рисунок 12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ТРАНСФОРМАЦИЯ 2- И 4-ЦИАНОПИРИДИНОВ СВОБОДНЫМИ И ИММОБИЛИЗОВАННЫМИ КЛЕТКАМИ НИТРИЛГИДРОЛИЗУЮЩИХ БАКТЕРИЙ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Максимова Ю.Г., Васильев Д.М., Овечкина Г.В., Максимов А.Ю., Демаков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25" w:name="DefaultOcxName4" w:shapeid="_x0000_i1068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D4B8145" wp14:editId="74AB062F">
                        <wp:extent cx="155575" cy="155575"/>
                        <wp:effectExtent l="0" t="0" r="0" b="0"/>
                        <wp:docPr id="11" name="Рисунок 11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ДЕЙСТВИЕ ПОВЕРХНОСТНО-АКТИВНЫХ ВЕЩЕСТВ 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ACINETOBACTER CALCOACETICUS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ИМВ В-7241, 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RHODOCOCCUS ERYTHROPOLIS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 ИМВ AC-5017 </w:t>
                    </w:r>
                    <w:proofErr w:type="gramStart"/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</w:t>
                    </w:r>
                    <w:proofErr w:type="gramEnd"/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NOCARDIA VACCINII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K-8 НА ФИТОПАТОГЕННЫЕ БАКТЕРИИ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Пирог Т.П., Конон А.Д., Софилканич А.П., Иутинская Г.А.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29" w:name="DefaultOcxName5" w:shapeid="_x0000_i1071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193C46" wp14:editId="432A255E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ФУНКЦИОНАЛЬНАЯ ХАРАКТЕРИСТИКА MFS-ТРАНСПОРТЕРА БЕТА-ЛАКТАМНЫХ АНТИБИОТИКОВ CEFT </w:t>
                    </w:r>
                    <w:bookmarkStart w:id="0" w:name="_GoBack"/>
                    <w:bookmarkEnd w:id="0"/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 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ACREMONIUM CHRYSOGENUM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И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SACCHAROMYCES CEREVISIAE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Думина М.В., Жгун А.А., Керпичников И.В., Домрачева А.Г., Новак М.И., Валиахметов А.Я., Кнорре Д.А., Северин Ф.Ф., Эльдаров М.А., Бартошевич Ю.Э.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4" type="#_x0000_t75" style="width:20.4pt;height:18.35pt" o:ole="">
                        <v:imagedata r:id="rId10" o:title=""/>
                      </v:shape>
                      <w:control r:id="rId32" w:name="DefaultOcxName6" w:shapeid="_x0000_i1074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E85C1E" wp14:editId="6722C3FC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СТРУКТУРЫ СТЕРОИДНОЙ МОЛЕКУЛЫ НА НАПРАВЛЕНИЕ ГИДРОКСИЛИРОВАНИЯ ГРИБОМ 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CURVULARIA LUNATA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Андрюшина В.А., Ядерец В.В., Стыценко Т.С., Дружинина А.В., Войшвилло Н.Е.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77" type="#_x0000_t75" style="width:20.4pt;height:18.35pt" o:ole="">
                        <v:imagedata r:id="rId10" o:title=""/>
                      </v:shape>
                      <w:control r:id="rId35" w:name="DefaultOcxName7" w:shapeid="_x0000_i1077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BC599A0" wp14:editId="26A36B5D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37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INDUCING EFFECT OF SALICIN FOR EXTRACELLULAR ENDOGLUCANASE SYNTHESIS IN 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RHIZOPUS ORYZAE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PR7 MTCC 9642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Karmakar M., Ray R.R.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0" type="#_x0000_t75" style="width:20.4pt;height:18.35pt" o:ole="">
                        <v:imagedata r:id="rId10" o:title=""/>
                      </v:shape>
                      <w:control r:id="rId38" w:name="DefaultOcxName8" w:shapeid="_x0000_i1080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65A9943" wp14:editId="3CB68E4F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hyperlink r:id="rId40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PURIFICATION AND CHARACTERIZATION OF PECTIN LYASE SECRETED BY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val="en-US" w:eastAsia="ru-RU"/>
                      </w:rPr>
                      <w:t>ASPERGILLUS FLAVUS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 MTCC 10938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val="en-US" w:eastAsia="ru-RU"/>
                    </w:rPr>
                    <w:t>Yadav S., Dubey A.K., Anand G., Yadav D.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396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3" type="#_x0000_t75" style="width:20.4pt;height:18.35pt" o:ole="">
                        <v:imagedata r:id="rId10" o:title=""/>
                      </v:shape>
                      <w:control r:id="rId41" w:name="DefaultOcxName9" w:shapeid="_x0000_i1083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27E46EA" wp14:editId="01734D2A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4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3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БИОЛОГИЧЕСКИЙ СИНТЕЗ ЗОЛОТЫХ НАНОЧАСТИЦ КСИЛОТРОФНЫМ БАЗИДИОМИЦЕТОМ 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LENTINULA EDODES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Ветчинкина Е.П., Буров А.М., Агеева М.В., Дыкман Л.А., Никитина В.Е.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6" type="#_x0000_t75" style="width:20.4pt;height:18.35pt" o:ole="">
                        <v:imagedata r:id="rId10" o:title=""/>
                      </v:shape>
                      <w:control r:id="rId44" w:name="DefaultOcxName10" w:shapeid="_x0000_i1086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F63E2AE" wp14:editId="75FBFD4F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elibrary.ru/images/pdf_green.gif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АГРОБАКТЕРИАЛЬНЫХ ГЕНОВ 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ROL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НА СОДЕРЖАНИЕ, СТРОЕНИЕ ПЕКТИНОВЫХ ВЕЩЕСТВ И АКТИВНОСТЬ ГЛИКАНАЗ В КУЛЬТУРАХ ТРАНСГЕННЫХ КЛЕТОК 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RUBIA CORDIFOLIA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Гюнтер Е.А., Попейко О.В., Шкрыль Ю.Н., Веремейчик Г.Н., Булгаков В.П., Оводов Ю.С.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409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89" type="#_x0000_t75" style="width:20.4pt;height:18.35pt" o:ole="">
                        <v:imagedata r:id="rId10" o:title=""/>
                      </v:shape>
                      <w:control r:id="rId47" w:name="DefaultOcxName11" w:shapeid="_x0000_i1089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F31ABAB" wp14:editId="0F93B596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elibrary.ru/images/pdf_green.gif">
                                  <a:hlinkClick r:id="rId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ВЫДЕЛЕНИЕ D-ГЛЮКОЗАМИНА ИЗ ХИТИН-ГЛЮКАНОВЫХ КОМПЛЕКСОВ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Артамонова С.Д., Шарнина Ф.Ф.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2" type="#_x0000_t75" style="width:20.4pt;height:18.35pt" o:ole="">
                        <v:imagedata r:id="rId10" o:title=""/>
                      </v:shape>
                      <w:control r:id="rId50" w:name="DefaultOcxName12" w:shapeid="_x0000_i1092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0A9F5A3" wp14:editId="03414642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elibrary.ru/images/pdf_green.gif">
                                  <a:hlinkClick r:id="rId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2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ВЛИЯНИЕ ЭФИРНОГО МАСЛА ОРЕГАНО НА ПРИВИВАЕМОСТЬ И РАЗВИТИЕ КАРЦИНОМЫ ЛЬЮИС У МЫШЕЙ-ГИБРИДОВ F1 DBA С57 BLACK</w:t>
                    </w:r>
                  </w:hyperlink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401DA3" w:rsidRPr="00401DA3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Мишарина Т.А., Бурлакова Е.Б., Фаткуллина Л.Д., Алинкина Е.С., Воробьёва А.К., Медведева И.Б., Ерохин В.Н., Семенов В.А., Наглер Л.Г., Козаченко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423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3" w:tooltip="Список статей, ссылающихся на данную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РЕЦЕНЗИИ</w:t>
                  </w:r>
                </w:p>
              </w:tc>
            </w:tr>
            <w:tr w:rsidR="00401DA3" w:rsidRPr="00401DA3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95" type="#_x0000_t75" style="width:20.4pt;height:18.35pt" o:ole="">
                        <v:imagedata r:id="rId10" o:title=""/>
                      </v:shape>
                      <w:control r:id="rId54" w:name="DefaultOcxName13" w:shapeid="_x0000_i1095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drawing>
                      <wp:inline distT="0" distB="0" distL="0" distR="0" wp14:anchorId="7A3115DC" wp14:editId="4820887E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elibrary.ru/images/pdf_green.gif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6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С.В. ПРУДНИКОВА, Т.Г. ВОЛОВА “ЭКОЛОГИЧЕСК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АЯ РОЛЬ ПОЛИГИДРОКСИАЛКАНОАТОВ 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АНАЛОГА СИНТЕТИЧЕСКИХ ПЛАСТМАСС: </w:t>
                    </w:r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lastRenderedPageBreak/>
                      <w:t>ЗАКОНОМЕРНОСТИ БИОРАЗРУШЕНИЯ В ПРИРОДНОЙ СРЕДЕ И ВЗАИМОДЕЙСТВИЯ С МИКРООРГАНИЗМАМИ”. КРАСНОЯРСК: КРАСНОЯРСКИЙ ПИСАТЕЛЬ. 2012. 184 С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lastRenderedPageBreak/>
                    <w:t>429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01DA3" w:rsidRPr="00401DA3" w:rsidTr="00401DA3">
              <w:trPr>
                <w:trHeight w:val="22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lastRenderedPageBreak/>
                    <w:object w:dxaOrig="1440" w:dyaOrig="1440">
                      <v:shape id="_x0000_i1098" type="#_x0000_t75" style="width:20.4pt;height:18.35pt" o:ole="">
                        <v:imagedata r:id="rId10" o:title=""/>
                      </v:shape>
                      <w:control r:id="rId57" w:name="DefaultOcxName14" w:shapeid="_x0000_i1098"/>
                    </w:object>
                  </w:r>
                </w:p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212603" wp14:editId="49BC0B91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5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elibrary.ru/images/pdf_green.gif">
                                  <a:hlinkClick r:id="rId5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401DA3" w:rsidRPr="00401DA3" w:rsidRDefault="00C55F64" w:rsidP="00401DA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9" w:history="1">
                    <w:r w:rsidR="00401DA3" w:rsidRPr="00401DA3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ПОЗДРАВЛЯЕМ ТАТЬЯНУ АЛЕКСАНДРОВНУ ВАЛУЕВУ С ЮБИЛЕЕМ</w:t>
                    </w:r>
                  </w:hyperlink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401DA3" w:rsidRPr="00401DA3" w:rsidRDefault="00401DA3" w:rsidP="00401DA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401DA3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401DA3" w:rsidRPr="00401DA3" w:rsidRDefault="00401DA3" w:rsidP="00401DA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33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1DA3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0F33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55F64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D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1DA3"/>
  </w:style>
  <w:style w:type="paragraph" w:styleId="a4">
    <w:name w:val="Balloon Text"/>
    <w:basedOn w:val="a"/>
    <w:link w:val="a5"/>
    <w:uiPriority w:val="99"/>
    <w:semiHidden/>
    <w:unhideWhenUsed/>
    <w:rsid w:val="0040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D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1DA3"/>
  </w:style>
  <w:style w:type="paragraph" w:styleId="a4">
    <w:name w:val="Balloon Text"/>
    <w:basedOn w:val="a"/>
    <w:link w:val="a5"/>
    <w:uiPriority w:val="99"/>
    <w:semiHidden/>
    <w:unhideWhenUsed/>
    <w:rsid w:val="0040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9086285" TargetMode="External"/><Relationship Id="rId26" Type="http://schemas.openxmlformats.org/officeDocument/2006/relationships/hyperlink" Target="javascript:load_article(19086288)" TargetMode="External"/><Relationship Id="rId39" Type="http://schemas.openxmlformats.org/officeDocument/2006/relationships/hyperlink" Target="javascript:load_article(19086292)" TargetMode="External"/><Relationship Id="rId21" Type="http://schemas.openxmlformats.org/officeDocument/2006/relationships/hyperlink" Target="http://elibrary.ru/item.asp?id=19086286" TargetMode="External"/><Relationship Id="rId34" Type="http://schemas.openxmlformats.org/officeDocument/2006/relationships/hyperlink" Target="http://elibrary.ru/item.asp?id=19086290" TargetMode="External"/><Relationship Id="rId42" Type="http://schemas.openxmlformats.org/officeDocument/2006/relationships/hyperlink" Target="javascript:load_article(19086293)" TargetMode="External"/><Relationship Id="rId47" Type="http://schemas.openxmlformats.org/officeDocument/2006/relationships/control" Target="activeX/activeX12.xml"/><Relationship Id="rId50" Type="http://schemas.openxmlformats.org/officeDocument/2006/relationships/control" Target="activeX/activeX13.xml"/><Relationship Id="rId55" Type="http://schemas.openxmlformats.org/officeDocument/2006/relationships/hyperlink" Target="javascript:load_article(19086297)" TargetMode="External"/><Relationship Id="rId7" Type="http://schemas.openxmlformats.org/officeDocument/2006/relationships/hyperlink" Target="http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9086286)" TargetMode="External"/><Relationship Id="rId29" Type="http://schemas.openxmlformats.org/officeDocument/2006/relationships/control" Target="activeX/activeX6.xml"/><Relationship Id="rId41" Type="http://schemas.openxmlformats.org/officeDocument/2006/relationships/control" Target="activeX/activeX10.xml"/><Relationship Id="rId54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19086287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http://elibrary.ru/item.asp?id=19086291" TargetMode="External"/><Relationship Id="rId40" Type="http://schemas.openxmlformats.org/officeDocument/2006/relationships/hyperlink" Target="http://elibrary.ru/item.asp?id=19086292" TargetMode="External"/><Relationship Id="rId45" Type="http://schemas.openxmlformats.org/officeDocument/2006/relationships/hyperlink" Target="javascript:load_article(19086294)" TargetMode="External"/><Relationship Id="rId53" Type="http://schemas.openxmlformats.org/officeDocument/2006/relationships/hyperlink" Target="http://elibrary.ru/cit_items.asp?id=19086296" TargetMode="External"/><Relationship Id="rId58" Type="http://schemas.openxmlformats.org/officeDocument/2006/relationships/hyperlink" Target="javascript:load_article(19086298)" TargetMode="External"/><Relationship Id="rId5" Type="http://schemas.openxmlformats.org/officeDocument/2006/relationships/hyperlink" Target="http://elibrary.ru/title_about.asp?id=7955" TargetMode="External"/><Relationship Id="rId15" Type="http://schemas.openxmlformats.org/officeDocument/2006/relationships/hyperlink" Target="http://elibrary.ru/cit_items.asp?id=19086284" TargetMode="External"/><Relationship Id="rId23" Type="http://schemas.openxmlformats.org/officeDocument/2006/relationships/hyperlink" Target="javascript:load_article(19086287)" TargetMode="External"/><Relationship Id="rId28" Type="http://schemas.openxmlformats.org/officeDocument/2006/relationships/hyperlink" Target="http://elibrary.ru/cit_items.asp?id=19086288" TargetMode="External"/><Relationship Id="rId36" Type="http://schemas.openxmlformats.org/officeDocument/2006/relationships/hyperlink" Target="javascript:load_article(19086291)" TargetMode="External"/><Relationship Id="rId49" Type="http://schemas.openxmlformats.org/officeDocument/2006/relationships/hyperlink" Target="http://elibrary.ru/item.asp?id=19086295" TargetMode="External"/><Relationship Id="rId57" Type="http://schemas.openxmlformats.org/officeDocument/2006/relationships/control" Target="activeX/activeX15.xm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hyperlink" Target="http://elibrary.ru/item.asp?id=19086289" TargetMode="External"/><Relationship Id="rId44" Type="http://schemas.openxmlformats.org/officeDocument/2006/relationships/control" Target="activeX/activeX11.xml"/><Relationship Id="rId52" Type="http://schemas.openxmlformats.org/officeDocument/2006/relationships/hyperlink" Target="http://elibrary.ru/item.asp?id=19086296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19086284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19086288" TargetMode="External"/><Relationship Id="rId30" Type="http://schemas.openxmlformats.org/officeDocument/2006/relationships/hyperlink" Target="javascript:load_article(19086289)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://elibrary.ru/item.asp?id=19086293" TargetMode="External"/><Relationship Id="rId48" Type="http://schemas.openxmlformats.org/officeDocument/2006/relationships/hyperlink" Target="javascript:load_article(19086295)" TargetMode="External"/><Relationship Id="rId56" Type="http://schemas.openxmlformats.org/officeDocument/2006/relationships/hyperlink" Target="http://elibrary.ru/item.asp?id=19086297" TargetMode="External"/><Relationship Id="rId8" Type="http://schemas.openxmlformats.org/officeDocument/2006/relationships/hyperlink" Target="http://elibrary.ru/contents.asp?titleid=1826" TargetMode="External"/><Relationship Id="rId51" Type="http://schemas.openxmlformats.org/officeDocument/2006/relationships/hyperlink" Target="javascript:load_article(19086296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9086284)" TargetMode="External"/><Relationship Id="rId17" Type="http://schemas.openxmlformats.org/officeDocument/2006/relationships/hyperlink" Target="javascript:load_article(19086285)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javascript:load_article(19086290)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http://elibrary.ru/item.asp?id=19086294" TargetMode="External"/><Relationship Id="rId59" Type="http://schemas.openxmlformats.org/officeDocument/2006/relationships/hyperlink" Target="http://elibrary.ru/item.asp?id=1908629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4308</Characters>
  <Application>Microsoft Office Word</Application>
  <DocSecurity>0</DocSecurity>
  <Lines>35</Lines>
  <Paragraphs>10</Paragraphs>
  <ScaleCrop>false</ScaleCrop>
  <Company>Home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2016-04-28T04:51:00Z</dcterms:created>
  <dcterms:modified xsi:type="dcterms:W3CDTF">2016-05-04T01:15:00Z</dcterms:modified>
</cp:coreProperties>
</file>