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07"/>
        <w:gridCol w:w="343"/>
      </w:tblGrid>
      <w:tr w:rsidR="00086053" w:rsidRPr="00086053" w:rsidTr="00086053">
        <w:trPr>
          <w:tblCellSpacing w:w="0" w:type="dxa"/>
        </w:trPr>
        <w:tc>
          <w:tcPr>
            <w:tcW w:w="2300" w:type="pct"/>
            <w:shd w:val="clear" w:color="auto" w:fill="F5F5F5"/>
            <w:vAlign w:val="center"/>
            <w:hideMark/>
          </w:tcPr>
          <w:p w:rsidR="00086053" w:rsidRPr="00086053" w:rsidRDefault="00086053" w:rsidP="00086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" w:type="pct"/>
            <w:shd w:val="clear" w:color="auto" w:fill="F5F5F5"/>
            <w:vAlign w:val="center"/>
            <w:hideMark/>
          </w:tcPr>
          <w:p w:rsidR="00086053" w:rsidRPr="00086053" w:rsidRDefault="00086053" w:rsidP="00086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86053" w:rsidRPr="00086053" w:rsidRDefault="00086053" w:rsidP="000860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086053" w:rsidRPr="00086053" w:rsidTr="00086053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p w:rsidR="00086053" w:rsidRPr="00086053" w:rsidRDefault="00086053" w:rsidP="000860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086053">
                <w:rPr>
                  <w:rFonts w:ascii="Tahoma" w:eastAsia="Times New Roman" w:hAnsi="Tahoma" w:cs="Tahoma"/>
                  <w:b/>
                  <w:bCs/>
                  <w:color w:val="F26C4F"/>
                  <w:sz w:val="20"/>
                  <w:szCs w:val="20"/>
                  <w:u w:val="single"/>
                  <w:lang w:eastAsia="ru-RU"/>
                </w:rPr>
                <w:t>БИОФИЗИКА</w:t>
              </w:r>
            </w:hyperlink>
          </w:p>
          <w:p w:rsidR="00086053" w:rsidRPr="00086053" w:rsidRDefault="00086053" w:rsidP="00086053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08605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ФИЦ "Пущинский научный центр биологических исследований РАН"</w:t>
              </w:r>
            </w:hyperlink>
            <w:r w:rsidRPr="0008605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br/>
            </w:r>
            <w:hyperlink r:id="rId6" w:history="1">
              <w:r w:rsidRPr="0008605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Российская академия наук</w:t>
              </w:r>
            </w:hyperlink>
            <w:r w:rsidRPr="0008605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br/>
              <w:t>Отделение биохимии, биофизики и химии физиологически активных соединений РАН</w:t>
            </w:r>
            <w:r w:rsidRPr="0008605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br/>
            </w:r>
            <w:r w:rsidRPr="00086053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(Москва)</w:t>
            </w:r>
          </w:p>
          <w:tbl>
            <w:tblPr>
              <w:tblW w:w="780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86053" w:rsidRPr="00086053" w:rsidRDefault="00086053" w:rsidP="00086053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70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086053" w:rsidRPr="00086053">
              <w:trPr>
                <w:tblCellSpacing w:w="0" w:type="dxa"/>
              </w:trPr>
              <w:tc>
                <w:tcPr>
                  <w:tcW w:w="8610" w:type="dxa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15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Том: </w:t>
                  </w:r>
                  <w:r w:rsidRPr="00086053"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20"/>
                      <w:szCs w:val="20"/>
                      <w:lang w:eastAsia="ru-RU"/>
                    </w:rPr>
                    <w:t>61</w:t>
                  </w:r>
                  <w:r w:rsidRPr="00086053">
                    <w:rPr>
                      <w:rFonts w:ascii="Tahoma" w:eastAsia="Times New Roman" w:hAnsi="Tahoma" w:cs="Tahoma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7F124B6E" wp14:editId="06FE34F9">
                        <wp:extent cx="8255" cy="8255"/>
                        <wp:effectExtent l="0" t="0" r="0" b="0"/>
                        <wp:docPr id="1" name="Рисунок 1" descr="https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s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8605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Номер: </w:t>
                  </w:r>
                  <w:r w:rsidRPr="00086053"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20"/>
                      <w:szCs w:val="20"/>
                      <w:lang w:eastAsia="ru-RU"/>
                    </w:rPr>
                    <w:t>5</w:t>
                  </w:r>
                  <w:r w:rsidRPr="0008605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086053">
                    <w:rPr>
                      <w:rFonts w:ascii="Tahoma" w:eastAsia="Times New Roman" w:hAnsi="Tahoma" w:cs="Tahoma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7BE4C041" wp14:editId="586B8801">
                        <wp:extent cx="8255" cy="8255"/>
                        <wp:effectExtent l="0" t="0" r="0" b="0"/>
                        <wp:docPr id="2" name="Рисунок 2" descr="https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s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8605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Год: </w:t>
                  </w:r>
                  <w:r w:rsidRPr="00086053"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20"/>
                      <w:szCs w:val="20"/>
                      <w:lang w:eastAsia="ru-RU"/>
                    </w:rPr>
                    <w:t>2016</w:t>
                  </w:r>
                </w:p>
              </w:tc>
            </w:tr>
          </w:tbl>
          <w:p w:rsidR="00086053" w:rsidRPr="00086053" w:rsidRDefault="00086053" w:rsidP="00086053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70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7191"/>
              <w:gridCol w:w="562"/>
              <w:gridCol w:w="452"/>
            </w:tblGrid>
            <w:tr w:rsidR="00086053" w:rsidRPr="00086053">
              <w:trPr>
                <w:trHeight w:val="225"/>
                <w:tblCellSpacing w:w="0" w:type="dxa"/>
              </w:trPr>
              <w:tc>
                <w:tcPr>
                  <w:tcW w:w="360" w:type="dxa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810" w:type="dxa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b/>
                      <w:bCs/>
                      <w:color w:val="555555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810" w:type="dxa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b/>
                      <w:bCs/>
                      <w:color w:val="555555"/>
                      <w:sz w:val="16"/>
                      <w:szCs w:val="16"/>
                      <w:lang w:eastAsia="ru-RU"/>
                    </w:rPr>
                    <w:t>Стр.</w:t>
                  </w:r>
                </w:p>
              </w:tc>
              <w:tc>
                <w:tcPr>
                  <w:tcW w:w="360" w:type="dxa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b/>
                      <w:bCs/>
                      <w:color w:val="555555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МОЛЕКУЛЯРНАЯ БИОФИЗИКА</w:t>
                  </w:r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2039" type="#_x0000_t75" style="width:20pt;height:18pt" o:ole="">
                        <v:imagedata r:id="rId8" o:title=""/>
                      </v:shape>
                      <w:control r:id="rId9" w:name="DefaultOcxName" w:shapeid="_x0000_i2039"/>
                    </w:objec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0" w:history="1"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СИНХРОТРОННЫЕ ИССЛЕДОВАНИЯ В МЯГКОМ РЕНТГЕНОВСКОМ ДИАПАЗОНЕ ЗАРЯДОВОГО СОСТОЯНИЯ ИОНОВ ЖЕЛЕЗА В ФЕРРИГИДРИТНОМ ЯДРЕ ФЕРРИТИНА DPS ESCHERICHIA COLI</w:t>
                    </w:r>
                  </w:hyperlink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08605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Турищев С.Ю., Антипов С.С., Новолокина Н.В., Чувенкова О.А., Мелехов В.В., Овсянников Р., Сеньковский Б.В., Тимченко А.А., Озолинь О.Н., Домашевская Э.П.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837-843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1" w:tooltip="Список публикаций, ссылающихся на данную" w:history="1">
                    <w:r w:rsidRPr="00086053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2</w:t>
                    </w:r>
                  </w:hyperlink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>
                      <v:shape id="_x0000_i2038" type="#_x0000_t75" style="width:20pt;height:18pt" o:ole="">
                        <v:imagedata r:id="rId8" o:title=""/>
                      </v:shape>
                      <w:control r:id="rId12" w:name="DefaultOcxName1" w:shapeid="_x0000_i2038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ВЛИЯНИЕ СТАБИЛИЗИРУЮЩИХ МУТАЦИЙ В ЦЕНТРАЛЬНОЙ ЧАСТИ A-ЦЕПИ ТРОПОМИОЗИНА НА СТРУКТУРНЫЕ И ФУНКЦИОНАЛЬНЫЕ СВОЙСТВА ЕГО αβ-ГЕТЕРОДИМЕРОВ</w:t>
                    </w:r>
                  </w:hyperlink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08605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Матюшенко А.М., Артемова Н.В., Щепкин Д.В., Копылова Г.В., Левицкий Д.И.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844-851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4" w:tooltip="Список публикаций, ссылающихся на данную" w:history="1">
                    <w:r w:rsidRPr="00086053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1</w:t>
                    </w:r>
                  </w:hyperlink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>
                      <v:shape id="_x0000_i2037" type="#_x0000_t75" style="width:20pt;height:18pt" o:ole="">
                        <v:imagedata r:id="rId8" o:title=""/>
                      </v:shape>
                      <w:control r:id="rId15" w:name="DefaultOcxName2" w:shapeid="_x0000_i2037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6" w:history="1"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ТРАНСДУЦИН-АКТИВИРОВАННАЯ CGMP-СПЕЦИФИЧНАЯ ФОСФОДИЭСТЕРАЗА НАРУЖНЫЕ СЕГМЕНТОВ ПАЛОЧЕК СЕТЧАТКИ БЫКА. ВЛИЯНИЕ ИОНОВ МАГНИЯ</w:t>
                    </w:r>
                  </w:hyperlink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08605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Петрухин О.В., Орлова Т.Г., Незвецкий А.Р., Орлов Н.Я.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852-855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>
                      <v:shape id="_x0000_i2036" type="#_x0000_t75" style="width:20pt;height:18pt" o:ole="">
                        <v:imagedata r:id="rId8" o:title=""/>
                      </v:shape>
                      <w:control r:id="rId17" w:name="DefaultOcxName3" w:shapeid="_x0000_i2036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ХАРАКТЕР ИЗМЕНЕНИЯ ЭКСПРЕССИИ ЦИКЛИНОВ И ЦИКЛИН-ЗАВИСИМЫХ ПРОТЕИНКИНАЗ В ГОЛОВНОМ МОЗГЕ ДЛИННОХВОСТОГО СУСЛИКА (SPERMOPHILUS UNDULATUS) ПРИ СПЯЧКЕ И ПРОБУЖДЕНИИ</w:t>
                    </w:r>
                  </w:hyperlink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08605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Онуфриев М.В., Семенова Т.П., Сергунькина М.А., Волкова Е.П., Яковлев А.А., Захарова Н.М., Гуляева Н.В.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856-860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>
                      <v:shape id="_x0000_i2035" type="#_x0000_t75" style="width:20pt;height:18pt" o:ole="">
                        <v:imagedata r:id="rId8" o:title=""/>
                      </v:shape>
                      <w:control r:id="rId19" w:name="DefaultOcxName4" w:shapeid="_x0000_i2035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НОВАЯ РОЛЬ МИОГЛОБИНА В ФУНКЦИОНИРОВАНИИ СЕРДЕЧНОЙ И СКЕЛЕТНЫЕ МЫШЦ</w:t>
                    </w:r>
                  </w:hyperlink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08605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Кулева Н.В., Красовская И.Е.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861-864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1" w:tooltip="Список публикаций, ссылающихся на данную" w:history="1">
                    <w:r w:rsidRPr="00086053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1</w:t>
                    </w:r>
                  </w:hyperlink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>
                      <v:shape id="_x0000_i2034" type="#_x0000_t75" style="width:20pt;height:18pt" o:ole="">
                        <v:imagedata r:id="rId8" o:title=""/>
                      </v:shape>
                      <w:control r:id="rId22" w:name="DefaultOcxName5" w:shapeid="_x0000_i2034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ИЗОФОРМ-СПЕЦИФИЧЕСКИЕ ФУНКЦИИ NA,К-АТФАЗЫ В СКЕЛЕТНОЙ МЫШЦЕ</w:t>
                    </w:r>
                  </w:hyperlink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08605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Кривой И.И.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865-878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БИОФИЗИКА КЛЕТКИ</w:t>
                  </w:r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>
                      <v:shape id="_x0000_i2033" type="#_x0000_t75" style="width:20pt;height:18pt" o:ole="">
                        <v:imagedata r:id="rId8" o:title=""/>
                      </v:shape>
                      <w:control r:id="rId24" w:name="DefaultOcxName6" w:shapeid="_x0000_i2033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5" w:history="1"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УМЕНЬШЕНИЕ СВЕТОЧУВСТВИТЕЛЬНОСТИ ИЗОЛИРОВАННОЙ ПАЛОЧКИ СЕТЧАТКИ ЛЯГУШКИ В ПРИСУТСТВИИ НЕСПОСОБНОГО К ФОСФОРИЛИРОВАНИЮ АНАЛОГА GDP ГУАНОЗИН-5′-O-(2-ТИОДИФОСФАТА) КАК ПОДТВЕРЖДЕНИЕ ГИПОТЕЗЫ ОБ АКТИВАЦИИ ТРАНСДУЦИНА ПОСРЕДСТВОМ МЕХАНИЗМА ТРАНCФОСФОРИЛИРОВАНИЯ</w:t>
                    </w:r>
                  </w:hyperlink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08605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Петрухин О.В., Орлова Т.Г., Незвецкий А.Р., Орлов Н.Я.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879-883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>
                      <v:shape id="_x0000_i2032" type="#_x0000_t75" style="width:20pt;height:18pt" o:ole="">
                        <v:imagedata r:id="rId8" o:title=""/>
                      </v:shape>
                      <w:control r:id="rId26" w:name="DefaultOcxName7" w:shapeid="_x0000_i2032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ИЗУЧЕНИЕ ВЛИЯНИЯ ФЛОКАЛИНА НА ДЫХАНИЕ И КАЛИЕВЫЙ ТРАНСПОРТ МИТОХОНДРИЙ СЕРДЦА И ПЕЧЕНИ КРЫС</w:t>
                    </w:r>
                  </w:hyperlink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08605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Хмиль Н.В., Горбачёва О.С., Струтинский Р.Б., Коробейникова М.О., Белослудцева Н.В., Мурзаева С.В., Миронова Г.Д.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884-888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>
                      <v:shape id="_x0000_i2031" type="#_x0000_t75" style="width:20pt;height:18pt" o:ole="">
                        <v:imagedata r:id="rId8" o:title=""/>
                      </v:shape>
                      <w:control r:id="rId28" w:name="DefaultOcxName8" w:shapeid="_x0000_i2031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9" w:history="1"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СРАВНИТЕЛЬНОЕ ИЗУЧЕНИЕ ДЕЙСТВИЯ ИОНОВ РГ</w:t>
                    </w:r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vertAlign w:val="superscript"/>
                        <w:lang w:eastAsia="ru-RU"/>
                      </w:rPr>
                      <w:t>3+</w:t>
                    </w:r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 И LА</w:t>
                    </w:r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vertAlign w:val="superscript"/>
                        <w:lang w:eastAsia="ru-RU"/>
                      </w:rPr>
                      <w:t>3+</w:t>
                    </w:r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 НА КАЛЬЦИЙ-ЗАВИСИМЫЕ ПРОЦЕССЫ В СЕРДЕЧНОЙ МЫШЦЕ ЛЯГУШКИ И В МИТОХОНДРИЯХ КАРДИОМИОЦИТОВ КРЫСЫ</w:t>
                    </w:r>
                  </w:hyperlink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08605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Коротков С.М., Соболь К.В., Шемарова И.В., Фураев В.В., Шумаков А.Р., Нестеров В.П.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889-897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>
                      <v:shape id="_x0000_i2030" type="#_x0000_t75" style="width:20pt;height:18pt" o:ole="">
                        <v:imagedata r:id="rId8" o:title=""/>
                      </v:shape>
                      <w:control r:id="rId30" w:name="DefaultOcxName9" w:shapeid="_x0000_i2030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РОЛЬ КАЛИЕВЫХ КАНАЛОВ ВХОДЯЩЕГО ВЫПРЯМЛЕНИЯ В РЕАКЦИЯХ РАССЛАБЛЕНИЯ АРТЕРИЙ ЗАДНЕЙ КОНЕЧНОСТИ КРЫСЫ</w:t>
                    </w:r>
                  </w:hyperlink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08605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Костюнина Д.С., Швецова А.А., Гайнуллина Д.К., Тарасова О.С.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898-905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>
                      <v:shape id="_x0000_i2029" type="#_x0000_t75" style="width:20pt;height:18pt" o:ole="">
                        <v:imagedata r:id="rId8" o:title=""/>
                      </v:shape>
                      <w:control r:id="rId32" w:name="DefaultOcxName10" w:shapeid="_x0000_i2029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3" w:history="1"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ВЛИЯНИЕ ДИНАМИКИ ВНУТРИКЛЕТОЧНОГО КАЛЬЦИЯ НА ЭЛЕКТРИЧЕСКУЮ АКТИВНОСТЬ КЛЕТОК СИНОАТРИАЛЬНОГО УЗЛА</w:t>
                    </w:r>
                  </w:hyperlink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08605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Хохлова А.Д., Сюняев Р.А., Рывкин А.М., Шмарко Д.В., Гонотков М.А., Лебедева Е.А., Головко В.А., Москвин А.С., Соловьёва О.Э., Алиев Р.Р.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906-915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4" w:tooltip="Список публикаций, ссылающихся на данную" w:history="1">
                    <w:r w:rsidRPr="00086053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1</w:t>
                    </w:r>
                  </w:hyperlink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>
                      <v:shape id="_x0000_i2028" type="#_x0000_t75" style="width:20pt;height:18pt" o:ole="">
                        <v:imagedata r:id="rId8" o:title=""/>
                      </v:shape>
                      <w:control r:id="rId35" w:name="DefaultOcxName11" w:shapeid="_x0000_i2028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6" w:history="1"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СА</w:t>
                    </w:r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vertAlign w:val="superscript"/>
                        <w:lang w:eastAsia="ru-RU"/>
                      </w:rPr>
                      <w:t>2</w:t>
                    </w:r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+-ЗАВИСИМАЯ АГРЕГАЦИЯ И ПЕРМЕАБИЛИЗАЦИЯ ЭРИТРОЦИТОВ Ю-ГИДРОКСИПАЛЬМИТИНОВОЙ И А,Ю-ГЕКСАДЕКАНДИОВОЙ КИСЛОТАМИ</w:t>
                    </w:r>
                  </w:hyperlink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08605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Дубинин М.В., Степанова А.Е., Щербаков К.А., Самарцев В.Н., Белослудцев К.Н.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916-921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7" w:tooltip="Список публикаций, ссылающихся на данную" w:history="1">
                    <w:r w:rsidRPr="00086053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4</w:t>
                    </w:r>
                  </w:hyperlink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lastRenderedPageBreak/>
                    <w:object w:dxaOrig="1440" w:dyaOrig="1440">
                      <v:shape id="_x0000_i2027" type="#_x0000_t75" style="width:20pt;height:18pt" o:ole="">
                        <v:imagedata r:id="rId8" o:title=""/>
                      </v:shape>
                      <w:control r:id="rId38" w:name="DefaultOcxName12" w:shapeid="_x0000_i2027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АТОМНО-СИЛОВАЯ МИКРОСКОПИЯ ЭРИТРОЦИТОВ И МЕТАБОЛИЧЕСКИЕ НАРУШЕНИЯ ПРИ ЭКСПЕРИМЕНТАЛЬНОМ САХАРНОМ ДИАБЕТЕ И ЕГО КОРРЕКЦИИ ЛИПОЕВОЙ КИСЛОТОЙ</w:t>
                    </w:r>
                  </w:hyperlink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08605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Емельянов В.В., Леонтьев Д.В., Ищенко А.В., Булавинцева Т.С., Саватеева Е.А., Данилова И.Г.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922-926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0" w:tooltip="Список публикаций, ссылающихся на данную" w:history="1">
                    <w:r w:rsidRPr="00086053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3</w:t>
                    </w:r>
                  </w:hyperlink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>
                      <v:shape id="_x0000_i2026" type="#_x0000_t75" style="width:20pt;height:18pt" o:ole="">
                        <v:imagedata r:id="rId8" o:title=""/>
                      </v:shape>
                      <w:control r:id="rId41" w:name="DefaultOcxName13" w:shapeid="_x0000_i2026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2" w:history="1"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МОДЕЛИРОВАНИЕ ЭКСТРАВАЗАЦИИ Т-ЛИМФОЦИТОВ В ЛИМФАТИЧЕСКИЙ УЗЕЛ: ОТ МОРФОЛОГИЧЕСКИХ ОСНОВ К КЛОНАЛЬНО-СЕЛЕКЦИОННОЙ ТЕОРИИ</w:t>
                    </w:r>
                  </w:hyperlink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08605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Бондарь А.В., Гумовская Ю.П., Полевщиков А.В.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927-935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3" w:tooltip="Список публикаций, ссылающихся на данную" w:history="1">
                    <w:r w:rsidRPr="00086053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1</w:t>
                    </w:r>
                  </w:hyperlink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>
                      <v:shape id="_x0000_i2025" type="#_x0000_t75" style="width:20pt;height:18pt" o:ole="">
                        <v:imagedata r:id="rId8" o:title=""/>
                      </v:shape>
                      <w:control r:id="rId44" w:name="DefaultOcxName14" w:shapeid="_x0000_i2025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5" w:history="1"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РЕАКЦИИ СИСТЕМЫ ФАГОЦИТИРУЮЩИХ МОНОНУКЛЕАРОВ НА ХРОНИЧЕСКУЮ ГИПЕРГЛИКЕМИЮ</w:t>
                    </w:r>
                  </w:hyperlink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08605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Булавинцева Т.С., Данилова И.Г., Бриллиант С.А., Смирных С.Е., Абидов М.Т.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936-940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>
                      <v:shape id="_x0000_i2024" type="#_x0000_t75" style="width:20pt;height:18pt" o:ole="">
                        <v:imagedata r:id="rId8" o:title=""/>
                      </v:shape>
                      <w:control r:id="rId46" w:name="DefaultOcxName15" w:shapeid="_x0000_i2024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7" w:history="1"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АВТОВОЛНОВАЯ ЭЛЕКТРОМЕХАНИЧЕСКАЯ АКТИВНОСТЬ ПЛАЗМОДИЯ PHYSARUM POLYCEPHALUM</w:t>
                    </w:r>
                  </w:hyperlink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08605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Григорьев П.А., Матвеева Н.Б., Теплов В.А.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941-949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БИОФИЗИКА СЛОЖНЫХ СИ СТЕМ</w:t>
                  </w:r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>
                      <v:shape id="_x0000_i2023" type="#_x0000_t75" style="width:20pt;height:18pt" o:ole="">
                        <v:imagedata r:id="rId8" o:title=""/>
                      </v:shape>
                      <w:control r:id="rId48" w:name="DefaultOcxName16" w:shapeid="_x0000_i2023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9" w:history="1"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ИЗМЕНЕНИЕ ФУНКЦИОНАЛЬНОГО СОСТОЯНИЯ КЛЕТОЧНЫЕ СТРУКТУР СПИННОГО МОЗГА ПРИ ГРАВИТАЦИОННОЙ РАЗГРУЗКЕ</w:t>
                    </w:r>
                  </w:hyperlink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08605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Еремеев А.А., Балтина Т.В., Еремеев А.М., Балтин М.Э., Федянин А.О., Лавров И.А.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950-953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>
                      <v:shape id="_x0000_i2022" type="#_x0000_t75" style="width:20pt;height:18pt" o:ole="">
                        <v:imagedata r:id="rId8" o:title=""/>
                      </v:shape>
                      <w:control r:id="rId50" w:name="DefaultOcxName17" w:shapeid="_x0000_i2022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51" w:history="1"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ВЛИЯНИЕ ПОСТНАГРУЗКИ И ЗАДЕРЖКИ СТИМУЛЯЦИИ НА МЕДЛЕННЫЙ ИНОТРОПНЫЙ ОТВЕТ В НЕОДНОРОДНОМ МИОКАРДЕ</w:t>
                    </w:r>
                  </w:hyperlink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08605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Курсанов А.Г., Литн Р.В., Хамзин С.Ю., Балакин А.А., Проценко Ю.Л., Соловьева О.Э.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954-961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>
                      <v:shape id="_x0000_i2021" type="#_x0000_t75" style="width:20pt;height:18pt" o:ole="">
                        <v:imagedata r:id="rId8" o:title=""/>
                      </v:shape>
                      <w:control r:id="rId52" w:name="DefaultOcxName18" w:shapeid="_x0000_i2021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53" w:history="1"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КООПЕРАТИВНОСТЬ МЕХАНО-КАЛЬЦИЕВЫХ ОБРАТНЫХ СВЯЗЕЙ В МИОКАРДЕ. НЕКОТОРЫЕ КОНЦЕПТУАЛЬНЫЕ ПРОТИВОРЕЧИЯ И ИХ ПРЕОДОЛЕНИЕ В РАМКАХ МАТЕМАТИЧЕСКОЙ МОДЕЛИ</w:t>
                    </w:r>
                  </w:hyperlink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08605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Докучаев А.Д., Шшалева Е.В., Сульман Т.Б., Викулова Н.А., Никитина Л.В., Кацнельсон Л.Б.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962-973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>
                      <v:shape id="_x0000_i2020" type="#_x0000_t75" style="width:20pt;height:18pt" o:ole="">
                        <v:imagedata r:id="rId8" o:title=""/>
                      </v:shape>
                      <w:control r:id="rId54" w:name="DefaultOcxName19" w:shapeid="_x0000_i2020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55" w:history="1"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ПАРАМЕТРЫ РЕПОЛЯРИЗАЦИИ СЕРДЕЧНОЙ МЫШЦЫ: ИЗМЕРЕНИЯ И ИНФОРМАТИВНОСТЬ</w:t>
                    </w:r>
                  </w:hyperlink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08605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Попов Л.А., Прилуцкая С.К., Муромцева Г.А., Волошин В.И.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974-978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>
                      <v:shape id="_x0000_i2019" type="#_x0000_t75" style="width:20pt;height:18pt" o:ole="">
                        <v:imagedata r:id="rId8" o:title=""/>
                      </v:shape>
                      <w:control r:id="rId56" w:name="DefaultOcxName20" w:shapeid="_x0000_i2019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57" w:history="1"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РЕАЛИЗАЦИЯ МЕХАНИЧЕСКОГО СИГНАЛА НА ФОНЕ ГРАВИТАЦИОННОЙ РАЗГРУЗКИ: РЕАКЦИЯ МОЛЕКУЛЯРНЫХ МИШЕНЕЙ MTORC1 НА ЭКСЦЕНТРИЧЕСКИЕ СОКРАЩЕНИЯ</w:t>
                    </w:r>
                  </w:hyperlink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08605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Мирзоев Т.М., Тыганов С.А., Петрова И.О., Шенкман Б.С.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979-985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58" w:tooltip="Список публикаций, ссылающихся на данную" w:history="1">
                    <w:r w:rsidRPr="00086053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1</w:t>
                    </w:r>
                  </w:hyperlink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>
                      <v:shape id="_x0000_i2018" type="#_x0000_t75" style="width:20pt;height:18pt" o:ole="">
                        <v:imagedata r:id="rId8" o:title=""/>
                      </v:shape>
                      <w:control r:id="rId59" w:name="DefaultOcxName21" w:shapeid="_x0000_i2018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60" w:history="1"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МОДИФИЦИРОВАННАЯ МАТЕМАТИЧЕСКАЯ МОДЕЛЬ АНАТОМИИ ЛЕВОГО ЖЕЛУДОЧКА СЕРДЦА</w:t>
                    </w:r>
                  </w:hyperlink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08605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Кошелев А.А., Бажутина А.Е., Правдин С.Ф., Ушенин К.С., Кацнельсон Л.Б., Соловьева О.Э.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986-995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61" w:tooltip="Список публикаций, ссылающихся на данную" w:history="1">
                    <w:r w:rsidRPr="00086053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4</w:t>
                    </w:r>
                  </w:hyperlink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>
                      <v:shape id="_x0000_i2017" type="#_x0000_t75" style="width:20pt;height:18pt" o:ole="">
                        <v:imagedata r:id="rId8" o:title=""/>
                      </v:shape>
                      <w:control r:id="rId62" w:name="DefaultOcxName22" w:shapeid="_x0000_i2017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63" w:history="1"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ХАРАКТЕРИСТИКА СКЕЛЕТНЫХ МЫШЦ ПРИ ЗЛОУПОТРЕБЛЕНИИ АЛКОГОЛЕМ: ГЕНДЕРНЫЕ РАЗЛИЧИЯ</w:t>
                    </w:r>
                  </w:hyperlink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08605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Шенкман Б.С., Зиновьева О.Е., Белова С.П., Самхаева Н.Д., Щеглова Н.С., Мирзоев Т.М., Вильчинская Н.А., Алтаева Э.Г., Туртикова О.В., Немировская Т.Л.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996-1000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64" w:tooltip="Список публикаций, ссылающихся на данную" w:history="1">
                    <w:r w:rsidRPr="00086053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2</w:t>
                    </w:r>
                  </w:hyperlink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>
                      <v:shape id="_x0000_i2016" type="#_x0000_t75" style="width:20pt;height:18pt" o:ole="">
                        <v:imagedata r:id="rId8" o:title=""/>
                      </v:shape>
                      <w:control r:id="rId65" w:name="DefaultOcxName23" w:shapeid="_x0000_i2016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66" w:history="1"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МАТЕМАТИЧЕЖАЯ МОДЕЛЬ УПРАВЛЕНИЯ ЗАДНИМИ КОНЕЧНОСТЯМИ КОШКИ ПРИ XОДЬБЕ НАЗАД</w:t>
                    </w:r>
                  </w:hyperlink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08605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Ляховецкий В.А., Меркульева Н.С., Вещицкий А.А., Герасименко Ю.П., Мусиенко П.Е.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1001-1009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БИОФИЗИКА СЛОЖНЫХ СИСТЕМ</w:t>
                  </w:r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>
                      <v:shape id="_x0000_i2015" type="#_x0000_t75" style="width:20pt;height:18pt" o:ole="">
                        <v:imagedata r:id="rId8" o:title=""/>
                      </v:shape>
                      <w:control r:id="rId67" w:name="DefaultOcxName24" w:shapeid="_x0000_i2015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68" w:history="1"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ЭЛЕКТРИЧЕСКОЕ СОПРОТИВЛЕНИЕ СЕГМЕНТА ХВОСТА, ЛЕГКОГО, ПЕЧЕНИ, МЕЖРЕБЕРНЫХ МЫШЦ УЖЕЙ ПРИ ОХЛАЖДЕНИИ IN VIVO</w:t>
                    </w:r>
                  </w:hyperlink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08605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Коломеец Н.Л., Рощевская И.М.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1010-1017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БИОФИЗИКА СЛОЖНЫХ СИ СТЕМ</w:t>
                  </w:r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>
                      <v:shape id="_x0000_i2014" type="#_x0000_t75" style="width:20pt;height:18pt" o:ole="">
                        <v:imagedata r:id="rId8" o:title=""/>
                      </v:shape>
                      <w:control r:id="rId69" w:name="DefaultOcxName25" w:shapeid="_x0000_i2014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70" w:history="1"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ВЗАИМОСВЯЗЬ МЕЖДУ АКТИВНОСТЬЮ ^ОТЕОЛИЗА В БАЗАЛЬНЫЕ ЯДРАХ И ПОДВИЖНОСТЬЮ В ТЕСТЕ "ОТБЫТОЕ ПОЛЕ" В УСЛОВИЯХ ИЗМЕНЕННОГО ФОТОПЕРИОДА</w:t>
                    </w:r>
                  </w:hyperlink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08605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Сопова И.Ю.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1018-1021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>
                      <v:shape id="_x0000_i1088" type="#_x0000_t75" style="width:20pt;height:18pt" o:ole="">
                        <v:imagedata r:id="rId8" o:title=""/>
                      </v:shape>
                      <w:control r:id="rId71" w:name="DefaultOcxName26" w:shapeid="_x0000_i1088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72" w:history="1"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НЕФРОПРОТЕКТОРНЫЕ ЭФФЕКТЫ ТАУРИНА ПРИ РАБДОМИОЛИТИЧЕСКОМ ОСТРОМ ПОВРЕЖДЕНИИ ПОЧЕК</w:t>
                    </w:r>
                  </w:hyperlink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08605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Заморский И.И., Драчук В.М., Горошко А.М.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1022-1025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73" w:tooltip="Список публикаций, ссылающихся на данную" w:history="1">
                    <w:r w:rsidRPr="00086053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2</w:t>
                    </w:r>
                  </w:hyperlink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>
                      <v:shape id="_x0000_i1087" type="#_x0000_t75" style="width:20pt;height:18pt" o:ole="">
                        <v:imagedata r:id="rId8" o:title=""/>
                      </v:shape>
                      <w:control r:id="rId74" w:name="DefaultOcxName27" w:shapeid="_x0000_i1087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75" w:history="1"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ВЛИЯНИЕ ПРОИЗВОДНОГО 2-БЕНЗАМИДО-2-(2-ОКСОИНДОЛИН-3-ИЛИДЕН)УКСУСНОЙ КИСТОТЫ НА ПОВЕДЕНЧЕЖУЮ АКТИВНОСТЬ КРЫС ПРИ ЧЕРЕПНО-МОЗГОВОЙ ТРАВМЕ</w:t>
                    </w:r>
                  </w:hyperlink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08605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Заморский И.И., Букатару Ю.С.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1026-1028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>
                      <v:shape id="_x0000_i1086" type="#_x0000_t75" style="width:20pt;height:18pt" o:ole="">
                        <v:imagedata r:id="rId8" o:title=""/>
                      </v:shape>
                      <w:control r:id="rId76" w:name="DefaultOcxName28" w:shapeid="_x0000_i1086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77" w:history="1"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МНОГОМАСШТАБНОЕ МОДЕЛИРОВАНИЕ РОСТА, ПРОГРЕССИИ И ТЕРАПИИ АНГИОГЕННОЙ ОПУХОЛИ</w:t>
                    </w:r>
                  </w:hyperlink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08605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Кузнецов М.Б., Городнова Н.О., Симаков С.С., Колобов А.В.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1029-1039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ХРОНИКА</w:t>
                  </w:r>
                </w:p>
              </w:tc>
            </w:tr>
            <w:tr w:rsidR="00086053" w:rsidRPr="000860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>
                      <v:shape id="_x0000_i1085" type="#_x0000_t75" style="width:20pt;height:18pt" o:ole="">
                        <v:imagedata r:id="rId8" o:title=""/>
                      </v:shape>
                      <w:control r:id="rId78" w:name="DefaultOcxName29" w:shapeid="_x0000_i1085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79" w:history="1">
                    <w:r w:rsidRPr="0008605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МЕЖДУНАРОДНЫЙ СИМПОЗИУМ "БИОЛОГИЧЕСКАЯ ПОДВИЖНОСТЬ" И РОССИЙСКАЯ КОНФЕРЕНЦИЯ С МЕЖДУНАРОДНЫМ УЧАСТИЕМ "ЭКСПЕРИМЕНТАЛЬНАЯ И КОМПЬЮТЕРНАЯ БИОМЕДИЦИНА"</w:t>
                    </w:r>
                  </w:hyperlink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08605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Цатуpян А.К., Удальцов С.Н.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1040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053" w:rsidRPr="00086053" w:rsidRDefault="00086053" w:rsidP="000860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8605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086053" w:rsidRPr="00086053" w:rsidRDefault="00086053" w:rsidP="00086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726F9" w:rsidRDefault="007726F9"/>
    <w:sectPr w:rsidR="0077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53"/>
    <w:rsid w:val="00086053"/>
    <w:rsid w:val="0077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C121E-1BD9-4DBB-8DA3-6A643E31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188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674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27327331" TargetMode="External"/><Relationship Id="rId18" Type="http://schemas.openxmlformats.org/officeDocument/2006/relationships/hyperlink" Target="https://elibrary.ru/item.asp?id=27327333" TargetMode="External"/><Relationship Id="rId26" Type="http://schemas.openxmlformats.org/officeDocument/2006/relationships/control" Target="activeX/activeX8.xml"/><Relationship Id="rId39" Type="http://schemas.openxmlformats.org/officeDocument/2006/relationships/hyperlink" Target="https://elibrary.ru/item.asp?id=27327343" TargetMode="External"/><Relationship Id="rId21" Type="http://schemas.openxmlformats.org/officeDocument/2006/relationships/hyperlink" Target="https://elibrary.ru/cit_items.asp?id=27327334" TargetMode="External"/><Relationship Id="rId34" Type="http://schemas.openxmlformats.org/officeDocument/2006/relationships/hyperlink" Target="https://elibrary.ru/cit_items.asp?id=27327341" TargetMode="External"/><Relationship Id="rId42" Type="http://schemas.openxmlformats.org/officeDocument/2006/relationships/hyperlink" Target="https://elibrary.ru/item.asp?id=27327344" TargetMode="External"/><Relationship Id="rId47" Type="http://schemas.openxmlformats.org/officeDocument/2006/relationships/hyperlink" Target="https://elibrary.ru/item.asp?id=27327346" TargetMode="External"/><Relationship Id="rId50" Type="http://schemas.openxmlformats.org/officeDocument/2006/relationships/control" Target="activeX/activeX18.xml"/><Relationship Id="rId55" Type="http://schemas.openxmlformats.org/officeDocument/2006/relationships/hyperlink" Target="https://elibrary.ru/item.asp?id=27327350" TargetMode="External"/><Relationship Id="rId63" Type="http://schemas.openxmlformats.org/officeDocument/2006/relationships/hyperlink" Target="https://elibrary.ru/item.asp?id=27327353" TargetMode="External"/><Relationship Id="rId68" Type="http://schemas.openxmlformats.org/officeDocument/2006/relationships/hyperlink" Target="https://elibrary.ru/item.asp?id=27327355" TargetMode="External"/><Relationship Id="rId76" Type="http://schemas.openxmlformats.org/officeDocument/2006/relationships/control" Target="activeX/activeX29.xml"/><Relationship Id="rId7" Type="http://schemas.openxmlformats.org/officeDocument/2006/relationships/image" Target="media/image1.gif"/><Relationship Id="rId71" Type="http://schemas.openxmlformats.org/officeDocument/2006/relationships/control" Target="activeX/activeX27.xm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27327332" TargetMode="External"/><Relationship Id="rId29" Type="http://schemas.openxmlformats.org/officeDocument/2006/relationships/hyperlink" Target="https://elibrary.ru/item.asp?id=27327339" TargetMode="External"/><Relationship Id="rId11" Type="http://schemas.openxmlformats.org/officeDocument/2006/relationships/hyperlink" Target="https://elibrary.ru/cit_items.asp?id=27327330" TargetMode="External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hyperlink" Target="https://elibrary.ru/cit_items.asp?id=27327342" TargetMode="External"/><Relationship Id="rId40" Type="http://schemas.openxmlformats.org/officeDocument/2006/relationships/hyperlink" Target="https://elibrary.ru/cit_items.asp?id=27327343" TargetMode="External"/><Relationship Id="rId45" Type="http://schemas.openxmlformats.org/officeDocument/2006/relationships/hyperlink" Target="https://elibrary.ru/item.asp?id=27327345" TargetMode="External"/><Relationship Id="rId53" Type="http://schemas.openxmlformats.org/officeDocument/2006/relationships/hyperlink" Target="https://elibrary.ru/item.asp?id=27327349" TargetMode="External"/><Relationship Id="rId58" Type="http://schemas.openxmlformats.org/officeDocument/2006/relationships/hyperlink" Target="https://elibrary.ru/cit_items.asp?id=27327351" TargetMode="External"/><Relationship Id="rId66" Type="http://schemas.openxmlformats.org/officeDocument/2006/relationships/hyperlink" Target="https://elibrary.ru/item.asp?id=27327354" TargetMode="External"/><Relationship Id="rId74" Type="http://schemas.openxmlformats.org/officeDocument/2006/relationships/control" Target="activeX/activeX28.xml"/><Relationship Id="rId79" Type="http://schemas.openxmlformats.org/officeDocument/2006/relationships/hyperlink" Target="https://elibrary.ru/item.asp?id=27327360" TargetMode="External"/><Relationship Id="rId5" Type="http://schemas.openxmlformats.org/officeDocument/2006/relationships/hyperlink" Target="https://elibrary.ru/org_profile.asp?id=62" TargetMode="External"/><Relationship Id="rId61" Type="http://schemas.openxmlformats.org/officeDocument/2006/relationships/hyperlink" Target="https://elibrary.ru/cit_items.asp?id=27327352" TargetMode="External"/><Relationship Id="rId10" Type="http://schemas.openxmlformats.org/officeDocument/2006/relationships/hyperlink" Target="https://elibrary.ru/item.asp?id=27327330" TargetMode="External"/><Relationship Id="rId19" Type="http://schemas.openxmlformats.org/officeDocument/2006/relationships/control" Target="activeX/activeX5.xml"/><Relationship Id="rId31" Type="http://schemas.openxmlformats.org/officeDocument/2006/relationships/hyperlink" Target="https://elibrary.ru/item.asp?id=27327340" TargetMode="External"/><Relationship Id="rId44" Type="http://schemas.openxmlformats.org/officeDocument/2006/relationships/control" Target="activeX/activeX15.xml"/><Relationship Id="rId52" Type="http://schemas.openxmlformats.org/officeDocument/2006/relationships/control" Target="activeX/activeX19.xml"/><Relationship Id="rId60" Type="http://schemas.openxmlformats.org/officeDocument/2006/relationships/hyperlink" Target="https://elibrary.ru/item.asp?id=27327352" TargetMode="External"/><Relationship Id="rId65" Type="http://schemas.openxmlformats.org/officeDocument/2006/relationships/control" Target="activeX/activeX24.xml"/><Relationship Id="rId73" Type="http://schemas.openxmlformats.org/officeDocument/2006/relationships/hyperlink" Target="https://elibrary.ru/cit_items.asp?id=27327357" TargetMode="External"/><Relationship Id="rId78" Type="http://schemas.openxmlformats.org/officeDocument/2006/relationships/control" Target="activeX/activeX30.xml"/><Relationship Id="rId81" Type="http://schemas.openxmlformats.org/officeDocument/2006/relationships/theme" Target="theme/theme1.xml"/><Relationship Id="rId4" Type="http://schemas.openxmlformats.org/officeDocument/2006/relationships/hyperlink" Target="https://elibrary.ru/title_about.asp?id=7680" TargetMode="External"/><Relationship Id="rId9" Type="http://schemas.openxmlformats.org/officeDocument/2006/relationships/control" Target="activeX/activeX1.xml"/><Relationship Id="rId14" Type="http://schemas.openxmlformats.org/officeDocument/2006/relationships/hyperlink" Target="https://elibrary.ru/cit_items.asp?id=27327331" TargetMode="External"/><Relationship Id="rId22" Type="http://schemas.openxmlformats.org/officeDocument/2006/relationships/control" Target="activeX/activeX6.xml"/><Relationship Id="rId27" Type="http://schemas.openxmlformats.org/officeDocument/2006/relationships/hyperlink" Target="https://elibrary.ru/item.asp?id=27327338" TargetMode="External"/><Relationship Id="rId30" Type="http://schemas.openxmlformats.org/officeDocument/2006/relationships/control" Target="activeX/activeX10.xml"/><Relationship Id="rId35" Type="http://schemas.openxmlformats.org/officeDocument/2006/relationships/control" Target="activeX/activeX12.xml"/><Relationship Id="rId43" Type="http://schemas.openxmlformats.org/officeDocument/2006/relationships/hyperlink" Target="https://elibrary.ru/cit_items.asp?id=27327344" TargetMode="External"/><Relationship Id="rId48" Type="http://schemas.openxmlformats.org/officeDocument/2006/relationships/control" Target="activeX/activeX17.xml"/><Relationship Id="rId56" Type="http://schemas.openxmlformats.org/officeDocument/2006/relationships/control" Target="activeX/activeX21.xml"/><Relationship Id="rId64" Type="http://schemas.openxmlformats.org/officeDocument/2006/relationships/hyperlink" Target="https://elibrary.ru/cit_items.asp?id=27327353" TargetMode="External"/><Relationship Id="rId69" Type="http://schemas.openxmlformats.org/officeDocument/2006/relationships/control" Target="activeX/activeX26.xml"/><Relationship Id="rId77" Type="http://schemas.openxmlformats.org/officeDocument/2006/relationships/hyperlink" Target="https://elibrary.ru/item.asp?id=27327359" TargetMode="External"/><Relationship Id="rId8" Type="http://schemas.openxmlformats.org/officeDocument/2006/relationships/image" Target="media/image2.wmf"/><Relationship Id="rId51" Type="http://schemas.openxmlformats.org/officeDocument/2006/relationships/hyperlink" Target="https://elibrary.ru/item.asp?id=27327348" TargetMode="External"/><Relationship Id="rId72" Type="http://schemas.openxmlformats.org/officeDocument/2006/relationships/hyperlink" Target="https://elibrary.ru/item.asp?id=27327357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hyperlink" Target="https://elibrary.ru/item.asp?id=27327336" TargetMode="External"/><Relationship Id="rId33" Type="http://schemas.openxmlformats.org/officeDocument/2006/relationships/hyperlink" Target="https://elibrary.ru/item.asp?id=27327341" TargetMode="External"/><Relationship Id="rId38" Type="http://schemas.openxmlformats.org/officeDocument/2006/relationships/control" Target="activeX/activeX13.xml"/><Relationship Id="rId46" Type="http://schemas.openxmlformats.org/officeDocument/2006/relationships/control" Target="activeX/activeX16.xml"/><Relationship Id="rId59" Type="http://schemas.openxmlformats.org/officeDocument/2006/relationships/control" Target="activeX/activeX22.xml"/><Relationship Id="rId67" Type="http://schemas.openxmlformats.org/officeDocument/2006/relationships/control" Target="activeX/activeX25.xml"/><Relationship Id="rId20" Type="http://schemas.openxmlformats.org/officeDocument/2006/relationships/hyperlink" Target="https://elibrary.ru/item.asp?id=27327334" TargetMode="External"/><Relationship Id="rId41" Type="http://schemas.openxmlformats.org/officeDocument/2006/relationships/control" Target="activeX/activeX14.xml"/><Relationship Id="rId54" Type="http://schemas.openxmlformats.org/officeDocument/2006/relationships/control" Target="activeX/activeX20.xml"/><Relationship Id="rId62" Type="http://schemas.openxmlformats.org/officeDocument/2006/relationships/control" Target="activeX/activeX23.xml"/><Relationship Id="rId70" Type="http://schemas.openxmlformats.org/officeDocument/2006/relationships/hyperlink" Target="https://elibrary.ru/item.asp?id=27327356" TargetMode="External"/><Relationship Id="rId75" Type="http://schemas.openxmlformats.org/officeDocument/2006/relationships/hyperlink" Target="https://elibrary.ru/item.asp?id=27327358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5350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https://elibrary.ru/item.asp?id=27327335" TargetMode="External"/><Relationship Id="rId28" Type="http://schemas.openxmlformats.org/officeDocument/2006/relationships/control" Target="activeX/activeX9.xml"/><Relationship Id="rId36" Type="http://schemas.openxmlformats.org/officeDocument/2006/relationships/hyperlink" Target="https://elibrary.ru/item.asp?id=27327342" TargetMode="External"/><Relationship Id="rId49" Type="http://schemas.openxmlformats.org/officeDocument/2006/relationships/hyperlink" Target="https://elibrary.ru/item.asp?id=27327347" TargetMode="External"/><Relationship Id="rId57" Type="http://schemas.openxmlformats.org/officeDocument/2006/relationships/hyperlink" Target="https://elibrary.ru/item.asp?id=2732735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1561</Words>
  <Characters>8899</Characters>
  <Application>Microsoft Office Word</Application>
  <DocSecurity>0</DocSecurity>
  <Lines>74</Lines>
  <Paragraphs>20</Paragraphs>
  <ScaleCrop>false</ScaleCrop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2021-05-27T08:38:00Z</dcterms:created>
  <dcterms:modified xsi:type="dcterms:W3CDTF">2021-05-27T08:39:00Z</dcterms:modified>
</cp:coreProperties>
</file>