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02B82B88" w14:textId="77777777" w:rsidR="00EC00A8" w:rsidRPr="00EC00A8" w:rsidRDefault="00EC00A8" w:rsidP="00EC00A8">
      <w:pPr>
        <w:shd w:val="clear" w:color="auto" w:fill="F5F5F5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C00A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begin"/>
      </w:r>
      <w:r w:rsidRPr="00EC00A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instrText xml:space="preserve"> HYPERLINK "https://www.elibrary.ru/title_about.asp?id=7680" </w:instrText>
      </w:r>
      <w:r w:rsidRPr="00EC00A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separate"/>
      </w:r>
      <w:r w:rsidRPr="00EC00A8">
        <w:rPr>
          <w:rFonts w:ascii="Tahoma" w:eastAsia="Times New Roman" w:hAnsi="Tahoma" w:cs="Tahoma"/>
          <w:b/>
          <w:bCs/>
          <w:color w:val="F26C4F"/>
          <w:sz w:val="20"/>
          <w:szCs w:val="20"/>
          <w:u w:val="single"/>
          <w:lang w:eastAsia="ru-RU"/>
        </w:rPr>
        <w:t>БИОФИЗИКА</w:t>
      </w:r>
      <w:r w:rsidRPr="00EC00A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end"/>
      </w:r>
    </w:p>
    <w:p w14:paraId="6E6AB7DA" w14:textId="77777777" w:rsidR="00EC00A8" w:rsidRPr="00EC00A8" w:rsidRDefault="00480B6B" w:rsidP="00EC00A8">
      <w:pPr>
        <w:shd w:val="clear" w:color="auto" w:fill="F5F5F5"/>
        <w:spacing w:after="15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hyperlink r:id="rId4" w:history="1">
        <w:r w:rsidR="00EC00A8" w:rsidRPr="00EC00A8">
          <w:rPr>
            <w:rFonts w:ascii="Tahoma" w:eastAsia="Times New Roman" w:hAnsi="Tahoma" w:cs="Tahoma"/>
            <w:color w:val="00008F"/>
            <w:sz w:val="16"/>
            <w:szCs w:val="16"/>
            <w:u w:val="single"/>
            <w:lang w:eastAsia="ru-RU"/>
          </w:rPr>
          <w:t>ФИЦ "Пущинский научный центр биологических исследований РАН"</w:t>
        </w:r>
      </w:hyperlink>
      <w:r w:rsidR="00EC00A8" w:rsidRPr="00EC00A8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br/>
      </w:r>
      <w:hyperlink r:id="rId5" w:history="1">
        <w:r w:rsidR="00EC00A8" w:rsidRPr="00EC00A8">
          <w:rPr>
            <w:rFonts w:ascii="Tahoma" w:eastAsia="Times New Roman" w:hAnsi="Tahoma" w:cs="Tahoma"/>
            <w:color w:val="00008F"/>
            <w:sz w:val="16"/>
            <w:szCs w:val="16"/>
            <w:u w:val="single"/>
            <w:lang w:eastAsia="ru-RU"/>
          </w:rPr>
          <w:t>Российская академия наук</w:t>
        </w:r>
      </w:hyperlink>
      <w:r w:rsidR="00EC00A8" w:rsidRPr="00EC00A8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br/>
        <w:t>Отделение биохимии, биофизики и химии физиологически активных соединений РАН</w:t>
      </w:r>
      <w:r w:rsidR="00EC00A8" w:rsidRPr="00EC00A8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br/>
      </w:r>
      <w:r w:rsidR="00EC00A8" w:rsidRPr="00EC00A8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ru-RU"/>
        </w:rPr>
        <w:t>(Москва)</w:t>
      </w:r>
    </w:p>
    <w:tbl>
      <w:tblPr>
        <w:tblW w:w="7800" w:type="dxa"/>
        <w:tblCellSpacing w:w="0" w:type="dxa"/>
        <w:shd w:val="clear" w:color="auto" w:fill="F5F5F5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7800"/>
      </w:tblGrid>
      <w:tr w:rsidR="00EC00A8" w:rsidRPr="00EC00A8" w14:paraId="429BA687" w14:textId="77777777" w:rsidTr="00EC00A8">
        <w:trPr>
          <w:tblCellSpacing w:w="0" w:type="dxa"/>
        </w:trPr>
        <w:tc>
          <w:tcPr>
            <w:tcW w:w="0" w:type="auto"/>
            <w:shd w:val="clear" w:color="auto" w:fill="F5F5F5"/>
            <w:vAlign w:val="center"/>
            <w:hideMark/>
          </w:tcPr>
          <w:p w14:paraId="0F1C0FED" w14:textId="77777777" w:rsidR="00EC00A8" w:rsidRPr="00EC00A8" w:rsidRDefault="00EC00A8" w:rsidP="00EC00A8">
            <w:pPr>
              <w:shd w:val="clear" w:color="auto" w:fill="F5F5F5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6850620E" w14:textId="77777777" w:rsidR="00EC00A8" w:rsidRPr="00EC00A8" w:rsidRDefault="00EC00A8" w:rsidP="00EC00A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8700" w:type="dxa"/>
        <w:tblCellSpacing w:w="0" w:type="dxa"/>
        <w:shd w:val="clear" w:color="auto" w:fill="F5F5F5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8700"/>
      </w:tblGrid>
      <w:tr w:rsidR="00EC00A8" w:rsidRPr="00EC00A8" w14:paraId="098A7D87" w14:textId="77777777" w:rsidTr="00EC00A8">
        <w:trPr>
          <w:tblCellSpacing w:w="0" w:type="dxa"/>
        </w:trPr>
        <w:tc>
          <w:tcPr>
            <w:tcW w:w="8610" w:type="dxa"/>
            <w:shd w:val="clear" w:color="auto" w:fill="F5F5F5"/>
            <w:vAlign w:val="center"/>
            <w:hideMark/>
          </w:tcPr>
          <w:p w14:paraId="6ECEAB32" w14:textId="77777777" w:rsidR="00EC00A8" w:rsidRPr="00EC00A8" w:rsidRDefault="00EC00A8" w:rsidP="00EC00A8">
            <w:pPr>
              <w:spacing w:after="150" w:line="240" w:lineRule="auto"/>
              <w:jc w:val="center"/>
              <w:divId w:val="148218936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C00A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Том: </w:t>
            </w:r>
            <w:r w:rsidRPr="00EC00A8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64</w:t>
            </w:r>
            <w:r w:rsidRPr="00EC00A8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60541952" wp14:editId="155C4CC9">
                  <wp:extent cx="7620" cy="762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C00A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Номер: </w:t>
            </w:r>
            <w:r w:rsidRPr="00EC00A8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1</w:t>
            </w:r>
            <w:r w:rsidRPr="00EC00A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  <w:r w:rsidRPr="00EC00A8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10FA8760" wp14:editId="762824DF">
                  <wp:extent cx="7620" cy="762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C00A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Год: </w:t>
            </w:r>
            <w:r w:rsidRPr="00EC00A8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2019</w:t>
            </w:r>
          </w:p>
        </w:tc>
      </w:tr>
    </w:tbl>
    <w:p w14:paraId="20FE47F0" w14:textId="77777777" w:rsidR="00EC00A8" w:rsidRPr="00EC00A8" w:rsidRDefault="00EC00A8" w:rsidP="00EC00A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8700" w:type="dxa"/>
        <w:tblCellSpacing w:w="0" w:type="dxa"/>
        <w:shd w:val="clear" w:color="auto" w:fill="F5F5F5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477"/>
        <w:gridCol w:w="7282"/>
        <w:gridCol w:w="507"/>
        <w:gridCol w:w="434"/>
      </w:tblGrid>
      <w:tr w:rsidR="00EC00A8" w:rsidRPr="00EC00A8" w14:paraId="1F684A99" w14:textId="77777777" w:rsidTr="00EC00A8">
        <w:trPr>
          <w:trHeight w:val="180"/>
          <w:tblCellSpacing w:w="0" w:type="dxa"/>
        </w:trPr>
        <w:tc>
          <w:tcPr>
            <w:tcW w:w="360" w:type="dxa"/>
            <w:shd w:val="clear" w:color="auto" w:fill="F5F5F5"/>
            <w:vAlign w:val="center"/>
            <w:hideMark/>
          </w:tcPr>
          <w:p w14:paraId="561A75E3" w14:textId="77777777" w:rsidR="00EC00A8" w:rsidRPr="00EC00A8" w:rsidRDefault="00EC00A8" w:rsidP="00EC00A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C00A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10" w:type="dxa"/>
            <w:shd w:val="clear" w:color="auto" w:fill="F5F5F5"/>
            <w:vAlign w:val="center"/>
            <w:hideMark/>
          </w:tcPr>
          <w:p w14:paraId="50296C0A" w14:textId="77777777" w:rsidR="00EC00A8" w:rsidRPr="00EC00A8" w:rsidRDefault="00EC00A8" w:rsidP="00EC00A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C00A8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Название статьи</w:t>
            </w:r>
          </w:p>
        </w:tc>
        <w:tc>
          <w:tcPr>
            <w:tcW w:w="810" w:type="dxa"/>
            <w:shd w:val="clear" w:color="auto" w:fill="F5F5F5"/>
            <w:vAlign w:val="center"/>
            <w:hideMark/>
          </w:tcPr>
          <w:p w14:paraId="6022AF05" w14:textId="77777777" w:rsidR="00EC00A8" w:rsidRPr="00EC00A8" w:rsidRDefault="00EC00A8" w:rsidP="00EC00A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C00A8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Стр.</w:t>
            </w:r>
          </w:p>
        </w:tc>
        <w:tc>
          <w:tcPr>
            <w:tcW w:w="360" w:type="dxa"/>
            <w:shd w:val="clear" w:color="auto" w:fill="F5F5F5"/>
            <w:vAlign w:val="center"/>
            <w:hideMark/>
          </w:tcPr>
          <w:p w14:paraId="2DA14888" w14:textId="77777777" w:rsidR="00EC00A8" w:rsidRPr="00EC00A8" w:rsidRDefault="00EC00A8" w:rsidP="00EC00A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C00A8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Цит.</w:t>
            </w:r>
          </w:p>
        </w:tc>
      </w:tr>
      <w:tr w:rsidR="00EC00A8" w:rsidRPr="00EC00A8" w14:paraId="1E92E650" w14:textId="77777777" w:rsidTr="00EC00A8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14:paraId="7F02841A" w14:textId="77777777" w:rsidR="00EC00A8" w:rsidRPr="00EC00A8" w:rsidRDefault="00EC00A8" w:rsidP="00EC00A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EC00A8" w:rsidRPr="00EC00A8" w14:paraId="2F26E5BC" w14:textId="77777777" w:rsidTr="00EC00A8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14:paraId="049A5120" w14:textId="77777777" w:rsidR="00EC00A8" w:rsidRPr="00EC00A8" w:rsidRDefault="00EC00A8" w:rsidP="00EC0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00A8" w:rsidRPr="00EC00A8" w14:paraId="23B7F695" w14:textId="77777777" w:rsidTr="00EC00A8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14:paraId="02481E1D" w14:textId="77777777" w:rsidR="00EC00A8" w:rsidRPr="00EC00A8" w:rsidRDefault="00EC00A8" w:rsidP="00EC00A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C00A8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МОЛЕКУЛЯРНАЯ БИОФИЗИКА</w:t>
            </w:r>
          </w:p>
        </w:tc>
      </w:tr>
      <w:tr w:rsidR="00EC00A8" w:rsidRPr="00EC00A8" w14:paraId="03CF2A3F" w14:textId="77777777" w:rsidTr="00EC00A8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14F21A91" w14:textId="36464D1B" w:rsidR="00EC00A8" w:rsidRPr="00EC00A8" w:rsidRDefault="00EC00A8" w:rsidP="00EC00A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C00A8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 w14:anchorId="5E81C96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66" type="#_x0000_t75" style="width:20.25pt;height:18pt" o:ole="">
                  <v:imagedata r:id="rId7" o:title=""/>
                </v:shape>
                <w:control r:id="rId8" w:name="DefaultOcxName" w:shapeid="_x0000_i1066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14:paraId="26F1E254" w14:textId="77777777" w:rsidR="00EC00A8" w:rsidRPr="00EC00A8" w:rsidRDefault="00480B6B" w:rsidP="00EC00A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9" w:history="1">
              <w:r w:rsidR="00EC00A8" w:rsidRPr="00EC00A8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МЕТОД АДИАБАТИЧЕСКОЙ КАЛОРИМЕТРИИ ДЛЯ ОПРЕДЕЛЕНИЯ ТЕРМОДИНАМИЧЕСКИХ ХАРАКТЕРИСТИК КРИОПРОТЕКТОРОВ</w:t>
              </w:r>
            </w:hyperlink>
            <w:r w:rsidR="00EC00A8" w:rsidRPr="00EC00A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="00EC00A8" w:rsidRPr="00EC00A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Симоненко Е.Ю., </w:t>
            </w:r>
            <w:proofErr w:type="spellStart"/>
            <w:r w:rsidR="00EC00A8" w:rsidRPr="00EC00A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Прядун</w:t>
            </w:r>
            <w:proofErr w:type="spellEnd"/>
            <w:r w:rsidR="00EC00A8" w:rsidRPr="00EC00A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В.В., Иванова А.А., </w:t>
            </w:r>
            <w:proofErr w:type="spellStart"/>
            <w:r w:rsidR="00EC00A8" w:rsidRPr="00EC00A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Бурмистрова</w:t>
            </w:r>
            <w:proofErr w:type="spellEnd"/>
            <w:r w:rsidR="00EC00A8" w:rsidRPr="00EC00A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Е.В., Васильев А.Н., Яковенко С.А.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28846617" w14:textId="77777777" w:rsidR="00EC00A8" w:rsidRPr="00EC00A8" w:rsidRDefault="00EC00A8" w:rsidP="00EC00A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C00A8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5-11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7A4D5552" w14:textId="77777777" w:rsidR="00EC00A8" w:rsidRPr="00EC00A8" w:rsidRDefault="00480B6B" w:rsidP="00EC00A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0" w:tooltip="Список публикаций, ссылающихся на данную" w:history="1">
              <w:r w:rsidR="00EC00A8" w:rsidRPr="00EC00A8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2</w:t>
              </w:r>
            </w:hyperlink>
          </w:p>
        </w:tc>
      </w:tr>
      <w:tr w:rsidR="00EC00A8" w:rsidRPr="00EC00A8" w14:paraId="174128A1" w14:textId="77777777" w:rsidTr="00EC00A8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00FF9146" w14:textId="06347088" w:rsidR="00EC00A8" w:rsidRPr="00EC00A8" w:rsidRDefault="00EC00A8" w:rsidP="00EC00A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C00A8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 w14:anchorId="3419831D">
                <v:shape id="_x0000_i1069" type="#_x0000_t75" style="width:20.25pt;height:18pt" o:ole="">
                  <v:imagedata r:id="rId7" o:title=""/>
                </v:shape>
                <w:control r:id="rId11" w:name="DefaultOcxName1" w:shapeid="_x0000_i1069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14:paraId="6774CA6C" w14:textId="77777777" w:rsidR="00EC00A8" w:rsidRPr="00EC00A8" w:rsidRDefault="00480B6B" w:rsidP="00EC00A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2" w:history="1">
              <w:r w:rsidR="00EC00A8" w:rsidRPr="00EC00A8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ВЛИЯНИЕ ЭЛЕКТРОМАГНИТНОГО ИЗЛУЧЕНИЯ ОКРУЖАЮЩЕЙ СРЕДЫ НА АССОЦИАТООБРАЗОВАНИЕ В ВОДНЫХ РАСТВОРАХ</w:t>
              </w:r>
            </w:hyperlink>
            <w:r w:rsidR="00EC00A8" w:rsidRPr="00EC00A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="00EC00A8" w:rsidRPr="00EC00A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Авакян</w:t>
            </w:r>
            <w:proofErr w:type="spellEnd"/>
            <w:r w:rsidR="00EC00A8" w:rsidRPr="00EC00A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С.В., Баранова Л.А.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06868095" w14:textId="77777777" w:rsidR="00EC00A8" w:rsidRPr="00EC00A8" w:rsidRDefault="00EC00A8" w:rsidP="00EC00A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C00A8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12-20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70FF8FEB" w14:textId="77777777" w:rsidR="00EC00A8" w:rsidRPr="00EC00A8" w:rsidRDefault="00480B6B" w:rsidP="00EC00A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3" w:tooltip="Список публикаций, ссылающихся на данную" w:history="1">
              <w:r w:rsidR="00EC00A8" w:rsidRPr="00EC00A8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2</w:t>
              </w:r>
            </w:hyperlink>
          </w:p>
        </w:tc>
      </w:tr>
      <w:tr w:rsidR="00EC00A8" w:rsidRPr="00EC00A8" w14:paraId="6E715F7D" w14:textId="77777777" w:rsidTr="00EC00A8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23F6A002" w14:textId="72D2F1B8" w:rsidR="00EC00A8" w:rsidRPr="00EC00A8" w:rsidRDefault="00EC00A8" w:rsidP="00EC00A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C00A8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 w14:anchorId="51C7B691">
                <v:shape id="_x0000_i1072" type="#_x0000_t75" style="width:20.25pt;height:18pt" o:ole="">
                  <v:imagedata r:id="rId7" o:title=""/>
                </v:shape>
                <w:control r:id="rId14" w:name="DefaultOcxName2" w:shapeid="_x0000_i1072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14:paraId="47652D17" w14:textId="77777777" w:rsidR="00EC00A8" w:rsidRPr="00EC00A8" w:rsidRDefault="00480B6B" w:rsidP="00EC00A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5" w:history="1">
              <w:r w:rsidR="00EC00A8" w:rsidRPr="00EC00A8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СВЯЗЬ ПРОЦЕССА КРИСТАЛЛИЗАЦИИ ВОДНЫХ КЛАСТЕРОВ, ДИСПЕРГИРОВАННЫХ ВО ВЛАЖНЫХ СЕФАДЕКСАХ, СО СТЕКЛОВАНИЕМ ПОЛИМЕРНОЙ МАТРИЦЫ</w:t>
              </w:r>
            </w:hyperlink>
            <w:r w:rsidR="00EC00A8" w:rsidRPr="00EC00A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="00EC00A8" w:rsidRPr="00EC00A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Церетели Г.И., Белопольская Т.В., </w:t>
            </w:r>
            <w:proofErr w:type="spellStart"/>
            <w:r w:rsidR="00EC00A8" w:rsidRPr="00EC00A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Грунина</w:t>
            </w:r>
            <w:proofErr w:type="spellEnd"/>
            <w:r w:rsidR="00EC00A8" w:rsidRPr="00EC00A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Н.А., Смирнова О.И.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0F7FA652" w14:textId="77777777" w:rsidR="00EC00A8" w:rsidRPr="00EC00A8" w:rsidRDefault="00EC00A8" w:rsidP="00EC00A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C00A8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21-30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2F1C5EE6" w14:textId="77777777" w:rsidR="00EC00A8" w:rsidRPr="00EC00A8" w:rsidRDefault="00480B6B" w:rsidP="00EC00A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6" w:tooltip="Список публикаций, ссылающихся на данную" w:history="1">
              <w:r w:rsidR="00EC00A8" w:rsidRPr="00EC00A8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1</w:t>
              </w:r>
            </w:hyperlink>
          </w:p>
        </w:tc>
      </w:tr>
      <w:tr w:rsidR="00EC00A8" w:rsidRPr="00EC00A8" w14:paraId="2DB4FAFD" w14:textId="77777777" w:rsidTr="00EC00A8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75ADE920" w14:textId="441B4566" w:rsidR="00EC00A8" w:rsidRPr="00EC00A8" w:rsidRDefault="00EC00A8" w:rsidP="00EC00A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C00A8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 w14:anchorId="75B3BA01">
                <v:shape id="_x0000_i1075" type="#_x0000_t75" style="width:20.25pt;height:18pt" o:ole="">
                  <v:imagedata r:id="rId7" o:title=""/>
                </v:shape>
                <w:control r:id="rId17" w:name="DefaultOcxName3" w:shapeid="_x0000_i1075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14:paraId="2BD567C3" w14:textId="77777777" w:rsidR="00EC00A8" w:rsidRPr="00EC00A8" w:rsidRDefault="00480B6B" w:rsidP="00EC00A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8" w:history="1">
              <w:r w:rsidR="00EC00A8" w:rsidRPr="00EC00A8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ВЛИЯНИЕ МОДИФИЦИРОВАНИЯ ПОВЕРХНОСТИ НАНОЧАСТИЦ ЗОЛОТА ПОЛИЭТИЛЕНГЛИКОЛЕМ НА РАСПРЕДЕЛЕНИЕ ПОГЛОЩЕННОЙ ДОЗЫ ПРИ ОБЛУЧЕНИИ ФОТОНАМИ 137CS И 60CO</w:t>
              </w:r>
            </w:hyperlink>
            <w:r w:rsidR="00EC00A8" w:rsidRPr="00EC00A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="00EC00A8" w:rsidRPr="00EC00A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Белоусов А.В., Морозов В.Н., </w:t>
            </w:r>
            <w:proofErr w:type="spellStart"/>
            <w:r w:rsidR="00EC00A8" w:rsidRPr="00EC00A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Крусанов</w:t>
            </w:r>
            <w:proofErr w:type="spellEnd"/>
            <w:r w:rsidR="00EC00A8" w:rsidRPr="00EC00A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Г.А., Колыванова М.А., Штиль А.А.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34FA767D" w14:textId="77777777" w:rsidR="00EC00A8" w:rsidRPr="00EC00A8" w:rsidRDefault="00EC00A8" w:rsidP="00EC00A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C00A8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31-38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07A05A4D" w14:textId="77777777" w:rsidR="00EC00A8" w:rsidRPr="00EC00A8" w:rsidRDefault="00EC00A8" w:rsidP="00EC00A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C00A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EC00A8" w:rsidRPr="00EC00A8" w14:paraId="3A467243" w14:textId="77777777" w:rsidTr="00EC00A8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09D52855" w14:textId="5724FD43" w:rsidR="00EC00A8" w:rsidRPr="00EC00A8" w:rsidRDefault="00EC00A8" w:rsidP="00EC00A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C00A8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 w14:anchorId="0AF3B6B2">
                <v:shape id="_x0000_i1078" type="#_x0000_t75" style="width:20.25pt;height:18pt" o:ole="">
                  <v:imagedata r:id="rId7" o:title=""/>
                </v:shape>
                <w:control r:id="rId19" w:name="DefaultOcxName4" w:shapeid="_x0000_i1078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14:paraId="51790012" w14:textId="77777777" w:rsidR="00EC00A8" w:rsidRPr="00EC00A8" w:rsidRDefault="00480B6B" w:rsidP="00EC00A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0" w:history="1">
              <w:r w:rsidR="00EC00A8" w:rsidRPr="00EC00A8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ПОИСКИ ПУТЕЙ ПОВЫШЕНИЯ КАТАЛИТИЧЕСКОЙ АКТИВНОСТИ ИНКАПСУЛИРОВАННОЙ ПЕРОКСИДАЗЫ ХРЕНА</w:t>
              </w:r>
            </w:hyperlink>
            <w:r w:rsidR="00EC00A8" w:rsidRPr="00EC00A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="00EC00A8" w:rsidRPr="00EC00A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Фомкина М.Г., </w:t>
            </w:r>
            <w:proofErr w:type="spellStart"/>
            <w:r w:rsidR="00EC00A8" w:rsidRPr="00EC00A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Минкабирова</w:t>
            </w:r>
            <w:proofErr w:type="spellEnd"/>
            <w:r w:rsidR="00EC00A8" w:rsidRPr="00EC00A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Г.М., </w:t>
            </w:r>
            <w:proofErr w:type="spellStart"/>
            <w:r w:rsidR="00EC00A8" w:rsidRPr="00EC00A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Монтрель</w:t>
            </w:r>
            <w:proofErr w:type="spellEnd"/>
            <w:r w:rsidR="00EC00A8" w:rsidRPr="00EC00A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А.М., </w:t>
            </w:r>
            <w:proofErr w:type="spellStart"/>
            <w:r w:rsidR="00EC00A8" w:rsidRPr="00EC00A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Ибадуллаева</w:t>
            </w:r>
            <w:proofErr w:type="spellEnd"/>
            <w:r w:rsidR="00EC00A8" w:rsidRPr="00EC00A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С.Ж.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2A049F69" w14:textId="77777777" w:rsidR="00EC00A8" w:rsidRPr="00EC00A8" w:rsidRDefault="00EC00A8" w:rsidP="00EC00A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C00A8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39-47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0E645611" w14:textId="77777777" w:rsidR="00EC00A8" w:rsidRPr="00EC00A8" w:rsidRDefault="00EC00A8" w:rsidP="00EC00A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C00A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EC00A8" w:rsidRPr="00EC00A8" w14:paraId="6A40C5F2" w14:textId="77777777" w:rsidTr="00EC00A8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2ABBA09E" w14:textId="1109F1CA" w:rsidR="00EC00A8" w:rsidRPr="00EC00A8" w:rsidRDefault="00EC00A8" w:rsidP="00EC00A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C00A8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 w14:anchorId="42B487BB">
                <v:shape id="_x0000_i1081" type="#_x0000_t75" style="width:20.25pt;height:18pt" o:ole="">
                  <v:imagedata r:id="rId7" o:title=""/>
                </v:shape>
                <w:control r:id="rId21" w:name="DefaultOcxName5" w:shapeid="_x0000_i1081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14:paraId="7B0D890A" w14:textId="77777777" w:rsidR="00EC00A8" w:rsidRPr="00EC00A8" w:rsidRDefault="00480B6B" w:rsidP="00EC00A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2" w:history="1">
              <w:r w:rsidR="00EC00A8" w:rsidRPr="00EC00A8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SASCUBE - ОБНОВЛЕННЫЙ МЕТОД КУБИКОВ ДЛЯ РАСЧЕТА ИНТЕНСИВНОСТИ РЕНТГЕНОВСКОГО РАССЕЯНИЯ БИОПОЛИМЕРОВ В РАСТВОРЕ</w:t>
              </w:r>
            </w:hyperlink>
            <w:r w:rsidR="00EC00A8" w:rsidRPr="00EC00A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="00EC00A8" w:rsidRPr="00EC00A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Федоров Б.А., Смирнов А.В., Ярошенко В.В., Порозов Ю.Б.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514F34F3" w14:textId="77777777" w:rsidR="00EC00A8" w:rsidRPr="00EC00A8" w:rsidRDefault="00EC00A8" w:rsidP="00EC00A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C00A8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48-60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66AF32E7" w14:textId="77777777" w:rsidR="00EC00A8" w:rsidRPr="00EC00A8" w:rsidRDefault="00EC00A8" w:rsidP="00EC00A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C00A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EC00A8" w:rsidRPr="00EC00A8" w14:paraId="6CF31B1D" w14:textId="77777777" w:rsidTr="00EC00A8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02979163" w14:textId="5A74CF6B" w:rsidR="00EC00A8" w:rsidRPr="00EC00A8" w:rsidRDefault="00EC00A8" w:rsidP="00EC00A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C00A8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 w14:anchorId="22C7EC33">
                <v:shape id="_x0000_i1084" type="#_x0000_t75" style="width:20.25pt;height:18pt" o:ole="">
                  <v:imagedata r:id="rId7" o:title=""/>
                </v:shape>
                <w:control r:id="rId23" w:name="DefaultOcxName6" w:shapeid="_x0000_i1084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14:paraId="0BB14654" w14:textId="77777777" w:rsidR="00EC00A8" w:rsidRPr="00EC00A8" w:rsidRDefault="00480B6B" w:rsidP="00EC00A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4" w:history="1">
              <w:r w:rsidR="00EC00A8" w:rsidRPr="00EC00A8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ТОПОЛОГИЯ КОНТАКТОВ ПОТЕНЦИАЛЬНЫХ ЛИГАНДОВ ФАКТОРА ТРАНСКРИПЦИИ UXUR E. COLI, ПОЛУЧЕННАЯ МЕТОДОМ ГИБКОГО ДОКИНГА</w:t>
              </w:r>
            </w:hyperlink>
            <w:r w:rsidR="00EC00A8" w:rsidRPr="00EC00A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="00EC00A8" w:rsidRPr="00EC00A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Пуртов Ю.А., </w:t>
            </w:r>
            <w:proofErr w:type="spellStart"/>
            <w:r w:rsidR="00EC00A8" w:rsidRPr="00EC00A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Тутукина</w:t>
            </w:r>
            <w:proofErr w:type="spellEnd"/>
            <w:r w:rsidR="00EC00A8" w:rsidRPr="00EC00A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М.Н., Никулин А.Д., </w:t>
            </w:r>
            <w:proofErr w:type="spellStart"/>
            <w:r w:rsidR="00EC00A8" w:rsidRPr="00EC00A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Озолинь</w:t>
            </w:r>
            <w:proofErr w:type="spellEnd"/>
            <w:r w:rsidR="00EC00A8" w:rsidRPr="00EC00A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О.Н.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2AE3C34F" w14:textId="77777777" w:rsidR="00EC00A8" w:rsidRPr="00EC00A8" w:rsidRDefault="00EC00A8" w:rsidP="00EC00A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C00A8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61-69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7EC88068" w14:textId="77777777" w:rsidR="00EC00A8" w:rsidRPr="00EC00A8" w:rsidRDefault="00EC00A8" w:rsidP="00EC00A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C00A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EC00A8" w:rsidRPr="00EC00A8" w14:paraId="2CC8A141" w14:textId="77777777" w:rsidTr="00EC00A8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14:paraId="45641D66" w14:textId="77777777" w:rsidR="00EC00A8" w:rsidRPr="00EC00A8" w:rsidRDefault="00EC00A8" w:rsidP="00EC00A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C00A8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БИОФИЗИКА КЛЕТКИ</w:t>
            </w:r>
          </w:p>
        </w:tc>
      </w:tr>
      <w:tr w:rsidR="00EC00A8" w:rsidRPr="00EC00A8" w14:paraId="1B8C4BAE" w14:textId="77777777" w:rsidTr="00EC00A8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3417D834" w14:textId="1BCFDC96" w:rsidR="00EC00A8" w:rsidRPr="00EC00A8" w:rsidRDefault="00EC00A8" w:rsidP="00EC00A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C00A8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 w14:anchorId="6ABD1D24">
                <v:shape id="_x0000_i1087" type="#_x0000_t75" style="width:20.25pt;height:18pt" o:ole="">
                  <v:imagedata r:id="rId7" o:title=""/>
                </v:shape>
                <w:control r:id="rId25" w:name="DefaultOcxName7" w:shapeid="_x0000_i1087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14:paraId="11CE0248" w14:textId="77777777" w:rsidR="00EC00A8" w:rsidRPr="00EC00A8" w:rsidRDefault="00480B6B" w:rsidP="00EC00A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6" w:history="1">
              <w:r w:rsidR="00EC00A8" w:rsidRPr="00EC00A8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РОЛЬ РЕЦЕПТОРОВ ЭРИТРОЦИТА В РЕГУЛЯЦИИ КОНФОРМАЦИИ И РАСПРЕДЕЛЕНИЯ ГЕМОГЛОБИНА</w:t>
              </w:r>
            </w:hyperlink>
            <w:r w:rsidR="00EC00A8" w:rsidRPr="00EC00A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="00EC00A8" w:rsidRPr="00EC00A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Максимов Г.В., </w:t>
            </w:r>
            <w:proofErr w:type="spellStart"/>
            <w:r w:rsidR="00EC00A8" w:rsidRPr="00EC00A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Слатинская</w:t>
            </w:r>
            <w:proofErr w:type="spellEnd"/>
            <w:r w:rsidR="00EC00A8" w:rsidRPr="00EC00A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О.В., </w:t>
            </w:r>
            <w:proofErr w:type="spellStart"/>
            <w:r w:rsidR="00EC00A8" w:rsidRPr="00EC00A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Тхор</w:t>
            </w:r>
            <w:proofErr w:type="spellEnd"/>
            <w:r w:rsidR="00EC00A8" w:rsidRPr="00EC00A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Е.С., Анисимов Н.А., Мамаева С.Н., Шутова В.В.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273A5142" w14:textId="77777777" w:rsidR="00EC00A8" w:rsidRPr="00EC00A8" w:rsidRDefault="00EC00A8" w:rsidP="00EC00A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C00A8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70-76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034C274C" w14:textId="77777777" w:rsidR="00EC00A8" w:rsidRPr="00EC00A8" w:rsidRDefault="00EC00A8" w:rsidP="00EC00A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C00A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EC00A8" w:rsidRPr="00EC00A8" w14:paraId="2CE7B686" w14:textId="77777777" w:rsidTr="00EC00A8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635DB727" w14:textId="30A6D4C2" w:rsidR="00EC00A8" w:rsidRPr="00EC00A8" w:rsidRDefault="00EC00A8" w:rsidP="00EC00A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C00A8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 w14:anchorId="7413EC41">
                <v:shape id="_x0000_i1090" type="#_x0000_t75" style="width:20.25pt;height:18pt" o:ole="">
                  <v:imagedata r:id="rId7" o:title=""/>
                </v:shape>
                <w:control r:id="rId27" w:name="DefaultOcxName8" w:shapeid="_x0000_i1090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14:paraId="1D484849" w14:textId="77777777" w:rsidR="00EC00A8" w:rsidRPr="00EC00A8" w:rsidRDefault="00480B6B" w:rsidP="00EC00A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8" w:history="1">
              <w:r w:rsidR="00EC00A8" w:rsidRPr="00EC00A8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ФЕНОМЕН ВОЗДЕЙСТВИЯ ИЗЛУЧЕНИЯ МОБИЛЬНОГО ТЕЛЕФОНА НА АГРЕГАЦИОННУЮ ФУНКЦИЮ ТРОМБОЦИТОВ </w:t>
              </w:r>
              <w:r w:rsidR="00EC00A8" w:rsidRPr="00EC00A8">
                <w:rPr>
                  <w:rFonts w:ascii="Tahoma" w:eastAsia="Times New Roman" w:hAnsi="Tahoma" w:cs="Tahoma"/>
                  <w:b/>
                  <w:bCs/>
                  <w:i/>
                  <w:iCs/>
                  <w:color w:val="00008F"/>
                  <w:sz w:val="16"/>
                  <w:szCs w:val="16"/>
                  <w:u w:val="single"/>
                  <w:lang w:eastAsia="ru-RU"/>
                </w:rPr>
                <w:t>IN VITRO</w:t>
              </w:r>
              <w:r w:rsidR="00EC00A8" w:rsidRPr="00EC00A8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 У ПАЦИЕНТОВ С ИСТИННОЙ ПОЛИЦИТЕМИЕЙ И ИШЕМИЧЕСКИМ ИНСУЛЬТОМ</w:t>
              </w:r>
            </w:hyperlink>
            <w:r w:rsidR="00EC00A8" w:rsidRPr="00EC00A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="00EC00A8" w:rsidRPr="00EC00A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Ольховский И.А., Столяр М.А., </w:t>
            </w:r>
            <w:proofErr w:type="spellStart"/>
            <w:r w:rsidR="00EC00A8" w:rsidRPr="00EC00A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Лагутинская</w:t>
            </w:r>
            <w:proofErr w:type="spellEnd"/>
            <w:r w:rsidR="00EC00A8" w:rsidRPr="00EC00A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Д.В., Захватаев В.Е., </w:t>
            </w:r>
            <w:proofErr w:type="spellStart"/>
            <w:r w:rsidR="00EC00A8" w:rsidRPr="00EC00A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Хлебопрос</w:t>
            </w:r>
            <w:proofErr w:type="spellEnd"/>
            <w:r w:rsidR="00EC00A8" w:rsidRPr="00EC00A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Р.Г.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7909C852" w14:textId="77777777" w:rsidR="00EC00A8" w:rsidRPr="00EC00A8" w:rsidRDefault="00EC00A8" w:rsidP="00EC00A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C00A8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77-82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0756EDA6" w14:textId="77777777" w:rsidR="00EC00A8" w:rsidRPr="00EC00A8" w:rsidRDefault="00EC00A8" w:rsidP="00EC00A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C00A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EC00A8" w:rsidRPr="00EC00A8" w14:paraId="4BD3CFA3" w14:textId="77777777" w:rsidTr="00EC00A8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7344A3B0" w14:textId="3BC61F11" w:rsidR="00EC00A8" w:rsidRPr="00EC00A8" w:rsidRDefault="00EC00A8" w:rsidP="00EC00A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C00A8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 w14:anchorId="3B5B7552">
                <v:shape id="_x0000_i1093" type="#_x0000_t75" style="width:20.25pt;height:18pt" o:ole="">
                  <v:imagedata r:id="rId7" o:title=""/>
                </v:shape>
                <w:control r:id="rId29" w:name="DefaultOcxName9" w:shapeid="_x0000_i1093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14:paraId="2B4895DE" w14:textId="77777777" w:rsidR="00EC00A8" w:rsidRPr="00EC00A8" w:rsidRDefault="00480B6B" w:rsidP="00EC00A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0" w:history="1">
              <w:r w:rsidR="00EC00A8" w:rsidRPr="00EC00A8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ИЗМЕНЕНИЕ МОРФОЛОГИИ ДЕНДРИТОВ МАУТНЕРОВСКИХ НЕЙРОНОВ ЗОЛОТОЙ РЫБКИ В УСЛОВИЯХ МОНОКУЛЯРНОЙ ДЕПРИВАЦИИ И СЕНСОРНОЙ СТИМУЛЯЦИИ</w:t>
              </w:r>
            </w:hyperlink>
            <w:r w:rsidR="00EC00A8" w:rsidRPr="00EC00A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="00EC00A8" w:rsidRPr="00EC00A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Михайлова Г.З., </w:t>
            </w:r>
            <w:proofErr w:type="spellStart"/>
            <w:r w:rsidR="00EC00A8" w:rsidRPr="00EC00A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Штанчаев</w:t>
            </w:r>
            <w:proofErr w:type="spellEnd"/>
            <w:r w:rsidR="00EC00A8" w:rsidRPr="00EC00A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Р.Ш., </w:t>
            </w:r>
            <w:proofErr w:type="spellStart"/>
            <w:r w:rsidR="00EC00A8" w:rsidRPr="00EC00A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Безгина</w:t>
            </w:r>
            <w:proofErr w:type="spellEnd"/>
            <w:r w:rsidR="00EC00A8" w:rsidRPr="00EC00A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Е.Н., Каширская Н.Н., </w:t>
            </w:r>
            <w:proofErr w:type="spellStart"/>
            <w:r w:rsidR="00EC00A8" w:rsidRPr="00EC00A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Пенькова</w:t>
            </w:r>
            <w:proofErr w:type="spellEnd"/>
            <w:r w:rsidR="00EC00A8" w:rsidRPr="00EC00A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Н.А., </w:t>
            </w:r>
            <w:proofErr w:type="spellStart"/>
            <w:r w:rsidR="00EC00A8" w:rsidRPr="00EC00A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Тирас</w:t>
            </w:r>
            <w:proofErr w:type="spellEnd"/>
            <w:r w:rsidR="00EC00A8" w:rsidRPr="00EC00A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Н.Р.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1AAA341A" w14:textId="77777777" w:rsidR="00EC00A8" w:rsidRPr="00EC00A8" w:rsidRDefault="00EC00A8" w:rsidP="00EC00A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C00A8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83-91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0E9D83BE" w14:textId="77777777" w:rsidR="00EC00A8" w:rsidRPr="00EC00A8" w:rsidRDefault="00480B6B" w:rsidP="00EC00A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1" w:tooltip="Список публикаций, ссылающихся на данную" w:history="1">
              <w:r w:rsidR="00EC00A8" w:rsidRPr="00EC00A8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1</w:t>
              </w:r>
            </w:hyperlink>
          </w:p>
        </w:tc>
      </w:tr>
      <w:tr w:rsidR="00EC00A8" w:rsidRPr="00EC00A8" w14:paraId="16FD98A4" w14:textId="77777777" w:rsidTr="00EC00A8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5B7D8EA9" w14:textId="26E4744F" w:rsidR="00EC00A8" w:rsidRPr="00EC00A8" w:rsidRDefault="00EC00A8" w:rsidP="00EC00A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C00A8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 w14:anchorId="3EB0A06F">
                <v:shape id="_x0000_i1096" type="#_x0000_t75" style="width:20.25pt;height:18pt" o:ole="">
                  <v:imagedata r:id="rId7" o:title=""/>
                </v:shape>
                <w:control r:id="rId32" w:name="DefaultOcxName10" w:shapeid="_x0000_i1096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14:paraId="7AD6CDF2" w14:textId="77777777" w:rsidR="00EC00A8" w:rsidRPr="00EC00A8" w:rsidRDefault="00480B6B" w:rsidP="00EC00A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3" w:history="1">
              <w:r w:rsidR="00EC00A8" w:rsidRPr="00EC00A8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ВНУТРЕННЯЯ ГИДРОДИНАМИКА ЦИТОПЛАЗМЫ НОРМАЛЬНОЙ И РАКОВОЙ КЛЕТОК ОРГАНИЗМА; ПРИНЦИП ПОСТРОЕНИЯ ЖИВОЙ ТКАНИ ИЗ КЛЕТОК: ГИПОТЕЗЫ, ФИЗИЧЕСКАЯ И МАТЕМАТИЧЕСКАЯ МОДЕЛИ, ПРИБЛИЗИТЕЛЬНЫЙ РАСЧЕТ ЧАСТОТНЫХ ХАРАКТЕРИСТИК КЛЕТКИ</w:t>
              </w:r>
            </w:hyperlink>
            <w:r w:rsidR="00EC00A8" w:rsidRPr="00EC00A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="00EC00A8" w:rsidRPr="00EC00A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Кольцова Н.А.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1DA7B3FA" w14:textId="77777777" w:rsidR="00EC00A8" w:rsidRPr="00EC00A8" w:rsidRDefault="00EC00A8" w:rsidP="00EC00A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C00A8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92-100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45B0496C" w14:textId="77777777" w:rsidR="00EC00A8" w:rsidRPr="00EC00A8" w:rsidRDefault="00EC00A8" w:rsidP="00EC00A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C00A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EC00A8" w:rsidRPr="00EC00A8" w14:paraId="2C522DE2" w14:textId="77777777" w:rsidTr="00EC00A8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30C27360" w14:textId="6DBE5122" w:rsidR="00EC00A8" w:rsidRPr="00EC00A8" w:rsidRDefault="00EC00A8" w:rsidP="00EC00A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C00A8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 w14:anchorId="19078D68">
                <v:shape id="_x0000_i1099" type="#_x0000_t75" style="width:20.25pt;height:18pt" o:ole="">
                  <v:imagedata r:id="rId7" o:title=""/>
                </v:shape>
                <w:control r:id="rId34" w:name="DefaultOcxName11" w:shapeid="_x0000_i1099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14:paraId="2ED10690" w14:textId="77777777" w:rsidR="00EC00A8" w:rsidRPr="00EC00A8" w:rsidRDefault="00480B6B" w:rsidP="00EC00A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5" w:history="1">
              <w:r w:rsidR="00EC00A8" w:rsidRPr="00EC00A8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ПОСТМИТОЛИПОФУСЦИН И ТЕРМОМИТОЛИПОФУСЦИН В ГОМОГЕНАТАХ ОРГАНОВ КРЫСЫ</w:t>
              </w:r>
            </w:hyperlink>
            <w:r w:rsidR="00EC00A8" w:rsidRPr="00EC00A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="00EC00A8" w:rsidRPr="00EC00A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Чаплыгина А.В., Векшин Н.Л.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23F5903D" w14:textId="77777777" w:rsidR="00EC00A8" w:rsidRPr="00EC00A8" w:rsidRDefault="00EC00A8" w:rsidP="00EC00A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C00A8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101-107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1EAB4A68" w14:textId="77777777" w:rsidR="00EC00A8" w:rsidRPr="00EC00A8" w:rsidRDefault="00480B6B" w:rsidP="00EC00A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6" w:tooltip="Список публикаций, ссылающихся на данную" w:history="1">
              <w:r w:rsidR="00EC00A8" w:rsidRPr="00EC00A8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1</w:t>
              </w:r>
            </w:hyperlink>
          </w:p>
        </w:tc>
      </w:tr>
      <w:tr w:rsidR="00EC00A8" w:rsidRPr="00EC00A8" w14:paraId="7026B7DD" w14:textId="77777777" w:rsidTr="00EC00A8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14:paraId="67B6F01F" w14:textId="77777777" w:rsidR="00EC00A8" w:rsidRPr="00EC00A8" w:rsidRDefault="00EC00A8" w:rsidP="00EC00A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C00A8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БИОФИЗИКА СЛОЖНЫХ СИСТЕМ</w:t>
            </w:r>
          </w:p>
        </w:tc>
      </w:tr>
      <w:tr w:rsidR="00EC00A8" w:rsidRPr="00EC00A8" w14:paraId="078913B1" w14:textId="77777777" w:rsidTr="00EC00A8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000E9F93" w14:textId="0753131E" w:rsidR="00EC00A8" w:rsidRPr="00EC00A8" w:rsidRDefault="00EC00A8" w:rsidP="00EC00A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C00A8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 w14:anchorId="51C88268">
                <v:shape id="_x0000_i1102" type="#_x0000_t75" style="width:20.25pt;height:18pt" o:ole="">
                  <v:imagedata r:id="rId7" o:title=""/>
                </v:shape>
                <w:control r:id="rId37" w:name="DefaultOcxName12" w:shapeid="_x0000_i1102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14:paraId="4C0C7EB4" w14:textId="77777777" w:rsidR="00EC00A8" w:rsidRPr="00EC00A8" w:rsidRDefault="00480B6B" w:rsidP="00EC00A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8" w:history="1">
              <w:r w:rsidR="00EC00A8" w:rsidRPr="00EC00A8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ИССЛЕДОВАНИЕ БИОЛОГИЧЕСКОГО ДЕЙСТВИЯ ДИНИТРОЗИЛЬНЫХ КОМПЛЕКСОВ ЖЕЛЕЗА С ГЛУТАТИОНОМ В УСЛОВИЯХ ГИПЕРПРОДУКЦИИ ОКСИДА АЗОТА, ВЫЗВАННОЙ ЭНДОТОКСИЧЕСКИМ ШОКОМ</w:t>
              </w:r>
            </w:hyperlink>
            <w:r w:rsidR="00EC00A8" w:rsidRPr="00EC00A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="00EC00A8" w:rsidRPr="00EC00A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Тимошин А.А., </w:t>
            </w:r>
            <w:proofErr w:type="spellStart"/>
            <w:r w:rsidR="00EC00A8" w:rsidRPr="00EC00A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Лакомкин</w:t>
            </w:r>
            <w:proofErr w:type="spellEnd"/>
            <w:r w:rsidR="00EC00A8" w:rsidRPr="00EC00A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В.Л., Абрамов А.А., Ванин А.Ф., </w:t>
            </w:r>
            <w:proofErr w:type="spellStart"/>
            <w:r w:rsidR="00EC00A8" w:rsidRPr="00EC00A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Рууге</w:t>
            </w:r>
            <w:proofErr w:type="spellEnd"/>
            <w:r w:rsidR="00EC00A8" w:rsidRPr="00EC00A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Э.К.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166590FE" w14:textId="77777777" w:rsidR="00EC00A8" w:rsidRPr="00EC00A8" w:rsidRDefault="00EC00A8" w:rsidP="00EC00A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C00A8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108-114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517819F8" w14:textId="77777777" w:rsidR="00EC00A8" w:rsidRPr="00EC00A8" w:rsidRDefault="00480B6B" w:rsidP="00EC00A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9" w:tooltip="Список публикаций, ссылающихся на данную" w:history="1">
              <w:r w:rsidR="00EC00A8" w:rsidRPr="00EC00A8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2</w:t>
              </w:r>
            </w:hyperlink>
          </w:p>
        </w:tc>
      </w:tr>
      <w:tr w:rsidR="00EC00A8" w:rsidRPr="00EC00A8" w14:paraId="0CF9FCA6" w14:textId="77777777" w:rsidTr="00EC00A8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15F19F2F" w14:textId="205A81ED" w:rsidR="00EC00A8" w:rsidRPr="00EC00A8" w:rsidRDefault="00EC00A8" w:rsidP="00EC00A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C00A8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 w14:anchorId="143FAF65">
                <v:shape id="_x0000_i1105" type="#_x0000_t75" style="width:20.25pt;height:18pt" o:ole="">
                  <v:imagedata r:id="rId7" o:title=""/>
                </v:shape>
                <w:control r:id="rId40" w:name="DefaultOcxName13" w:shapeid="_x0000_i1105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14:paraId="71748212" w14:textId="77777777" w:rsidR="00EC00A8" w:rsidRPr="00EC00A8" w:rsidRDefault="00480B6B" w:rsidP="00EC00A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1" w:history="1">
              <w:r w:rsidR="00EC00A8" w:rsidRPr="00EC00A8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ТРИПТОФАНОВАЯ ФЛУОРЕСЦЕНЦИЯ С ВРЕМЕННЫМ РАЗРЕШЕНИЕМ КАК ИНДИКАТОР ИЗМЕНЕНИЙ БЕЛКОВ ПЛАЗМЫ КРОВИ ПРИ МЕЛАНХОЛИЧЕСКОЙ ДЕПРЕССИИ</w:t>
              </w:r>
            </w:hyperlink>
            <w:r w:rsidR="00EC00A8" w:rsidRPr="00EC00A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="00EC00A8" w:rsidRPr="00EC00A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Сырейщикова Т.И., Смолина Н.В., </w:t>
            </w:r>
            <w:proofErr w:type="spellStart"/>
            <w:r w:rsidR="00EC00A8" w:rsidRPr="00EC00A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Бриллиантова</w:t>
            </w:r>
            <w:proofErr w:type="spellEnd"/>
            <w:r w:rsidR="00EC00A8" w:rsidRPr="00EC00A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В.В., </w:t>
            </w:r>
            <w:proofErr w:type="spellStart"/>
            <w:r w:rsidR="00EC00A8" w:rsidRPr="00EC00A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Сыромятникова</w:t>
            </w:r>
            <w:proofErr w:type="spellEnd"/>
            <w:r w:rsidR="00EC00A8" w:rsidRPr="00EC00A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Е.Д., Узбеков М.Г., Добрецов Г.Е.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1DAEEEFE" w14:textId="77777777" w:rsidR="00EC00A8" w:rsidRPr="00EC00A8" w:rsidRDefault="00EC00A8" w:rsidP="00EC00A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C00A8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115-120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5B1342E4" w14:textId="77777777" w:rsidR="00EC00A8" w:rsidRPr="00EC00A8" w:rsidRDefault="00EC00A8" w:rsidP="00EC00A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C00A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EC00A8" w:rsidRPr="00EC00A8" w14:paraId="2D6CF2EC" w14:textId="77777777" w:rsidTr="00EC00A8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4E499516" w14:textId="3903D344" w:rsidR="00EC00A8" w:rsidRPr="00EC00A8" w:rsidRDefault="00EC00A8" w:rsidP="00EC00A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C00A8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lastRenderedPageBreak/>
              <w:object w:dxaOrig="1440" w:dyaOrig="1440" w14:anchorId="6A386079">
                <v:shape id="_x0000_i1108" type="#_x0000_t75" style="width:20.25pt;height:18pt" o:ole="">
                  <v:imagedata r:id="rId7" o:title=""/>
                </v:shape>
                <w:control r:id="rId42" w:name="DefaultOcxName14" w:shapeid="_x0000_i1108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14:paraId="77E9579D" w14:textId="77777777" w:rsidR="00EC00A8" w:rsidRPr="00EC00A8" w:rsidRDefault="00480B6B" w:rsidP="00EC00A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3" w:history="1">
              <w:r w:rsidR="00EC00A8" w:rsidRPr="00EC00A8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МИНИМИЗАЦИЯ ПРИРОДОЙ ЗАТРАТ ЭНЕРГИИ НА ДВИЖЕНИЕ ВОДЫ В КАПИЛЛЯРАХ РАСТЕНИЙ И КРОВИ В КРОВЕНОСНЫХ СОСУДАХ ЖИВОТНЫХ</w:t>
              </w:r>
            </w:hyperlink>
            <w:r w:rsidR="00EC00A8" w:rsidRPr="00EC00A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="00EC00A8" w:rsidRPr="00EC00A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Ходаков Г.С.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4DD30E15" w14:textId="77777777" w:rsidR="00EC00A8" w:rsidRPr="00EC00A8" w:rsidRDefault="00EC00A8" w:rsidP="00EC00A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C00A8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121-130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34D012C6" w14:textId="77777777" w:rsidR="00EC00A8" w:rsidRPr="00EC00A8" w:rsidRDefault="00EC00A8" w:rsidP="00EC00A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C00A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EC00A8" w:rsidRPr="00EC00A8" w14:paraId="4B6DA718" w14:textId="77777777" w:rsidTr="00EC00A8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4A301FA5" w14:textId="09FA727D" w:rsidR="00EC00A8" w:rsidRPr="00EC00A8" w:rsidRDefault="00EC00A8" w:rsidP="00EC00A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C00A8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 w14:anchorId="0FD9F74C">
                <v:shape id="_x0000_i1111" type="#_x0000_t75" style="width:20.25pt;height:18pt" o:ole="">
                  <v:imagedata r:id="rId7" o:title=""/>
                </v:shape>
                <w:control r:id="rId44" w:name="DefaultOcxName15" w:shapeid="_x0000_i1111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14:paraId="333AD462" w14:textId="77777777" w:rsidR="00EC00A8" w:rsidRPr="00EC00A8" w:rsidRDefault="00480B6B" w:rsidP="00EC00A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5" w:history="1">
              <w:r w:rsidR="00EC00A8" w:rsidRPr="00EC00A8">
                <w:rPr>
                  <w:rFonts w:ascii="Tahoma" w:eastAsia="Times New Roman" w:hAnsi="Tahoma" w:cs="Tahoma"/>
                  <w:b/>
                  <w:bCs/>
                  <w:color w:val="F26C4F"/>
                  <w:sz w:val="16"/>
                  <w:szCs w:val="16"/>
                  <w:u w:val="single"/>
                  <w:lang w:eastAsia="ru-RU"/>
                </w:rPr>
                <w:t>ВЛИЯНИЕ СЛАБЫХ ГЕОМАГНИТНЫХ ВОЗМУЩЕНИЙ НА СЕРДЕЧНО-СОСУДИСТУЮ СИСТЕМУ КРЫС В УСЛОВИЯХ ЕСТЕСТВЕННОГО И ЭКРАНИРОВАННОГО МАГНИТНОГО ПОЛЯ ЗЕМЛИ</w:t>
              </w:r>
            </w:hyperlink>
            <w:r w:rsidR="00EC00A8" w:rsidRPr="00EC00A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="00EC00A8" w:rsidRPr="00EC00A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Кузьменко Н.В., Щеголев Б.Ф., Плисс М.Г., </w:t>
            </w:r>
            <w:proofErr w:type="spellStart"/>
            <w:r w:rsidR="00EC00A8" w:rsidRPr="00EC00A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Цырлин</w:t>
            </w:r>
            <w:proofErr w:type="spellEnd"/>
            <w:r w:rsidR="00EC00A8" w:rsidRPr="00EC00A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В.А.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72F28C77" w14:textId="77777777" w:rsidR="00EC00A8" w:rsidRPr="00EC00A8" w:rsidRDefault="00EC00A8" w:rsidP="00EC00A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C00A8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131-139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5E039B67" w14:textId="77777777" w:rsidR="00EC00A8" w:rsidRPr="00EC00A8" w:rsidRDefault="00EC00A8" w:rsidP="00EC00A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C00A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EC00A8" w:rsidRPr="00EC00A8" w14:paraId="79932545" w14:textId="77777777" w:rsidTr="00EC00A8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25FDB90C" w14:textId="26D4C280" w:rsidR="00EC00A8" w:rsidRPr="00EC00A8" w:rsidRDefault="00EC00A8" w:rsidP="00EC00A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C00A8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 w14:anchorId="37F0E352">
                <v:shape id="_x0000_i1114" type="#_x0000_t75" style="width:20.25pt;height:18pt" o:ole="">
                  <v:imagedata r:id="rId7" o:title=""/>
                </v:shape>
                <w:control r:id="rId46" w:name="DefaultOcxName16" w:shapeid="_x0000_i1114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14:paraId="11B0CD0A" w14:textId="77777777" w:rsidR="00EC00A8" w:rsidRPr="00EC00A8" w:rsidRDefault="00480B6B" w:rsidP="00EC00A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7" w:history="1">
              <w:r w:rsidR="00EC00A8" w:rsidRPr="00EC00A8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ВЛИЯНИЕ СТОХАСТИЧЕСКИХ ВОЗДЕЙСТВИЙ НА ГИДРОДИНАМИЧЕСКУЮ СВЯЗЬ АКТИВНОСТИ ЖЕЛУДОЧКОВ СЕРДЦА И НИЗКОЧАСТОТНЫХ КОЛЕБАНИЙ КРОВОТОКА В МИКРОЦИРКУЛЯТОРНОМ РУСЛЕ ЧЕЛОВЕКА</w:t>
              </w:r>
            </w:hyperlink>
            <w:r w:rsidR="00EC00A8" w:rsidRPr="00EC00A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="00EC00A8" w:rsidRPr="00EC00A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Гриневич А.А., </w:t>
            </w:r>
            <w:proofErr w:type="spellStart"/>
            <w:r w:rsidR="00EC00A8" w:rsidRPr="00EC00A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Танканаг</w:t>
            </w:r>
            <w:proofErr w:type="spellEnd"/>
            <w:r w:rsidR="00EC00A8" w:rsidRPr="00EC00A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А.В., </w:t>
            </w:r>
            <w:proofErr w:type="spellStart"/>
            <w:r w:rsidR="00EC00A8" w:rsidRPr="00EC00A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Чемерис</w:t>
            </w:r>
            <w:proofErr w:type="spellEnd"/>
            <w:r w:rsidR="00EC00A8" w:rsidRPr="00EC00A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Н.К.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46B6BDA4" w14:textId="77777777" w:rsidR="00EC00A8" w:rsidRPr="00EC00A8" w:rsidRDefault="00EC00A8" w:rsidP="00EC00A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C00A8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140-152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6B962194" w14:textId="77777777" w:rsidR="00EC00A8" w:rsidRPr="00EC00A8" w:rsidRDefault="00480B6B" w:rsidP="00EC00A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8" w:tooltip="Список публикаций, ссылающихся на данную" w:history="1">
              <w:r w:rsidR="00EC00A8" w:rsidRPr="00EC00A8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1</w:t>
              </w:r>
            </w:hyperlink>
          </w:p>
        </w:tc>
      </w:tr>
      <w:tr w:rsidR="00EC00A8" w:rsidRPr="00EC00A8" w14:paraId="55D1C900" w14:textId="77777777" w:rsidTr="00EC00A8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1B3DD1DA" w14:textId="0B8411F8" w:rsidR="00EC00A8" w:rsidRPr="00EC00A8" w:rsidRDefault="00EC00A8" w:rsidP="00EC00A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C00A8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 w14:anchorId="2F4D89EC">
                <v:shape id="_x0000_i1117" type="#_x0000_t75" style="width:20.25pt;height:18pt" o:ole="">
                  <v:imagedata r:id="rId7" o:title=""/>
                </v:shape>
                <w:control r:id="rId49" w:name="DefaultOcxName17" w:shapeid="_x0000_i1117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14:paraId="2DA84CCC" w14:textId="77777777" w:rsidR="00EC00A8" w:rsidRPr="00EC00A8" w:rsidRDefault="00480B6B" w:rsidP="00EC00A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50" w:history="1">
              <w:r w:rsidR="00EC00A8" w:rsidRPr="00EC00A8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МОДЕЛИРОВАНИЕ ОСНОВНЫХ ФИЗИЧЕСКИХ ПРОЦЕССОВ В ПЧЕЛИНОМ УЛЬЕ</w:t>
              </w:r>
            </w:hyperlink>
            <w:r w:rsidR="00EC00A8" w:rsidRPr="00EC00A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="00EC00A8" w:rsidRPr="00EC00A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Оськин С.В., Овсянников Д.А.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2C96F538" w14:textId="77777777" w:rsidR="00EC00A8" w:rsidRPr="00EC00A8" w:rsidRDefault="00EC00A8" w:rsidP="00EC00A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C00A8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153-161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364A2748" w14:textId="77777777" w:rsidR="00EC00A8" w:rsidRPr="00EC00A8" w:rsidRDefault="00480B6B" w:rsidP="00EC00A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51" w:tooltip="Список публикаций, ссылающихся на данную" w:history="1">
              <w:r w:rsidR="00EC00A8" w:rsidRPr="00EC00A8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7</w:t>
              </w:r>
            </w:hyperlink>
          </w:p>
        </w:tc>
      </w:tr>
      <w:tr w:rsidR="00EC00A8" w:rsidRPr="00EC00A8" w14:paraId="50CAB2FE" w14:textId="77777777" w:rsidTr="00EC00A8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12A23ED7" w14:textId="64C4AE23" w:rsidR="00EC00A8" w:rsidRPr="00EC00A8" w:rsidRDefault="00EC00A8" w:rsidP="00EC00A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C00A8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 w14:anchorId="4CB0E100">
                <v:shape id="_x0000_i1120" type="#_x0000_t75" style="width:20.25pt;height:18pt" o:ole="">
                  <v:imagedata r:id="rId7" o:title=""/>
                </v:shape>
                <w:control r:id="rId52" w:name="DefaultOcxName18" w:shapeid="_x0000_i1120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14:paraId="75516E6E" w14:textId="77777777" w:rsidR="00EC00A8" w:rsidRPr="00EC00A8" w:rsidRDefault="00480B6B" w:rsidP="00EC00A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53" w:history="1">
              <w:r w:rsidR="00EC00A8" w:rsidRPr="00EC00A8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МНОГОПАРАМЕТРИЧЕСКАЯ ФОРМУЛА РАСЧЕТА ПРОДОЛЖИТЕЛЬНОСТИ ЖИЗНИ ЖИВОТНЫХ</w:t>
              </w:r>
            </w:hyperlink>
            <w:r w:rsidR="00EC00A8" w:rsidRPr="00EC00A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="00EC00A8" w:rsidRPr="00EC00A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Векшин Н.Л., Фролова М.С.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5006783B" w14:textId="77777777" w:rsidR="00EC00A8" w:rsidRPr="00EC00A8" w:rsidRDefault="00EC00A8" w:rsidP="00EC00A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C00A8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162-168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233F5C75" w14:textId="77777777" w:rsidR="00EC00A8" w:rsidRPr="00EC00A8" w:rsidRDefault="00480B6B" w:rsidP="00EC00A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54" w:tooltip="Список публикаций, ссылающихся на данную" w:history="1">
              <w:r w:rsidR="00EC00A8" w:rsidRPr="00EC00A8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2</w:t>
              </w:r>
            </w:hyperlink>
          </w:p>
        </w:tc>
      </w:tr>
      <w:tr w:rsidR="00EC00A8" w:rsidRPr="00EC00A8" w14:paraId="70AA8DDF" w14:textId="77777777" w:rsidTr="00EC00A8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14:paraId="0B41A6D9" w14:textId="77777777" w:rsidR="00EC00A8" w:rsidRPr="00EC00A8" w:rsidRDefault="00EC00A8" w:rsidP="00EC00A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C00A8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ПИСЬМА В РЕДАКЦИЮ</w:t>
            </w:r>
          </w:p>
        </w:tc>
      </w:tr>
      <w:tr w:rsidR="00EC00A8" w:rsidRPr="00EC00A8" w14:paraId="6705B094" w14:textId="77777777" w:rsidTr="00EC00A8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72991AEE" w14:textId="46317FEA" w:rsidR="00EC00A8" w:rsidRPr="00EC00A8" w:rsidRDefault="00EC00A8" w:rsidP="00EC00A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C00A8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 w14:anchorId="38B494AB">
                <v:shape id="_x0000_i1123" type="#_x0000_t75" style="width:20.25pt;height:18pt" o:ole="">
                  <v:imagedata r:id="rId7" o:title=""/>
                </v:shape>
                <w:control r:id="rId55" w:name="DefaultOcxName19" w:shapeid="_x0000_i1123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14:paraId="76AB177D" w14:textId="77777777" w:rsidR="00EC00A8" w:rsidRPr="00EC00A8" w:rsidRDefault="00480B6B" w:rsidP="00EC00A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56" w:history="1">
              <w:r w:rsidR="00EC00A8" w:rsidRPr="00EC00A8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ОРГАНИЗАЦИЯ МОБИЛЬНЫХ СИГНАЛОВ ЦВЕТЕНИЯ В СОРТЕ НУТА ICCV 96029</w:t>
              </w:r>
            </w:hyperlink>
            <w:r w:rsidR="00EC00A8" w:rsidRPr="00EC00A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="00EC00A8" w:rsidRPr="00EC00A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Гурский В.В., Козлов К.Н., Нуждин С.В., Самсонова М.Г.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1CB12081" w14:textId="77777777" w:rsidR="00EC00A8" w:rsidRPr="00EC00A8" w:rsidRDefault="00EC00A8" w:rsidP="00EC00A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C00A8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169-170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5238C5B6" w14:textId="77777777" w:rsidR="00EC00A8" w:rsidRPr="00EC00A8" w:rsidRDefault="00EC00A8" w:rsidP="00EC00A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C00A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</w:tbl>
    <w:p w14:paraId="1B6BC29A" w14:textId="77777777" w:rsidR="00D276EA" w:rsidRDefault="00D276EA"/>
    <w:sectPr w:rsidR="00D276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0A8"/>
    <w:rsid w:val="00480B6B"/>
    <w:rsid w:val="00D276EA"/>
    <w:rsid w:val="00EC0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  <w14:docId w14:val="1AA99BD7"/>
  <w15:chartTrackingRefBased/>
  <w15:docId w15:val="{30FFE8EE-FB29-40D1-BC71-8A7BD6742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818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406944">
          <w:marLeft w:val="300"/>
          <w:marRight w:val="3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89360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6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4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6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7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1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2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5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0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3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2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0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6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9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elibrary.ru/cit_items.asp?id=36801216" TargetMode="External"/><Relationship Id="rId18" Type="http://schemas.openxmlformats.org/officeDocument/2006/relationships/hyperlink" Target="https://www.elibrary.ru/item.asp?id=36801218" TargetMode="External"/><Relationship Id="rId26" Type="http://schemas.openxmlformats.org/officeDocument/2006/relationships/hyperlink" Target="https://www.elibrary.ru/item.asp?id=36801223" TargetMode="External"/><Relationship Id="rId39" Type="http://schemas.openxmlformats.org/officeDocument/2006/relationships/hyperlink" Target="https://www.elibrary.ru/cit_items.asp?id=36801228" TargetMode="External"/><Relationship Id="rId21" Type="http://schemas.openxmlformats.org/officeDocument/2006/relationships/control" Target="activeX/activeX6.xml"/><Relationship Id="rId34" Type="http://schemas.openxmlformats.org/officeDocument/2006/relationships/control" Target="activeX/activeX12.xml"/><Relationship Id="rId42" Type="http://schemas.openxmlformats.org/officeDocument/2006/relationships/control" Target="activeX/activeX15.xml"/><Relationship Id="rId47" Type="http://schemas.openxmlformats.org/officeDocument/2006/relationships/hyperlink" Target="https://www.elibrary.ru/item.asp?id=36801233" TargetMode="External"/><Relationship Id="rId50" Type="http://schemas.openxmlformats.org/officeDocument/2006/relationships/hyperlink" Target="https://www.elibrary.ru/item.asp?id=36801234" TargetMode="External"/><Relationship Id="rId55" Type="http://schemas.openxmlformats.org/officeDocument/2006/relationships/control" Target="activeX/activeX20.xml"/><Relationship Id="rId7" Type="http://schemas.openxmlformats.org/officeDocument/2006/relationships/image" Target="media/image2.wmf"/><Relationship Id="rId12" Type="http://schemas.openxmlformats.org/officeDocument/2006/relationships/hyperlink" Target="https://www.elibrary.ru/item.asp?id=36801216" TargetMode="External"/><Relationship Id="rId17" Type="http://schemas.openxmlformats.org/officeDocument/2006/relationships/control" Target="activeX/activeX4.xml"/><Relationship Id="rId25" Type="http://schemas.openxmlformats.org/officeDocument/2006/relationships/control" Target="activeX/activeX8.xml"/><Relationship Id="rId33" Type="http://schemas.openxmlformats.org/officeDocument/2006/relationships/hyperlink" Target="https://www.elibrary.ru/item.asp?id=36801226" TargetMode="External"/><Relationship Id="rId38" Type="http://schemas.openxmlformats.org/officeDocument/2006/relationships/hyperlink" Target="https://www.elibrary.ru/item.asp?id=36801228" TargetMode="External"/><Relationship Id="rId46" Type="http://schemas.openxmlformats.org/officeDocument/2006/relationships/control" Target="activeX/activeX17.xml"/><Relationship Id="rId2" Type="http://schemas.openxmlformats.org/officeDocument/2006/relationships/settings" Target="settings.xml"/><Relationship Id="rId16" Type="http://schemas.openxmlformats.org/officeDocument/2006/relationships/hyperlink" Target="https://www.elibrary.ru/cit_items.asp?id=36801217" TargetMode="External"/><Relationship Id="rId20" Type="http://schemas.openxmlformats.org/officeDocument/2006/relationships/hyperlink" Target="https://www.elibrary.ru/item.asp?id=36801219" TargetMode="External"/><Relationship Id="rId29" Type="http://schemas.openxmlformats.org/officeDocument/2006/relationships/control" Target="activeX/activeX10.xml"/><Relationship Id="rId41" Type="http://schemas.openxmlformats.org/officeDocument/2006/relationships/hyperlink" Target="https://www.elibrary.ru/item.asp?id=36801230" TargetMode="External"/><Relationship Id="rId54" Type="http://schemas.openxmlformats.org/officeDocument/2006/relationships/hyperlink" Target="https://www.elibrary.ru/cit_items.asp?id=36801235" TargetMode="Externa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control" Target="activeX/activeX2.xml"/><Relationship Id="rId24" Type="http://schemas.openxmlformats.org/officeDocument/2006/relationships/hyperlink" Target="https://www.elibrary.ru/item.asp?id=36801222" TargetMode="External"/><Relationship Id="rId32" Type="http://schemas.openxmlformats.org/officeDocument/2006/relationships/control" Target="activeX/activeX11.xml"/><Relationship Id="rId37" Type="http://schemas.openxmlformats.org/officeDocument/2006/relationships/control" Target="activeX/activeX13.xml"/><Relationship Id="rId40" Type="http://schemas.openxmlformats.org/officeDocument/2006/relationships/control" Target="activeX/activeX14.xml"/><Relationship Id="rId45" Type="http://schemas.openxmlformats.org/officeDocument/2006/relationships/hyperlink" Target="https://www.elibrary.ru/item.asp?id=36801232" TargetMode="External"/><Relationship Id="rId53" Type="http://schemas.openxmlformats.org/officeDocument/2006/relationships/hyperlink" Target="https://www.elibrary.ru/item.asp?id=36801235" TargetMode="External"/><Relationship Id="rId58" Type="http://schemas.openxmlformats.org/officeDocument/2006/relationships/theme" Target="theme/theme1.xml"/><Relationship Id="rId5" Type="http://schemas.openxmlformats.org/officeDocument/2006/relationships/hyperlink" Target="https://www.elibrary.ru/org_profile.asp?id=5350" TargetMode="External"/><Relationship Id="rId15" Type="http://schemas.openxmlformats.org/officeDocument/2006/relationships/hyperlink" Target="https://www.elibrary.ru/item.asp?id=36801217" TargetMode="External"/><Relationship Id="rId23" Type="http://schemas.openxmlformats.org/officeDocument/2006/relationships/control" Target="activeX/activeX7.xml"/><Relationship Id="rId28" Type="http://schemas.openxmlformats.org/officeDocument/2006/relationships/hyperlink" Target="https://www.elibrary.ru/item.asp?id=36801224" TargetMode="External"/><Relationship Id="rId36" Type="http://schemas.openxmlformats.org/officeDocument/2006/relationships/hyperlink" Target="https://www.elibrary.ru/cit_items.asp?id=36801227" TargetMode="External"/><Relationship Id="rId49" Type="http://schemas.openxmlformats.org/officeDocument/2006/relationships/control" Target="activeX/activeX18.xml"/><Relationship Id="rId57" Type="http://schemas.openxmlformats.org/officeDocument/2006/relationships/fontTable" Target="fontTable.xml"/><Relationship Id="rId10" Type="http://schemas.openxmlformats.org/officeDocument/2006/relationships/hyperlink" Target="https://www.elibrary.ru/cit_items.asp?id=36801215" TargetMode="External"/><Relationship Id="rId19" Type="http://schemas.openxmlformats.org/officeDocument/2006/relationships/control" Target="activeX/activeX5.xml"/><Relationship Id="rId31" Type="http://schemas.openxmlformats.org/officeDocument/2006/relationships/hyperlink" Target="https://www.elibrary.ru/cit_items.asp?id=36801225" TargetMode="External"/><Relationship Id="rId44" Type="http://schemas.openxmlformats.org/officeDocument/2006/relationships/control" Target="activeX/activeX16.xml"/><Relationship Id="rId52" Type="http://schemas.openxmlformats.org/officeDocument/2006/relationships/control" Target="activeX/activeX19.xml"/><Relationship Id="rId4" Type="http://schemas.openxmlformats.org/officeDocument/2006/relationships/hyperlink" Target="https://www.elibrary.ru/org_profile.asp?id=62" TargetMode="External"/><Relationship Id="rId9" Type="http://schemas.openxmlformats.org/officeDocument/2006/relationships/hyperlink" Target="https://www.elibrary.ru/item.asp?id=36801215" TargetMode="External"/><Relationship Id="rId14" Type="http://schemas.openxmlformats.org/officeDocument/2006/relationships/control" Target="activeX/activeX3.xml"/><Relationship Id="rId22" Type="http://schemas.openxmlformats.org/officeDocument/2006/relationships/hyperlink" Target="https://www.elibrary.ru/item.asp?id=36801221" TargetMode="External"/><Relationship Id="rId27" Type="http://schemas.openxmlformats.org/officeDocument/2006/relationships/control" Target="activeX/activeX9.xml"/><Relationship Id="rId30" Type="http://schemas.openxmlformats.org/officeDocument/2006/relationships/hyperlink" Target="https://www.elibrary.ru/item.asp?id=36801225" TargetMode="External"/><Relationship Id="rId35" Type="http://schemas.openxmlformats.org/officeDocument/2006/relationships/hyperlink" Target="https://www.elibrary.ru/item.asp?id=36801227" TargetMode="External"/><Relationship Id="rId43" Type="http://schemas.openxmlformats.org/officeDocument/2006/relationships/hyperlink" Target="https://www.elibrary.ru/item.asp?id=36801231" TargetMode="External"/><Relationship Id="rId48" Type="http://schemas.openxmlformats.org/officeDocument/2006/relationships/hyperlink" Target="https://www.elibrary.ru/cit_items.asp?id=36801233" TargetMode="External"/><Relationship Id="rId56" Type="http://schemas.openxmlformats.org/officeDocument/2006/relationships/hyperlink" Target="https://www.elibrary.ru/item.asp?id=36801236" TargetMode="External"/><Relationship Id="rId8" Type="http://schemas.openxmlformats.org/officeDocument/2006/relationships/control" Target="activeX/activeX1.xml"/><Relationship Id="rId51" Type="http://schemas.openxmlformats.org/officeDocument/2006/relationships/hyperlink" Target="https://www.elibrary.ru/cit_items.asp?id=36801234" TargetMode="External"/><Relationship Id="rId3" Type="http://schemas.openxmlformats.org/officeDocument/2006/relationships/webSettings" Target="web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1069</Words>
  <Characters>6096</Characters>
  <Application>Microsoft Office Word</Application>
  <DocSecurity>0</DocSecurity>
  <Lines>50</Lines>
  <Paragraphs>14</Paragraphs>
  <ScaleCrop>false</ScaleCrop>
  <Company/>
  <LinksUpToDate>false</LinksUpToDate>
  <CharactersWithSpaces>7151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userisc15</dc:creator>
  <cp:keywords/>
  <dc:description/>
  <cp:lastModifiedBy>jkz</cp:lastModifiedBy>
  <cp:revision>2</cp:revision>
  <dcterms:created xsi:type="dcterms:W3CDTF">2021-05-18T07:06:00Z</dcterms:created>
  <dcterms:modified xsi:type="dcterms:W3CDTF">2021-05-21T19:20:00Z</dcterms:modified>
</cp:coreProperties>
</file>